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094183"/>
        <w:tblLayout w:type="fixed"/>
        <w:tblCellMar>
          <w:left w:w="0" w:type="dxa"/>
          <w:right w:w="0" w:type="dxa"/>
        </w:tblCellMar>
        <w:tblLook w:val="01E0" w:firstRow="1" w:lastRow="1" w:firstColumn="1" w:lastColumn="1" w:noHBand="0" w:noVBand="0"/>
      </w:tblPr>
      <w:tblGrid>
        <w:gridCol w:w="1977"/>
        <w:gridCol w:w="9139"/>
      </w:tblGrid>
      <w:tr w:rsidR="0096090D" w:rsidRPr="005D6AC4" w14:paraId="2BD231EA" w14:textId="77777777" w:rsidTr="00EE169B">
        <w:trPr>
          <w:trHeight w:hRule="exact" w:val="1588"/>
        </w:trPr>
        <w:tc>
          <w:tcPr>
            <w:tcW w:w="2025" w:type="dxa"/>
            <w:shd w:val="clear" w:color="auto" w:fill="094183"/>
            <w:vAlign w:val="center"/>
          </w:tcPr>
          <w:p w14:paraId="3D45C30A" w14:textId="77777777" w:rsidR="0096090D" w:rsidRPr="00F63E64" w:rsidRDefault="00EE169B" w:rsidP="00005C91">
            <w:pPr>
              <w:pStyle w:val="logoalign"/>
              <w:rPr>
                <w:rFonts w:asciiTheme="minorHAnsi" w:hAnsiTheme="minorHAnsi"/>
                <w:color w:val="002060"/>
              </w:rPr>
            </w:pPr>
            <w:r w:rsidRPr="005A6D03">
              <w:rPr>
                <w:rFonts w:asciiTheme="minorHAnsi" w:hAnsiTheme="minorHAnsi"/>
                <w:noProof/>
                <w:lang w:val="en-AU" w:eastAsia="en-AU"/>
              </w:rPr>
              <w:drawing>
                <wp:anchor distT="0" distB="0" distL="114300" distR="114300" simplePos="0" relativeHeight="251660288" behindDoc="0" locked="0" layoutInCell="1" allowOverlap="1" wp14:anchorId="0C40D097" wp14:editId="1C2087F1">
                  <wp:simplePos x="0" y="0"/>
                  <wp:positionH relativeFrom="column">
                    <wp:posOffset>57150</wp:posOffset>
                  </wp:positionH>
                  <wp:positionV relativeFrom="paragraph">
                    <wp:posOffset>5080</wp:posOffset>
                  </wp:positionV>
                  <wp:extent cx="895350" cy="895350"/>
                  <wp:effectExtent l="0" t="0" r="0" b="0"/>
                  <wp:wrapNone/>
                  <wp:docPr id="2" name="Picture 2" descr="C:\Users\susanb\AppData\Local\Microsoft\Windows\Temporary Internet Files\Content.Word\PRIMARY_A_Vertical_Hous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b\AppData\Local\Microsoft\Windows\Temporary Internet Files\Content.Word\PRIMARY_A_Vertical_Housed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63" w:type="dxa"/>
            <w:shd w:val="clear" w:color="auto" w:fill="094183"/>
          </w:tcPr>
          <w:p w14:paraId="38583ABD" w14:textId="77777777" w:rsidR="0096090D" w:rsidRPr="00306C26" w:rsidRDefault="0096090D" w:rsidP="0096090D">
            <w:pPr>
              <w:pStyle w:val="Documentheading"/>
              <w:rPr>
                <w:rFonts w:asciiTheme="minorHAnsi" w:hAnsiTheme="minorHAnsi"/>
                <w:color w:val="FFFFFF" w:themeColor="background1"/>
                <w:sz w:val="52"/>
                <w:szCs w:val="52"/>
              </w:rPr>
            </w:pPr>
            <w:r>
              <w:rPr>
                <w:rFonts w:asciiTheme="minorHAnsi" w:hAnsiTheme="minorHAnsi"/>
                <w:color w:val="FFFFFF" w:themeColor="background1"/>
                <w:sz w:val="52"/>
                <w:szCs w:val="52"/>
              </w:rPr>
              <w:t>health &amp; safety</w:t>
            </w:r>
            <w:r>
              <w:rPr>
                <w:rFonts w:asciiTheme="minorHAnsi" w:hAnsiTheme="minorHAnsi"/>
                <w:color w:val="FFFFFF" w:themeColor="background1"/>
                <w:sz w:val="52"/>
                <w:szCs w:val="52"/>
              </w:rPr>
              <w:br/>
            </w:r>
            <w:r w:rsidRPr="00AE66E4">
              <w:rPr>
                <w:rFonts w:asciiTheme="minorHAnsi" w:hAnsiTheme="minorHAnsi"/>
                <w:color w:val="FFFFFF" w:themeColor="background1"/>
                <w:sz w:val="34"/>
                <w:szCs w:val="34"/>
              </w:rPr>
              <w:t>developing and maintaining a cyclic event</w:t>
            </w:r>
            <w:r w:rsidR="00FE3653" w:rsidRPr="00AE66E4">
              <w:rPr>
                <w:rFonts w:asciiTheme="minorHAnsi" w:hAnsiTheme="minorHAnsi"/>
                <w:color w:val="FFFFFF" w:themeColor="background1"/>
                <w:sz w:val="34"/>
                <w:szCs w:val="34"/>
              </w:rPr>
              <w:t>s</w:t>
            </w:r>
            <w:r w:rsidRPr="00AE66E4">
              <w:rPr>
                <w:rFonts w:asciiTheme="minorHAnsi" w:hAnsiTheme="minorHAnsi"/>
                <w:color w:val="FFFFFF" w:themeColor="background1"/>
                <w:sz w:val="34"/>
                <w:szCs w:val="34"/>
              </w:rPr>
              <w:t xml:space="preserve"> checklist</w:t>
            </w:r>
          </w:p>
        </w:tc>
      </w:tr>
    </w:tbl>
    <w:p w14:paraId="39D19BE6" w14:textId="77777777" w:rsidR="002049B3" w:rsidRPr="00EE169B" w:rsidRDefault="002F138B" w:rsidP="00EE169B">
      <w:pPr>
        <w:pStyle w:val="Heading1"/>
      </w:pPr>
      <w:bookmarkStart w:id="0" w:name="1._UNIVERSITY_TEMPLATE"/>
      <w:bookmarkEnd w:id="0"/>
      <w:r w:rsidRPr="00EE169B">
        <w:t>UNIVERSITY TEMPLATE</w:t>
      </w:r>
    </w:p>
    <w:p w14:paraId="3956A1BE" w14:textId="5DD6105F" w:rsidR="002049B3" w:rsidRPr="0096090D" w:rsidRDefault="002F138B" w:rsidP="00EE169B">
      <w:pPr>
        <w:pStyle w:val="BodyText"/>
        <w:spacing w:before="240" w:line="287" w:lineRule="auto"/>
        <w:ind w:left="0" w:right="82"/>
        <w:rPr>
          <w:rFonts w:asciiTheme="minorHAnsi" w:hAnsiTheme="minorHAnsi"/>
          <w:spacing w:val="-1"/>
        </w:rPr>
      </w:pPr>
      <w:r w:rsidRPr="0096090D">
        <w:rPr>
          <w:rFonts w:asciiTheme="minorHAnsi" w:hAnsiTheme="minorHAnsi"/>
          <w:spacing w:val="-1"/>
        </w:rPr>
        <w:t xml:space="preserve">The University template for a Faculty/Graduate School/Division cyclic events checklist is located on the University </w:t>
      </w:r>
      <w:r w:rsidR="0096090D">
        <w:rPr>
          <w:rFonts w:asciiTheme="minorHAnsi" w:hAnsiTheme="minorHAnsi"/>
          <w:spacing w:val="-1"/>
        </w:rPr>
        <w:t>Health</w:t>
      </w:r>
      <w:r w:rsidRPr="0096090D">
        <w:rPr>
          <w:rFonts w:asciiTheme="minorHAnsi" w:hAnsiTheme="minorHAnsi"/>
          <w:spacing w:val="-1"/>
        </w:rPr>
        <w:t xml:space="preserve"> </w:t>
      </w:r>
      <w:r w:rsidR="0096090D" w:rsidRPr="0096090D">
        <w:rPr>
          <w:rFonts w:asciiTheme="minorHAnsi" w:hAnsiTheme="minorHAnsi"/>
          <w:spacing w:val="-1"/>
        </w:rPr>
        <w:t xml:space="preserve">&amp; Safety </w:t>
      </w:r>
      <w:r w:rsidRPr="0096090D">
        <w:rPr>
          <w:rFonts w:asciiTheme="minorHAnsi" w:hAnsiTheme="minorHAnsi"/>
          <w:spacing w:val="-1"/>
        </w:rPr>
        <w:t>website at:</w:t>
      </w:r>
      <w:r w:rsidR="00173C60">
        <w:rPr>
          <w:rFonts w:asciiTheme="minorHAnsi" w:hAnsiTheme="minorHAnsi"/>
          <w:spacing w:val="-1"/>
        </w:rPr>
        <w:t xml:space="preserve"> </w:t>
      </w:r>
      <w:hyperlink r:id="rId9" w:history="1">
        <w:r w:rsidR="00422AE8" w:rsidRPr="00615CAD">
          <w:rPr>
            <w:rStyle w:val="Hyperlink"/>
            <w:rFonts w:asciiTheme="minorHAnsi" w:hAnsiTheme="minorHAnsi"/>
            <w:spacing w:val="-1"/>
          </w:rPr>
          <w:t>Management System</w:t>
        </w:r>
      </w:hyperlink>
    </w:p>
    <w:p w14:paraId="4B87D209" w14:textId="77777777" w:rsidR="002049B3" w:rsidRPr="0096090D" w:rsidRDefault="002F138B" w:rsidP="00EE169B">
      <w:pPr>
        <w:pStyle w:val="BodyText"/>
        <w:spacing w:before="240" w:line="287" w:lineRule="auto"/>
        <w:ind w:left="0" w:right="82"/>
        <w:rPr>
          <w:rFonts w:asciiTheme="minorHAnsi" w:hAnsiTheme="minorHAnsi"/>
          <w:spacing w:val="-1"/>
        </w:rPr>
      </w:pPr>
      <w:r w:rsidRPr="0096090D">
        <w:rPr>
          <w:rFonts w:asciiTheme="minorHAnsi" w:hAnsiTheme="minorHAnsi"/>
          <w:spacing w:val="-1"/>
        </w:rPr>
        <w:t>This template can be used in its entirety to complete Faculty/Graduate School/Division cyclic events checklists or can be modified to suit the unique requirements of a Faculty/Graduate School/Division.</w:t>
      </w:r>
    </w:p>
    <w:p w14:paraId="34917F35" w14:textId="77777777" w:rsidR="002049B3" w:rsidRPr="00EE169B" w:rsidRDefault="002F138B" w:rsidP="00EE169B">
      <w:pPr>
        <w:pStyle w:val="Heading1"/>
      </w:pPr>
      <w:bookmarkStart w:id="1" w:name="2._EHS_CYCLIC_EVENTS_OVERVIEW"/>
      <w:bookmarkEnd w:id="1"/>
      <w:r w:rsidRPr="00EE169B">
        <w:t>CYCLIC EVENTS OVERVIEW</w:t>
      </w:r>
    </w:p>
    <w:p w14:paraId="4CC9E939" w14:textId="77777777" w:rsidR="002049B3" w:rsidRPr="0096090D" w:rsidRDefault="002049B3">
      <w:pPr>
        <w:spacing w:line="20" w:lineRule="atLeast"/>
        <w:ind w:left="101"/>
        <w:rPr>
          <w:rFonts w:eastAsia="Arial" w:cs="Arial"/>
          <w:sz w:val="2"/>
          <w:szCs w:val="2"/>
        </w:rPr>
      </w:pPr>
    </w:p>
    <w:p w14:paraId="790508CB" w14:textId="77777777" w:rsidR="002049B3" w:rsidRPr="00EE169B" w:rsidRDefault="00EE169B" w:rsidP="00EE169B">
      <w:pPr>
        <w:pStyle w:val="Heading2"/>
        <w:spacing w:before="0"/>
      </w:pPr>
      <w:bookmarkStart w:id="2" w:name="2.1_Introduction"/>
      <w:bookmarkEnd w:id="2"/>
      <w:r>
        <w:t>2.1</w:t>
      </w:r>
      <w:r>
        <w:tab/>
      </w:r>
      <w:r w:rsidR="002F138B" w:rsidRPr="00EE169B">
        <w:t>Introduction</w:t>
      </w:r>
    </w:p>
    <w:p w14:paraId="512F52D3" w14:textId="77777777" w:rsidR="002049B3" w:rsidRPr="0096090D" w:rsidRDefault="002F138B" w:rsidP="00EE169B">
      <w:pPr>
        <w:pStyle w:val="BodyText"/>
        <w:spacing w:before="240" w:line="287" w:lineRule="auto"/>
        <w:ind w:left="0" w:right="82"/>
        <w:rPr>
          <w:rFonts w:asciiTheme="minorHAnsi" w:hAnsiTheme="minorHAnsi"/>
          <w:spacing w:val="-1"/>
        </w:rPr>
      </w:pPr>
      <w:r w:rsidRPr="0096090D">
        <w:rPr>
          <w:rFonts w:asciiTheme="minorHAnsi" w:hAnsiTheme="minorHAnsi"/>
          <w:spacing w:val="-1"/>
        </w:rPr>
        <w:t>These instructions are designed to help you to develop a cyclic events checklist from the University cyclic events checklist template:</w:t>
      </w:r>
    </w:p>
    <w:p w14:paraId="1F8944E4" w14:textId="6358FA06" w:rsidR="003B1077" w:rsidRPr="0096090D" w:rsidRDefault="00615CAD" w:rsidP="003B1077">
      <w:pPr>
        <w:pStyle w:val="BodyText"/>
        <w:spacing w:before="72" w:line="287" w:lineRule="auto"/>
        <w:ind w:left="0" w:right="82"/>
        <w:rPr>
          <w:rFonts w:asciiTheme="minorHAnsi" w:hAnsiTheme="minorHAnsi"/>
          <w:spacing w:val="-1"/>
        </w:rPr>
      </w:pPr>
      <w:hyperlink r:id="rId10" w:history="1">
        <w:r w:rsidR="00EE169B" w:rsidRPr="00615CAD">
          <w:rPr>
            <w:rStyle w:val="Hyperlink"/>
            <w:rFonts w:asciiTheme="minorHAnsi" w:hAnsiTheme="minorHAnsi"/>
            <w:spacing w:val="-1"/>
          </w:rPr>
          <w:t>Health &amp; Safety: Cyclic events review schedule checklist</w:t>
        </w:r>
      </w:hyperlink>
    </w:p>
    <w:p w14:paraId="7024A94E" w14:textId="77777777" w:rsidR="002049B3" w:rsidRPr="00EE169B" w:rsidRDefault="00CC220F" w:rsidP="00EE169B">
      <w:pPr>
        <w:pStyle w:val="Heading2"/>
      </w:pPr>
      <w:r w:rsidRPr="00EE169B">
        <w:t>2.2</w:t>
      </w:r>
      <w:r w:rsidRPr="00EE169B">
        <w:tab/>
      </w:r>
      <w:r w:rsidR="0096090D" w:rsidRPr="00EE169B">
        <w:t xml:space="preserve">Health </w:t>
      </w:r>
      <w:r w:rsidR="00151A7C" w:rsidRPr="00EE169B">
        <w:t>and</w:t>
      </w:r>
      <w:r w:rsidR="001F5224" w:rsidRPr="00EE169B">
        <w:t xml:space="preserve"> s</w:t>
      </w:r>
      <w:r w:rsidR="0096090D" w:rsidRPr="00EE169B">
        <w:t>afety</w:t>
      </w:r>
      <w:r w:rsidR="001F5224" w:rsidRPr="00EE169B">
        <w:t xml:space="preserve"> c</w:t>
      </w:r>
      <w:r w:rsidR="002F138B" w:rsidRPr="00EE169B">
        <w:t>yclic events</w:t>
      </w:r>
    </w:p>
    <w:p w14:paraId="4980044E" w14:textId="77777777" w:rsidR="002049B3" w:rsidRPr="00390A64" w:rsidRDefault="0096090D" w:rsidP="00EE169B">
      <w:pPr>
        <w:pStyle w:val="BodyText"/>
        <w:spacing w:before="240" w:line="287" w:lineRule="auto"/>
        <w:ind w:left="0" w:right="82"/>
        <w:rPr>
          <w:rFonts w:asciiTheme="minorHAnsi" w:hAnsiTheme="minorHAnsi"/>
          <w:spacing w:val="-1"/>
        </w:rPr>
      </w:pPr>
      <w:r>
        <w:rPr>
          <w:rFonts w:asciiTheme="minorHAnsi" w:hAnsiTheme="minorHAnsi"/>
          <w:spacing w:val="-1"/>
        </w:rPr>
        <w:t>Health and safety</w:t>
      </w:r>
      <w:r w:rsidR="002F138B" w:rsidRPr="00390A64">
        <w:rPr>
          <w:rFonts w:asciiTheme="minorHAnsi" w:hAnsiTheme="minorHAnsi"/>
          <w:spacing w:val="-1"/>
        </w:rPr>
        <w:t xml:space="preserve"> cyclic </w:t>
      </w:r>
      <w:r w:rsidR="002F138B" w:rsidRPr="0096090D">
        <w:rPr>
          <w:rFonts w:asciiTheme="minorHAnsi" w:hAnsiTheme="minorHAnsi"/>
          <w:spacing w:val="-1"/>
        </w:rPr>
        <w:t>events</w:t>
      </w:r>
      <w:r w:rsidR="002F138B" w:rsidRPr="00390A64">
        <w:rPr>
          <w:rFonts w:asciiTheme="minorHAnsi" w:hAnsiTheme="minorHAnsi"/>
          <w:spacing w:val="-1"/>
        </w:rPr>
        <w:t xml:space="preserve"> </w:t>
      </w:r>
      <w:r w:rsidR="002F138B" w:rsidRPr="0096090D">
        <w:rPr>
          <w:rFonts w:asciiTheme="minorHAnsi" w:hAnsiTheme="minorHAnsi"/>
          <w:spacing w:val="-1"/>
        </w:rPr>
        <w:t>are</w:t>
      </w:r>
      <w:r w:rsidR="002F138B" w:rsidRPr="00390A64">
        <w:rPr>
          <w:rFonts w:asciiTheme="minorHAnsi" w:hAnsiTheme="minorHAnsi"/>
          <w:spacing w:val="-1"/>
        </w:rPr>
        <w:t xml:space="preserve"> </w:t>
      </w:r>
      <w:r w:rsidR="002F138B" w:rsidRPr="0096090D">
        <w:rPr>
          <w:rFonts w:asciiTheme="minorHAnsi" w:hAnsiTheme="minorHAnsi"/>
          <w:spacing w:val="-1"/>
        </w:rPr>
        <w:t>those</w:t>
      </w:r>
      <w:r w:rsidR="002F138B" w:rsidRPr="00390A64">
        <w:rPr>
          <w:rFonts w:asciiTheme="minorHAnsi" w:hAnsiTheme="minorHAnsi"/>
          <w:spacing w:val="-1"/>
        </w:rPr>
        <w:t xml:space="preserve"> </w:t>
      </w:r>
      <w:r w:rsidR="002F138B" w:rsidRPr="0096090D">
        <w:rPr>
          <w:rFonts w:asciiTheme="minorHAnsi" w:hAnsiTheme="minorHAnsi"/>
          <w:spacing w:val="-1"/>
        </w:rPr>
        <w:t>processes/tasks</w:t>
      </w:r>
      <w:r w:rsidR="002F138B" w:rsidRPr="00390A64">
        <w:rPr>
          <w:rFonts w:asciiTheme="minorHAnsi" w:hAnsiTheme="minorHAnsi"/>
          <w:spacing w:val="-1"/>
        </w:rPr>
        <w:t xml:space="preserve"> </w:t>
      </w:r>
      <w:r w:rsidR="002F138B" w:rsidRPr="0096090D">
        <w:rPr>
          <w:rFonts w:asciiTheme="minorHAnsi" w:hAnsiTheme="minorHAnsi"/>
          <w:spacing w:val="-1"/>
        </w:rPr>
        <w:t>that</w:t>
      </w:r>
      <w:r w:rsidR="002F138B" w:rsidRPr="00390A64">
        <w:rPr>
          <w:rFonts w:asciiTheme="minorHAnsi" w:hAnsiTheme="minorHAnsi"/>
          <w:spacing w:val="-1"/>
        </w:rPr>
        <w:t xml:space="preserve"> </w:t>
      </w:r>
      <w:r w:rsidR="002F138B" w:rsidRPr="0096090D">
        <w:rPr>
          <w:rFonts w:asciiTheme="minorHAnsi" w:hAnsiTheme="minorHAnsi"/>
          <w:spacing w:val="-1"/>
        </w:rPr>
        <w:t>occur at</w:t>
      </w:r>
      <w:r w:rsidR="002F138B" w:rsidRPr="00390A64">
        <w:rPr>
          <w:rFonts w:asciiTheme="minorHAnsi" w:hAnsiTheme="minorHAnsi"/>
          <w:spacing w:val="-1"/>
        </w:rPr>
        <w:t xml:space="preserve"> </w:t>
      </w:r>
      <w:r w:rsidR="002F138B" w:rsidRPr="0096090D">
        <w:rPr>
          <w:rFonts w:asciiTheme="minorHAnsi" w:hAnsiTheme="minorHAnsi"/>
          <w:spacing w:val="-1"/>
        </w:rPr>
        <w:t>regular</w:t>
      </w:r>
      <w:r w:rsidR="002F138B" w:rsidRPr="00390A64">
        <w:rPr>
          <w:rFonts w:asciiTheme="minorHAnsi" w:hAnsiTheme="minorHAnsi"/>
          <w:spacing w:val="-1"/>
        </w:rPr>
        <w:t xml:space="preserve"> </w:t>
      </w:r>
      <w:r w:rsidR="002F138B" w:rsidRPr="0096090D">
        <w:rPr>
          <w:rFonts w:asciiTheme="minorHAnsi" w:hAnsiTheme="minorHAnsi"/>
          <w:spacing w:val="-1"/>
        </w:rPr>
        <w:t>scheduled</w:t>
      </w:r>
      <w:r w:rsidR="002F138B" w:rsidRPr="00390A64">
        <w:rPr>
          <w:rFonts w:asciiTheme="minorHAnsi" w:hAnsiTheme="minorHAnsi"/>
          <w:spacing w:val="-1"/>
        </w:rPr>
        <w:t xml:space="preserve"> </w:t>
      </w:r>
      <w:r w:rsidR="002F138B" w:rsidRPr="0096090D">
        <w:rPr>
          <w:rFonts w:asciiTheme="minorHAnsi" w:hAnsiTheme="minorHAnsi"/>
          <w:spacing w:val="-1"/>
        </w:rPr>
        <w:t>times</w:t>
      </w:r>
      <w:r w:rsidR="002F138B" w:rsidRPr="00390A64">
        <w:rPr>
          <w:rFonts w:asciiTheme="minorHAnsi" w:hAnsiTheme="minorHAnsi"/>
          <w:spacing w:val="-1"/>
        </w:rPr>
        <w:t xml:space="preserve"> </w:t>
      </w:r>
      <w:r w:rsidR="002F138B" w:rsidRPr="0096090D">
        <w:rPr>
          <w:rFonts w:asciiTheme="minorHAnsi" w:hAnsiTheme="minorHAnsi"/>
          <w:spacing w:val="-1"/>
        </w:rPr>
        <w:t>and</w:t>
      </w:r>
      <w:r w:rsidR="002F138B" w:rsidRPr="00390A64">
        <w:rPr>
          <w:rFonts w:asciiTheme="minorHAnsi" w:hAnsiTheme="minorHAnsi"/>
          <w:spacing w:val="-1"/>
        </w:rPr>
        <w:t xml:space="preserve"> </w:t>
      </w:r>
      <w:r w:rsidR="002F138B" w:rsidRPr="0096090D">
        <w:rPr>
          <w:rFonts w:asciiTheme="minorHAnsi" w:hAnsiTheme="minorHAnsi"/>
          <w:spacing w:val="-1"/>
        </w:rPr>
        <w:t>are</w:t>
      </w:r>
      <w:r w:rsidR="002F138B" w:rsidRPr="00390A64">
        <w:rPr>
          <w:rFonts w:asciiTheme="minorHAnsi" w:hAnsiTheme="minorHAnsi"/>
          <w:spacing w:val="-1"/>
        </w:rPr>
        <w:t xml:space="preserve"> </w:t>
      </w:r>
      <w:r w:rsidR="002F138B" w:rsidRPr="0096090D">
        <w:rPr>
          <w:rFonts w:asciiTheme="minorHAnsi" w:hAnsiTheme="minorHAnsi"/>
          <w:spacing w:val="-1"/>
        </w:rPr>
        <w:t>required</w:t>
      </w:r>
      <w:r w:rsidR="002F138B" w:rsidRPr="00390A64">
        <w:rPr>
          <w:rFonts w:asciiTheme="minorHAnsi" w:hAnsiTheme="minorHAnsi"/>
          <w:spacing w:val="-1"/>
        </w:rPr>
        <w:t xml:space="preserve"> </w:t>
      </w:r>
      <w:r w:rsidR="00EE169B" w:rsidRPr="0096090D">
        <w:rPr>
          <w:rFonts w:asciiTheme="minorHAnsi" w:hAnsiTheme="minorHAnsi"/>
          <w:spacing w:val="-1"/>
        </w:rPr>
        <w:t>to</w:t>
      </w:r>
      <w:r w:rsidR="002F138B" w:rsidRPr="00390A64">
        <w:rPr>
          <w:rFonts w:asciiTheme="minorHAnsi" w:hAnsiTheme="minorHAnsi"/>
          <w:spacing w:val="-1"/>
        </w:rPr>
        <w:t xml:space="preserve"> </w:t>
      </w:r>
      <w:r w:rsidR="002F138B" w:rsidRPr="0096090D">
        <w:rPr>
          <w:rFonts w:asciiTheme="minorHAnsi" w:hAnsiTheme="minorHAnsi"/>
          <w:spacing w:val="-1"/>
        </w:rPr>
        <w:t>meet</w:t>
      </w:r>
      <w:r w:rsidR="002F138B" w:rsidRPr="00390A64">
        <w:rPr>
          <w:rFonts w:asciiTheme="minorHAnsi" w:hAnsiTheme="minorHAnsi"/>
          <w:spacing w:val="-1"/>
        </w:rPr>
        <w:t xml:space="preserve"> </w:t>
      </w:r>
      <w:r w:rsidR="002F138B" w:rsidRPr="0096090D">
        <w:rPr>
          <w:rFonts w:asciiTheme="minorHAnsi" w:hAnsiTheme="minorHAnsi"/>
          <w:spacing w:val="-1"/>
        </w:rPr>
        <w:t>legislative</w:t>
      </w:r>
      <w:r w:rsidR="002F138B" w:rsidRPr="00390A64">
        <w:rPr>
          <w:rFonts w:asciiTheme="minorHAnsi" w:hAnsiTheme="minorHAnsi"/>
          <w:spacing w:val="-1"/>
        </w:rPr>
        <w:t xml:space="preserve"> </w:t>
      </w:r>
      <w:r w:rsidR="002F138B" w:rsidRPr="0096090D">
        <w:rPr>
          <w:rFonts w:asciiTheme="minorHAnsi" w:hAnsiTheme="minorHAnsi"/>
          <w:spacing w:val="-1"/>
        </w:rPr>
        <w:t>and/or</w:t>
      </w:r>
      <w:r w:rsidR="002F138B" w:rsidRPr="00390A64">
        <w:rPr>
          <w:rFonts w:asciiTheme="minorHAnsi" w:hAnsiTheme="minorHAnsi"/>
          <w:spacing w:val="-1"/>
        </w:rPr>
        <w:t xml:space="preserve"> University </w:t>
      </w:r>
      <w:r w:rsidR="002F138B" w:rsidRPr="0096090D">
        <w:rPr>
          <w:rFonts w:asciiTheme="minorHAnsi" w:hAnsiTheme="minorHAnsi"/>
          <w:spacing w:val="-1"/>
        </w:rPr>
        <w:t>of</w:t>
      </w:r>
      <w:r w:rsidR="002F138B" w:rsidRPr="00390A64">
        <w:rPr>
          <w:rFonts w:asciiTheme="minorHAnsi" w:hAnsiTheme="minorHAnsi"/>
          <w:spacing w:val="-1"/>
        </w:rPr>
        <w:t xml:space="preserve"> Melbourne </w:t>
      </w:r>
      <w:r>
        <w:rPr>
          <w:rFonts w:asciiTheme="minorHAnsi" w:hAnsiTheme="minorHAnsi"/>
          <w:spacing w:val="-1"/>
        </w:rPr>
        <w:t>health and safety</w:t>
      </w:r>
      <w:r w:rsidR="00390A64">
        <w:rPr>
          <w:rFonts w:asciiTheme="minorHAnsi" w:hAnsiTheme="minorHAnsi"/>
          <w:spacing w:val="-1"/>
        </w:rPr>
        <w:t xml:space="preserve"> </w:t>
      </w:r>
      <w:r w:rsidR="002F138B" w:rsidRPr="0096090D">
        <w:rPr>
          <w:rFonts w:asciiTheme="minorHAnsi" w:hAnsiTheme="minorHAnsi"/>
          <w:spacing w:val="-1"/>
        </w:rPr>
        <w:t>requirements.</w:t>
      </w:r>
    </w:p>
    <w:p w14:paraId="4F31FEA0" w14:textId="77777777" w:rsidR="00390A64" w:rsidRDefault="002F138B" w:rsidP="00EE169B">
      <w:pPr>
        <w:pStyle w:val="BodyText"/>
        <w:spacing w:before="240" w:line="287" w:lineRule="auto"/>
        <w:ind w:left="0" w:right="82"/>
        <w:rPr>
          <w:rFonts w:asciiTheme="minorHAnsi" w:hAnsiTheme="minorHAnsi"/>
          <w:spacing w:val="-2"/>
        </w:rPr>
      </w:pPr>
      <w:r w:rsidRPr="00390A64">
        <w:rPr>
          <w:rFonts w:asciiTheme="minorHAnsi" w:hAnsiTheme="minorHAnsi"/>
          <w:spacing w:val="-1"/>
        </w:rPr>
        <w:t xml:space="preserve">The </w:t>
      </w:r>
      <w:r w:rsidRPr="0096090D">
        <w:rPr>
          <w:rFonts w:asciiTheme="minorHAnsi" w:hAnsiTheme="minorHAnsi"/>
          <w:spacing w:val="-1"/>
        </w:rPr>
        <w:t>scheduling</w:t>
      </w:r>
      <w:r w:rsidRPr="00390A64">
        <w:rPr>
          <w:rFonts w:asciiTheme="minorHAnsi" w:hAnsiTheme="minorHAnsi"/>
          <w:spacing w:val="-1"/>
        </w:rPr>
        <w:t xml:space="preserve"> </w:t>
      </w:r>
      <w:r w:rsidRPr="0096090D">
        <w:rPr>
          <w:rFonts w:asciiTheme="minorHAnsi" w:hAnsiTheme="minorHAnsi"/>
          <w:spacing w:val="-1"/>
        </w:rPr>
        <w:t>frequency</w:t>
      </w:r>
      <w:r w:rsidRPr="00390A64">
        <w:rPr>
          <w:rFonts w:asciiTheme="minorHAnsi" w:hAnsiTheme="minorHAnsi"/>
          <w:spacing w:val="-1"/>
        </w:rPr>
        <w:t xml:space="preserve"> will </w:t>
      </w:r>
      <w:r w:rsidRPr="0096090D">
        <w:rPr>
          <w:rFonts w:asciiTheme="minorHAnsi" w:hAnsiTheme="minorHAnsi"/>
          <w:spacing w:val="-1"/>
        </w:rPr>
        <w:t>be</w:t>
      </w:r>
      <w:r w:rsidRPr="00390A64">
        <w:rPr>
          <w:rFonts w:asciiTheme="minorHAnsi" w:hAnsiTheme="minorHAnsi"/>
          <w:spacing w:val="-1"/>
        </w:rPr>
        <w:t xml:space="preserve"> </w:t>
      </w:r>
      <w:r w:rsidRPr="0096090D">
        <w:rPr>
          <w:rFonts w:asciiTheme="minorHAnsi" w:hAnsiTheme="minorHAnsi"/>
          <w:spacing w:val="-1"/>
        </w:rPr>
        <w:t>influenced</w:t>
      </w:r>
      <w:r w:rsidRPr="00390A64">
        <w:rPr>
          <w:rFonts w:asciiTheme="minorHAnsi" w:hAnsiTheme="minorHAnsi"/>
          <w:spacing w:val="-1"/>
        </w:rPr>
        <w:t xml:space="preserve"> by</w:t>
      </w:r>
      <w:r w:rsidRPr="0096090D">
        <w:rPr>
          <w:rFonts w:asciiTheme="minorHAnsi" w:hAnsiTheme="minorHAnsi"/>
          <w:spacing w:val="-2"/>
        </w:rPr>
        <w:t>:</w:t>
      </w:r>
    </w:p>
    <w:p w14:paraId="4C02153E" w14:textId="77777777" w:rsidR="002049B3" w:rsidRPr="0096090D" w:rsidRDefault="002F138B" w:rsidP="00390A64">
      <w:pPr>
        <w:pStyle w:val="bullets"/>
        <w:numPr>
          <w:ilvl w:val="0"/>
          <w:numId w:val="1"/>
        </w:numPr>
        <w:tabs>
          <w:tab w:val="num" w:pos="425"/>
        </w:tabs>
        <w:spacing w:before="240"/>
        <w:ind w:left="425"/>
        <w:rPr>
          <w:rFonts w:asciiTheme="minorHAnsi" w:hAnsiTheme="minorHAnsi"/>
        </w:rPr>
      </w:pPr>
      <w:r w:rsidRPr="00390A64">
        <w:rPr>
          <w:rFonts w:asciiTheme="minorHAnsi" w:hAnsiTheme="minorHAnsi"/>
        </w:rPr>
        <w:t>legal</w:t>
      </w:r>
      <w:r w:rsidRPr="0096090D">
        <w:rPr>
          <w:rFonts w:asciiTheme="minorHAnsi" w:hAnsiTheme="minorHAnsi"/>
        </w:rPr>
        <w:t xml:space="preserve"> </w:t>
      </w:r>
      <w:proofErr w:type="gramStart"/>
      <w:r w:rsidRPr="00390A64">
        <w:rPr>
          <w:rFonts w:asciiTheme="minorHAnsi" w:hAnsiTheme="minorHAnsi"/>
        </w:rPr>
        <w:t>requirements;</w:t>
      </w:r>
      <w:proofErr w:type="gramEnd"/>
    </w:p>
    <w:p w14:paraId="06F5D28E" w14:textId="77777777" w:rsidR="002049B3" w:rsidRPr="0096090D" w:rsidRDefault="002F138B" w:rsidP="00390A64">
      <w:pPr>
        <w:pStyle w:val="bullets"/>
        <w:numPr>
          <w:ilvl w:val="0"/>
          <w:numId w:val="1"/>
        </w:numPr>
        <w:tabs>
          <w:tab w:val="num" w:pos="425"/>
        </w:tabs>
        <w:ind w:left="425"/>
        <w:rPr>
          <w:rFonts w:asciiTheme="minorHAnsi" w:hAnsiTheme="minorHAnsi"/>
        </w:rPr>
      </w:pPr>
      <w:r w:rsidRPr="00390A64">
        <w:rPr>
          <w:rFonts w:asciiTheme="minorHAnsi" w:hAnsiTheme="minorHAnsi"/>
        </w:rPr>
        <w:t>local</w:t>
      </w:r>
      <w:r w:rsidRPr="0096090D">
        <w:rPr>
          <w:rFonts w:asciiTheme="minorHAnsi" w:hAnsiTheme="minorHAnsi"/>
        </w:rPr>
        <w:t xml:space="preserve"> </w:t>
      </w:r>
      <w:r w:rsidRPr="00390A64">
        <w:rPr>
          <w:rFonts w:asciiTheme="minorHAnsi" w:hAnsiTheme="minorHAnsi"/>
        </w:rPr>
        <w:t>procedures; and</w:t>
      </w:r>
    </w:p>
    <w:p w14:paraId="1F9B3BB3" w14:textId="77777777" w:rsidR="002049B3" w:rsidRDefault="002F138B" w:rsidP="00390A64">
      <w:pPr>
        <w:pStyle w:val="bullets"/>
        <w:numPr>
          <w:ilvl w:val="0"/>
          <w:numId w:val="1"/>
        </w:numPr>
        <w:tabs>
          <w:tab w:val="num" w:pos="425"/>
        </w:tabs>
        <w:ind w:left="425"/>
        <w:rPr>
          <w:rFonts w:asciiTheme="minorHAnsi" w:hAnsiTheme="minorHAnsi"/>
        </w:rPr>
      </w:pPr>
      <w:r w:rsidRPr="00390A64">
        <w:rPr>
          <w:rFonts w:asciiTheme="minorHAnsi" w:hAnsiTheme="minorHAnsi"/>
        </w:rPr>
        <w:t>level</w:t>
      </w:r>
      <w:r w:rsidRPr="0096090D">
        <w:rPr>
          <w:rFonts w:asciiTheme="minorHAnsi" w:hAnsiTheme="minorHAnsi"/>
        </w:rPr>
        <w:t xml:space="preserve"> </w:t>
      </w:r>
      <w:r w:rsidRPr="00390A64">
        <w:rPr>
          <w:rFonts w:asciiTheme="minorHAnsi" w:hAnsiTheme="minorHAnsi"/>
        </w:rPr>
        <w:t xml:space="preserve">of </w:t>
      </w:r>
      <w:r w:rsidR="0096090D" w:rsidRPr="00390A64">
        <w:rPr>
          <w:rFonts w:asciiTheme="minorHAnsi" w:hAnsiTheme="minorHAnsi"/>
        </w:rPr>
        <w:t xml:space="preserve">health and safety </w:t>
      </w:r>
      <w:r w:rsidRPr="00390A64">
        <w:rPr>
          <w:rFonts w:asciiTheme="minorHAnsi" w:hAnsiTheme="minorHAnsi"/>
        </w:rPr>
        <w:t>risk associated</w:t>
      </w:r>
      <w:r w:rsidRPr="0096090D">
        <w:rPr>
          <w:rFonts w:asciiTheme="minorHAnsi" w:hAnsiTheme="minorHAnsi"/>
        </w:rPr>
        <w:t xml:space="preserve"> </w:t>
      </w:r>
      <w:r w:rsidRPr="00390A64">
        <w:rPr>
          <w:rFonts w:asciiTheme="minorHAnsi" w:hAnsiTheme="minorHAnsi"/>
        </w:rPr>
        <w:t>with</w:t>
      </w:r>
      <w:r w:rsidRPr="0096090D">
        <w:rPr>
          <w:rFonts w:asciiTheme="minorHAnsi" w:hAnsiTheme="minorHAnsi"/>
        </w:rPr>
        <w:t xml:space="preserve"> a</w:t>
      </w:r>
      <w:r w:rsidRPr="00390A64">
        <w:rPr>
          <w:rFonts w:asciiTheme="minorHAnsi" w:hAnsiTheme="minorHAnsi"/>
        </w:rPr>
        <w:t xml:space="preserve"> task or activity.</w:t>
      </w:r>
    </w:p>
    <w:p w14:paraId="214DF8A7" w14:textId="77777777" w:rsidR="00D677D8" w:rsidRDefault="00D677D8" w:rsidP="00D677D8">
      <w:pPr>
        <w:pStyle w:val="bullets"/>
        <w:rPr>
          <w:rFonts w:asciiTheme="minorHAnsi" w:hAnsiTheme="minorHAnsi"/>
        </w:rPr>
      </w:pPr>
    </w:p>
    <w:p w14:paraId="4748E21A" w14:textId="77777777" w:rsidR="00D677D8" w:rsidRDefault="00EE169B" w:rsidP="00D677D8">
      <w:pPr>
        <w:pStyle w:val="bullets"/>
        <w:rPr>
          <w:rFonts w:asciiTheme="minorHAnsi" w:hAnsiTheme="minorHAnsi"/>
        </w:rPr>
      </w:pPr>
      <w:r>
        <w:rPr>
          <w:noProof/>
          <w:lang w:val="en-AU" w:eastAsia="en-AU"/>
        </w:rPr>
        <mc:AlternateContent>
          <mc:Choice Requires="wps">
            <w:drawing>
              <wp:anchor distT="0" distB="0" distL="114300" distR="114300" simplePos="0" relativeHeight="251655168" behindDoc="0" locked="0" layoutInCell="1" allowOverlap="1" wp14:anchorId="5E27FF0F" wp14:editId="3F70BFA9">
                <wp:simplePos x="0" y="0"/>
                <wp:positionH relativeFrom="margin">
                  <wp:posOffset>529590</wp:posOffset>
                </wp:positionH>
                <wp:positionV relativeFrom="paragraph">
                  <wp:posOffset>59690</wp:posOffset>
                </wp:positionV>
                <wp:extent cx="6057900" cy="1562100"/>
                <wp:effectExtent l="0" t="0" r="19050" b="1905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62100"/>
                        </a:xfrm>
                        <a:prstGeom prst="rect">
                          <a:avLst/>
                        </a:prstGeom>
                        <a:solidFill>
                          <a:srgbClr val="094183"/>
                        </a:solidFill>
                        <a:ln w="9525">
                          <a:solidFill>
                            <a:srgbClr val="003469"/>
                          </a:solidFill>
                          <a:miter lim="800000"/>
                          <a:headEnd/>
                          <a:tailEnd/>
                        </a:ln>
                      </wps:spPr>
                      <wps:txbx>
                        <w:txbxContent>
                          <w:p w14:paraId="24ED32E8" w14:textId="77777777" w:rsidR="00390A64" w:rsidRPr="00AF26EC" w:rsidRDefault="00390A64" w:rsidP="00EE169B">
                            <w:pPr>
                              <w:pStyle w:val="calloutheading"/>
                              <w:shd w:val="clear" w:color="auto" w:fill="094183"/>
                              <w:rPr>
                                <w:rFonts w:asciiTheme="minorHAnsi" w:hAnsiTheme="minorHAnsi"/>
                              </w:rPr>
                            </w:pPr>
                            <w:r w:rsidRPr="00AF26EC">
                              <w:rPr>
                                <w:rFonts w:asciiTheme="minorHAnsi" w:hAnsiTheme="minorHAnsi"/>
                              </w:rPr>
                              <w:t>Please note:</w:t>
                            </w:r>
                          </w:p>
                          <w:p w14:paraId="3AC6B9BC" w14:textId="77777777" w:rsidR="00EE169B" w:rsidRDefault="00390A64" w:rsidP="00EE169B">
                            <w:pPr>
                              <w:shd w:val="clear" w:color="auto" w:fill="094183"/>
                              <w:rPr>
                                <w:spacing w:val="59"/>
                              </w:rPr>
                            </w:pPr>
                            <w:r>
                              <w:rPr>
                                <w:spacing w:val="-2"/>
                              </w:rPr>
                              <w:t>C</w:t>
                            </w:r>
                            <w:r w:rsidRPr="0096090D">
                              <w:rPr>
                                <w:spacing w:val="-2"/>
                              </w:rPr>
                              <w:t>yclic</w:t>
                            </w:r>
                            <w:r w:rsidRPr="0096090D">
                              <w:rPr>
                                <w:spacing w:val="1"/>
                              </w:rPr>
                              <w:t xml:space="preserve"> </w:t>
                            </w:r>
                            <w:r w:rsidRPr="0096090D">
                              <w:rPr>
                                <w:spacing w:val="-1"/>
                              </w:rPr>
                              <w:t>events</w:t>
                            </w:r>
                            <w:r w:rsidRPr="0096090D">
                              <w:rPr>
                                <w:spacing w:val="1"/>
                              </w:rPr>
                              <w:t xml:space="preserve"> </w:t>
                            </w:r>
                            <w:r w:rsidR="00EE169B">
                              <w:rPr>
                                <w:spacing w:val="-1"/>
                              </w:rPr>
                              <w:t>ar</w:t>
                            </w:r>
                            <w:r w:rsidR="00EE169B" w:rsidRPr="0096090D">
                              <w:rPr>
                                <w:spacing w:val="-1"/>
                              </w:rPr>
                              <w:t>e</w:t>
                            </w:r>
                            <w:r w:rsidRPr="0096090D">
                              <w:rPr>
                                <w:spacing w:val="-2"/>
                              </w:rPr>
                              <w:t xml:space="preserve"> </w:t>
                            </w:r>
                            <w:r w:rsidRPr="0096090D">
                              <w:rPr>
                                <w:spacing w:val="-1"/>
                              </w:rPr>
                              <w:t>routine</w:t>
                            </w:r>
                            <w:r w:rsidRPr="0096090D">
                              <w:t xml:space="preserve"> </w:t>
                            </w:r>
                            <w:r w:rsidRPr="0096090D">
                              <w:rPr>
                                <w:spacing w:val="-1"/>
                              </w:rPr>
                              <w:t>scheduled</w:t>
                            </w:r>
                            <w:r w:rsidRPr="0096090D">
                              <w:t xml:space="preserve"> </w:t>
                            </w:r>
                            <w:r w:rsidRPr="0096090D">
                              <w:rPr>
                                <w:spacing w:val="-1"/>
                              </w:rPr>
                              <w:t>processes</w:t>
                            </w:r>
                            <w:r w:rsidRPr="0096090D">
                              <w:rPr>
                                <w:spacing w:val="1"/>
                              </w:rPr>
                              <w:t xml:space="preserve"> </w:t>
                            </w:r>
                            <w:r w:rsidRPr="0096090D">
                              <w:rPr>
                                <w:spacing w:val="-1"/>
                              </w:rPr>
                              <w:t>that</w:t>
                            </w:r>
                            <w:r w:rsidRPr="0096090D">
                              <w:rPr>
                                <w:spacing w:val="2"/>
                              </w:rPr>
                              <w:t xml:space="preserve"> </w:t>
                            </w:r>
                            <w:r w:rsidRPr="0096090D">
                              <w:rPr>
                                <w:spacing w:val="-1"/>
                              </w:rPr>
                              <w:t>ensure</w:t>
                            </w:r>
                            <w:r w:rsidRPr="0096090D">
                              <w:rPr>
                                <w:spacing w:val="-2"/>
                              </w:rPr>
                              <w:t xml:space="preserve"> </w:t>
                            </w:r>
                            <w:r w:rsidRPr="0096090D">
                              <w:t xml:space="preserve">a </w:t>
                            </w:r>
                            <w:r w:rsidRPr="0096090D">
                              <w:rPr>
                                <w:spacing w:val="-1"/>
                              </w:rPr>
                              <w:t>Faculty/Graduate</w:t>
                            </w:r>
                            <w:r w:rsidRPr="0096090D">
                              <w:rPr>
                                <w:spacing w:val="51"/>
                              </w:rPr>
                              <w:t xml:space="preserve"> </w:t>
                            </w:r>
                            <w:r w:rsidRPr="0096090D">
                              <w:rPr>
                                <w:spacing w:val="-1"/>
                              </w:rPr>
                              <w:t>School/Division</w:t>
                            </w:r>
                            <w:r w:rsidRPr="0096090D">
                              <w:rPr>
                                <w:spacing w:val="1"/>
                              </w:rPr>
                              <w:t xml:space="preserve"> </w:t>
                            </w:r>
                            <w:r w:rsidR="00EE169B">
                              <w:rPr>
                                <w:spacing w:val="-1"/>
                              </w:rPr>
                              <w:t>health and safety requirements are</w:t>
                            </w:r>
                            <w:r w:rsidRPr="0096090D">
                              <w:rPr>
                                <w:spacing w:val="-1"/>
                              </w:rPr>
                              <w:t xml:space="preserve"> maintained.</w:t>
                            </w:r>
                            <w:r w:rsidRPr="0096090D">
                              <w:rPr>
                                <w:spacing w:val="59"/>
                              </w:rPr>
                              <w:t xml:space="preserve"> </w:t>
                            </w:r>
                          </w:p>
                          <w:p w14:paraId="74D037C3" w14:textId="77777777" w:rsidR="00390A64" w:rsidRPr="00AF26EC" w:rsidRDefault="00390A64" w:rsidP="00EE169B">
                            <w:pPr>
                              <w:shd w:val="clear" w:color="auto" w:fill="094183"/>
                              <w:spacing w:before="240"/>
                            </w:pPr>
                            <w:r w:rsidRPr="0096090D">
                              <w:rPr>
                                <w:spacing w:val="-1"/>
                              </w:rPr>
                              <w:t>They</w:t>
                            </w:r>
                            <w:r w:rsidRPr="0096090D">
                              <w:rPr>
                                <w:spacing w:val="-2"/>
                              </w:rPr>
                              <w:t xml:space="preserve"> </w:t>
                            </w:r>
                            <w:r w:rsidR="00EE169B">
                              <w:rPr>
                                <w:spacing w:val="-2"/>
                              </w:rPr>
                              <w:t>do</w:t>
                            </w:r>
                            <w:r w:rsidRPr="0096090D">
                              <w:t xml:space="preserve"> </w:t>
                            </w:r>
                            <w:r w:rsidRPr="0096090D">
                              <w:rPr>
                                <w:spacing w:val="-1"/>
                              </w:rPr>
                              <w:t>not</w:t>
                            </w:r>
                            <w:r w:rsidRPr="0096090D">
                              <w:t xml:space="preserve"> </w:t>
                            </w:r>
                            <w:r w:rsidRPr="0096090D">
                              <w:rPr>
                                <w:spacing w:val="-1"/>
                              </w:rPr>
                              <w:t>replace</w:t>
                            </w:r>
                            <w:r w:rsidRPr="0096090D">
                              <w:t xml:space="preserve"> </w:t>
                            </w:r>
                            <w:r w:rsidRPr="0096090D">
                              <w:rPr>
                                <w:spacing w:val="-2"/>
                              </w:rPr>
                              <w:t>unscheduled</w:t>
                            </w:r>
                            <w:r w:rsidRPr="0096090D">
                              <w:t xml:space="preserve"> </w:t>
                            </w:r>
                            <w:r w:rsidRPr="0096090D">
                              <w:rPr>
                                <w:spacing w:val="-2"/>
                              </w:rPr>
                              <w:t>reviews</w:t>
                            </w:r>
                            <w:r w:rsidRPr="0096090D">
                              <w:rPr>
                                <w:spacing w:val="75"/>
                              </w:rPr>
                              <w:t xml:space="preserve"> </w:t>
                            </w:r>
                            <w:r w:rsidRPr="0096090D">
                              <w:rPr>
                                <w:spacing w:val="-1"/>
                              </w:rPr>
                              <w:t>and</w:t>
                            </w:r>
                            <w:r w:rsidRPr="0096090D">
                              <w:t xml:space="preserve"> </w:t>
                            </w:r>
                            <w:r w:rsidRPr="0096090D">
                              <w:rPr>
                                <w:spacing w:val="-1"/>
                              </w:rPr>
                              <w:t>processes</w:t>
                            </w:r>
                            <w:r w:rsidRPr="0096090D">
                              <w:rPr>
                                <w:spacing w:val="-2"/>
                              </w:rPr>
                              <w:t xml:space="preserve"> </w:t>
                            </w:r>
                            <w:r w:rsidRPr="0096090D">
                              <w:rPr>
                                <w:spacing w:val="-1"/>
                              </w:rPr>
                              <w:t>that</w:t>
                            </w:r>
                            <w:r w:rsidRPr="0096090D">
                              <w:t xml:space="preserve"> </w:t>
                            </w:r>
                            <w:r w:rsidRPr="0096090D">
                              <w:rPr>
                                <w:spacing w:val="-1"/>
                              </w:rPr>
                              <w:t>are</w:t>
                            </w:r>
                            <w:r w:rsidRPr="0096090D">
                              <w:rPr>
                                <w:spacing w:val="-2"/>
                              </w:rPr>
                              <w:t xml:space="preserve"> </w:t>
                            </w:r>
                            <w:r w:rsidRPr="0096090D">
                              <w:rPr>
                                <w:spacing w:val="-1"/>
                              </w:rPr>
                              <w:t>required</w:t>
                            </w:r>
                            <w:r w:rsidRPr="0096090D">
                              <w:rPr>
                                <w:spacing w:val="-2"/>
                              </w:rPr>
                              <w:t xml:space="preserve"> where</w:t>
                            </w:r>
                            <w:r w:rsidRPr="0096090D">
                              <w:t xml:space="preserve"> </w:t>
                            </w:r>
                            <w:r w:rsidRPr="0096090D">
                              <w:rPr>
                                <w:spacing w:val="-1"/>
                              </w:rPr>
                              <w:t>systems</w:t>
                            </w:r>
                            <w:r w:rsidRPr="0096090D">
                              <w:rPr>
                                <w:spacing w:val="-2"/>
                              </w:rPr>
                              <w:t xml:space="preserve"> of</w:t>
                            </w:r>
                            <w:r w:rsidRPr="0096090D">
                              <w:rPr>
                                <w:spacing w:val="2"/>
                              </w:rPr>
                              <w:t xml:space="preserve"> </w:t>
                            </w:r>
                            <w:r w:rsidRPr="0096090D">
                              <w:rPr>
                                <w:spacing w:val="-2"/>
                              </w:rPr>
                              <w:t>work</w:t>
                            </w:r>
                            <w:r w:rsidRPr="0096090D">
                              <w:rPr>
                                <w:spacing w:val="3"/>
                              </w:rPr>
                              <w:t xml:space="preserve"> </w:t>
                            </w:r>
                            <w:r w:rsidRPr="0096090D">
                              <w:rPr>
                                <w:spacing w:val="-1"/>
                              </w:rPr>
                              <w:t>are</w:t>
                            </w:r>
                            <w:r w:rsidRPr="0096090D">
                              <w:t xml:space="preserve"> </w:t>
                            </w:r>
                            <w:r w:rsidRPr="0096090D">
                              <w:rPr>
                                <w:spacing w:val="-1"/>
                              </w:rPr>
                              <w:t>altered</w:t>
                            </w:r>
                            <w:r w:rsidRPr="0096090D">
                              <w:t xml:space="preserve"> </w:t>
                            </w:r>
                            <w:r w:rsidRPr="0096090D">
                              <w:rPr>
                                <w:spacing w:val="-1"/>
                              </w:rPr>
                              <w:t>and</w:t>
                            </w:r>
                            <w:r w:rsidRPr="0096090D">
                              <w:rPr>
                                <w:spacing w:val="-4"/>
                              </w:rPr>
                              <w:t xml:space="preserve"> </w:t>
                            </w:r>
                            <w:r w:rsidRPr="0096090D">
                              <w:rPr>
                                <w:spacing w:val="-1"/>
                              </w:rPr>
                              <w:t>may</w:t>
                            </w:r>
                            <w:r w:rsidRPr="0096090D">
                              <w:rPr>
                                <w:spacing w:val="-2"/>
                              </w:rPr>
                              <w:t xml:space="preserve"> </w:t>
                            </w:r>
                            <w:r w:rsidRPr="0096090D">
                              <w:rPr>
                                <w:spacing w:val="-1"/>
                              </w:rPr>
                              <w:t>impact</w:t>
                            </w:r>
                            <w:r w:rsidRPr="0096090D">
                              <w:rPr>
                                <w:spacing w:val="2"/>
                              </w:rPr>
                              <w:t xml:space="preserve"> </w:t>
                            </w:r>
                            <w:r w:rsidRPr="0096090D">
                              <w:rPr>
                                <w:spacing w:val="-1"/>
                              </w:rPr>
                              <w:t>on</w:t>
                            </w:r>
                            <w:r w:rsidRPr="0096090D">
                              <w:rPr>
                                <w:spacing w:val="-2"/>
                              </w:rPr>
                              <w:t xml:space="preserve"> </w:t>
                            </w:r>
                            <w:r w:rsidRPr="0096090D">
                              <w:t>the</w:t>
                            </w:r>
                            <w:r w:rsidRPr="0096090D">
                              <w:rPr>
                                <w:spacing w:val="-2"/>
                              </w:rPr>
                              <w:t xml:space="preserve"> </w:t>
                            </w:r>
                            <w:r w:rsidRPr="0096090D">
                              <w:rPr>
                                <w:spacing w:val="-1"/>
                              </w:rPr>
                              <w:t>environment</w:t>
                            </w:r>
                            <w:r w:rsidRPr="0096090D">
                              <w:t xml:space="preserve"> </w:t>
                            </w:r>
                            <w:r w:rsidRPr="0096090D">
                              <w:rPr>
                                <w:spacing w:val="-1"/>
                              </w:rPr>
                              <w:t>and</w:t>
                            </w:r>
                            <w:r w:rsidRPr="0096090D">
                              <w:rPr>
                                <w:spacing w:val="-2"/>
                              </w:rPr>
                              <w:t xml:space="preserve"> </w:t>
                            </w:r>
                            <w:r w:rsidRPr="0096090D">
                              <w:rPr>
                                <w:spacing w:val="-1"/>
                              </w:rPr>
                              <w:t>the</w:t>
                            </w:r>
                            <w:r w:rsidRPr="0096090D">
                              <w:rPr>
                                <w:spacing w:val="58"/>
                              </w:rPr>
                              <w:t xml:space="preserve"> </w:t>
                            </w:r>
                            <w:r w:rsidRPr="0096090D">
                              <w:rPr>
                                <w:spacing w:val="-1"/>
                              </w:rPr>
                              <w:t>health</w:t>
                            </w:r>
                            <w:r w:rsidRPr="0096090D">
                              <w:t xml:space="preserve"> </w:t>
                            </w:r>
                            <w:r w:rsidRPr="0096090D">
                              <w:rPr>
                                <w:spacing w:val="-1"/>
                              </w:rPr>
                              <w:t>and</w:t>
                            </w:r>
                            <w:r w:rsidRPr="0096090D">
                              <w:t xml:space="preserve"> </w:t>
                            </w:r>
                            <w:r w:rsidRPr="0096090D">
                              <w:rPr>
                                <w:spacing w:val="-1"/>
                              </w:rPr>
                              <w:t>safety</w:t>
                            </w:r>
                            <w:r w:rsidRPr="0096090D">
                              <w:rPr>
                                <w:spacing w:val="-2"/>
                              </w:rPr>
                              <w:t xml:space="preserve"> of</w:t>
                            </w:r>
                            <w:r w:rsidRPr="0096090D">
                              <w:rPr>
                                <w:spacing w:val="2"/>
                              </w:rPr>
                              <w:t xml:space="preserve"> </w:t>
                            </w:r>
                            <w:r w:rsidRPr="0096090D">
                              <w:rPr>
                                <w:spacing w:val="-1"/>
                              </w:rPr>
                              <w:t>staff</w:t>
                            </w:r>
                            <w:r w:rsidRPr="0096090D">
                              <w:t xml:space="preserve"> </w:t>
                            </w:r>
                            <w:r w:rsidRPr="0096090D">
                              <w:rPr>
                                <w:spacing w:val="-1"/>
                              </w:rPr>
                              <w:t>and</w:t>
                            </w:r>
                            <w:r w:rsidRPr="0096090D">
                              <w:t xml:space="preserve"> </w:t>
                            </w:r>
                            <w:r w:rsidRPr="0096090D">
                              <w:rPr>
                                <w:spacing w:val="-1"/>
                              </w:rPr>
                              <w:t>students.</w:t>
                            </w:r>
                          </w:p>
                        </w:txbxContent>
                      </wps:txbx>
                      <wps:bodyPr rot="0" vert="horz" wrap="square" lIns="126000" tIns="226800" rIns="126000" bIns="22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7FF0F" id="_x0000_t202" coordsize="21600,21600" o:spt="202" path="m,l,21600r21600,l21600,xe">
                <v:stroke joinstyle="miter"/>
                <v:path gradientshapeok="t" o:connecttype="rect"/>
              </v:shapetype>
              <v:shape id="Text Box 4" o:spid="_x0000_s1026" type="#_x0000_t202" style="position:absolute;margin-left:41.7pt;margin-top:4.7pt;width:477pt;height:12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" fillcolor="#094183" strokecolor="#003469">
                <v:textbox inset="3.5mm,6.3mm,3.5mm,6.3mm">
                  <w:txbxContent>
                    <w:p w14:paraId="24ED32E8" w14:textId="77777777" w:rsidR="00390A64" w:rsidRPr="00AF26EC" w:rsidRDefault="00390A64" w:rsidP="00EE169B">
                      <w:pPr>
                        <w:pStyle w:val="calloutheading"/>
                        <w:shd w:val="clear" w:color="auto" w:fill="094183"/>
                        <w:rPr>
                          <w:rFonts w:asciiTheme="minorHAnsi" w:hAnsiTheme="minorHAnsi"/>
                        </w:rPr>
                      </w:pPr>
                      <w:r w:rsidRPr="00AF26EC">
                        <w:rPr>
                          <w:rFonts w:asciiTheme="minorHAnsi" w:hAnsiTheme="minorHAnsi"/>
                        </w:rPr>
                        <w:t>Please note:</w:t>
                      </w:r>
                    </w:p>
                    <w:p w14:paraId="3AC6B9BC" w14:textId="77777777" w:rsidR="00EE169B" w:rsidRDefault="00390A64" w:rsidP="00EE169B">
                      <w:pPr>
                        <w:shd w:val="clear" w:color="auto" w:fill="094183"/>
                        <w:rPr>
                          <w:spacing w:val="59"/>
                        </w:rPr>
                      </w:pPr>
                      <w:r>
                        <w:rPr>
                          <w:spacing w:val="-2"/>
                        </w:rPr>
                        <w:t>C</w:t>
                      </w:r>
                      <w:r w:rsidRPr="0096090D">
                        <w:rPr>
                          <w:spacing w:val="-2"/>
                        </w:rPr>
                        <w:t>yclic</w:t>
                      </w:r>
                      <w:r w:rsidRPr="0096090D">
                        <w:rPr>
                          <w:spacing w:val="1"/>
                        </w:rPr>
                        <w:t xml:space="preserve"> </w:t>
                      </w:r>
                      <w:r w:rsidRPr="0096090D">
                        <w:rPr>
                          <w:spacing w:val="-1"/>
                        </w:rPr>
                        <w:t>events</w:t>
                      </w:r>
                      <w:r w:rsidRPr="0096090D">
                        <w:rPr>
                          <w:spacing w:val="1"/>
                        </w:rPr>
                        <w:t xml:space="preserve"> </w:t>
                      </w:r>
                      <w:r w:rsidR="00EE169B">
                        <w:rPr>
                          <w:spacing w:val="-1"/>
                        </w:rPr>
                        <w:t>ar</w:t>
                      </w:r>
                      <w:r w:rsidR="00EE169B" w:rsidRPr="0096090D">
                        <w:rPr>
                          <w:spacing w:val="-1"/>
                        </w:rPr>
                        <w:t>e</w:t>
                      </w:r>
                      <w:r w:rsidRPr="0096090D">
                        <w:rPr>
                          <w:spacing w:val="-2"/>
                        </w:rPr>
                        <w:t xml:space="preserve"> </w:t>
                      </w:r>
                      <w:r w:rsidRPr="0096090D">
                        <w:rPr>
                          <w:spacing w:val="-1"/>
                        </w:rPr>
                        <w:t>routine</w:t>
                      </w:r>
                      <w:r w:rsidRPr="0096090D">
                        <w:t xml:space="preserve"> </w:t>
                      </w:r>
                      <w:r w:rsidRPr="0096090D">
                        <w:rPr>
                          <w:spacing w:val="-1"/>
                        </w:rPr>
                        <w:t>scheduled</w:t>
                      </w:r>
                      <w:r w:rsidRPr="0096090D">
                        <w:t xml:space="preserve"> </w:t>
                      </w:r>
                      <w:r w:rsidRPr="0096090D">
                        <w:rPr>
                          <w:spacing w:val="-1"/>
                        </w:rPr>
                        <w:t>processes</w:t>
                      </w:r>
                      <w:r w:rsidRPr="0096090D">
                        <w:rPr>
                          <w:spacing w:val="1"/>
                        </w:rPr>
                        <w:t xml:space="preserve"> </w:t>
                      </w:r>
                      <w:r w:rsidRPr="0096090D">
                        <w:rPr>
                          <w:spacing w:val="-1"/>
                        </w:rPr>
                        <w:t>that</w:t>
                      </w:r>
                      <w:r w:rsidRPr="0096090D">
                        <w:rPr>
                          <w:spacing w:val="2"/>
                        </w:rPr>
                        <w:t xml:space="preserve"> </w:t>
                      </w:r>
                      <w:r w:rsidRPr="0096090D">
                        <w:rPr>
                          <w:spacing w:val="-1"/>
                        </w:rPr>
                        <w:t>ensure</w:t>
                      </w:r>
                      <w:r w:rsidRPr="0096090D">
                        <w:rPr>
                          <w:spacing w:val="-2"/>
                        </w:rPr>
                        <w:t xml:space="preserve"> </w:t>
                      </w:r>
                      <w:r w:rsidRPr="0096090D">
                        <w:t xml:space="preserve">a </w:t>
                      </w:r>
                      <w:r w:rsidRPr="0096090D">
                        <w:rPr>
                          <w:spacing w:val="-1"/>
                        </w:rPr>
                        <w:t>Faculty/Graduate</w:t>
                      </w:r>
                      <w:r w:rsidRPr="0096090D">
                        <w:rPr>
                          <w:spacing w:val="51"/>
                        </w:rPr>
                        <w:t xml:space="preserve"> </w:t>
                      </w:r>
                      <w:r w:rsidRPr="0096090D">
                        <w:rPr>
                          <w:spacing w:val="-1"/>
                        </w:rPr>
                        <w:t>School/Division</w:t>
                      </w:r>
                      <w:r w:rsidRPr="0096090D">
                        <w:rPr>
                          <w:spacing w:val="1"/>
                        </w:rPr>
                        <w:t xml:space="preserve"> </w:t>
                      </w:r>
                      <w:r w:rsidR="00EE169B">
                        <w:rPr>
                          <w:spacing w:val="-1"/>
                        </w:rPr>
                        <w:t>health and safety requirements are</w:t>
                      </w:r>
                      <w:r w:rsidRPr="0096090D">
                        <w:rPr>
                          <w:spacing w:val="-1"/>
                        </w:rPr>
                        <w:t xml:space="preserve"> maintained.</w:t>
                      </w:r>
                      <w:r w:rsidRPr="0096090D">
                        <w:rPr>
                          <w:spacing w:val="59"/>
                        </w:rPr>
                        <w:t xml:space="preserve"> </w:t>
                      </w:r>
                    </w:p>
                    <w:p w14:paraId="74D037C3" w14:textId="77777777" w:rsidR="00390A64" w:rsidRPr="00AF26EC" w:rsidRDefault="00390A64" w:rsidP="00EE169B">
                      <w:pPr>
                        <w:shd w:val="clear" w:color="auto" w:fill="094183"/>
                        <w:spacing w:before="240"/>
                      </w:pPr>
                      <w:r w:rsidRPr="0096090D">
                        <w:rPr>
                          <w:spacing w:val="-1"/>
                        </w:rPr>
                        <w:t>They</w:t>
                      </w:r>
                      <w:r w:rsidRPr="0096090D">
                        <w:rPr>
                          <w:spacing w:val="-2"/>
                        </w:rPr>
                        <w:t xml:space="preserve"> </w:t>
                      </w:r>
                      <w:r w:rsidR="00EE169B">
                        <w:rPr>
                          <w:spacing w:val="-2"/>
                        </w:rPr>
                        <w:t>do</w:t>
                      </w:r>
                      <w:r w:rsidRPr="0096090D">
                        <w:t xml:space="preserve"> </w:t>
                      </w:r>
                      <w:r w:rsidRPr="0096090D">
                        <w:rPr>
                          <w:spacing w:val="-1"/>
                        </w:rPr>
                        <w:t>not</w:t>
                      </w:r>
                      <w:r w:rsidRPr="0096090D">
                        <w:t xml:space="preserve"> </w:t>
                      </w:r>
                      <w:r w:rsidRPr="0096090D">
                        <w:rPr>
                          <w:spacing w:val="-1"/>
                        </w:rPr>
                        <w:t>replace</w:t>
                      </w:r>
                      <w:r w:rsidRPr="0096090D">
                        <w:t xml:space="preserve"> </w:t>
                      </w:r>
                      <w:r w:rsidRPr="0096090D">
                        <w:rPr>
                          <w:spacing w:val="-2"/>
                        </w:rPr>
                        <w:t>unscheduled</w:t>
                      </w:r>
                      <w:r w:rsidRPr="0096090D">
                        <w:t xml:space="preserve"> </w:t>
                      </w:r>
                      <w:r w:rsidRPr="0096090D">
                        <w:rPr>
                          <w:spacing w:val="-2"/>
                        </w:rPr>
                        <w:t>reviews</w:t>
                      </w:r>
                      <w:r w:rsidRPr="0096090D">
                        <w:rPr>
                          <w:spacing w:val="75"/>
                        </w:rPr>
                        <w:t xml:space="preserve"> </w:t>
                      </w:r>
                      <w:r w:rsidRPr="0096090D">
                        <w:rPr>
                          <w:spacing w:val="-1"/>
                        </w:rPr>
                        <w:t>and</w:t>
                      </w:r>
                      <w:r w:rsidRPr="0096090D">
                        <w:t xml:space="preserve"> </w:t>
                      </w:r>
                      <w:r w:rsidRPr="0096090D">
                        <w:rPr>
                          <w:spacing w:val="-1"/>
                        </w:rPr>
                        <w:t>processes</w:t>
                      </w:r>
                      <w:r w:rsidRPr="0096090D">
                        <w:rPr>
                          <w:spacing w:val="-2"/>
                        </w:rPr>
                        <w:t xml:space="preserve"> </w:t>
                      </w:r>
                      <w:r w:rsidRPr="0096090D">
                        <w:rPr>
                          <w:spacing w:val="-1"/>
                        </w:rPr>
                        <w:t>that</w:t>
                      </w:r>
                      <w:r w:rsidRPr="0096090D">
                        <w:t xml:space="preserve"> </w:t>
                      </w:r>
                      <w:r w:rsidRPr="0096090D">
                        <w:rPr>
                          <w:spacing w:val="-1"/>
                        </w:rPr>
                        <w:t>are</w:t>
                      </w:r>
                      <w:r w:rsidRPr="0096090D">
                        <w:rPr>
                          <w:spacing w:val="-2"/>
                        </w:rPr>
                        <w:t xml:space="preserve"> </w:t>
                      </w:r>
                      <w:r w:rsidRPr="0096090D">
                        <w:rPr>
                          <w:spacing w:val="-1"/>
                        </w:rPr>
                        <w:t>required</w:t>
                      </w:r>
                      <w:r w:rsidRPr="0096090D">
                        <w:rPr>
                          <w:spacing w:val="-2"/>
                        </w:rPr>
                        <w:t xml:space="preserve"> where</w:t>
                      </w:r>
                      <w:r w:rsidRPr="0096090D">
                        <w:t xml:space="preserve"> </w:t>
                      </w:r>
                      <w:r w:rsidRPr="0096090D">
                        <w:rPr>
                          <w:spacing w:val="-1"/>
                        </w:rPr>
                        <w:t>systems</w:t>
                      </w:r>
                      <w:r w:rsidRPr="0096090D">
                        <w:rPr>
                          <w:spacing w:val="-2"/>
                        </w:rPr>
                        <w:t xml:space="preserve"> of</w:t>
                      </w:r>
                      <w:r w:rsidRPr="0096090D">
                        <w:rPr>
                          <w:spacing w:val="2"/>
                        </w:rPr>
                        <w:t xml:space="preserve"> </w:t>
                      </w:r>
                      <w:r w:rsidRPr="0096090D">
                        <w:rPr>
                          <w:spacing w:val="-2"/>
                        </w:rPr>
                        <w:t>work</w:t>
                      </w:r>
                      <w:r w:rsidRPr="0096090D">
                        <w:rPr>
                          <w:spacing w:val="3"/>
                        </w:rPr>
                        <w:t xml:space="preserve"> </w:t>
                      </w:r>
                      <w:r w:rsidRPr="0096090D">
                        <w:rPr>
                          <w:spacing w:val="-1"/>
                        </w:rPr>
                        <w:t>are</w:t>
                      </w:r>
                      <w:r w:rsidRPr="0096090D">
                        <w:t xml:space="preserve"> </w:t>
                      </w:r>
                      <w:r w:rsidRPr="0096090D">
                        <w:rPr>
                          <w:spacing w:val="-1"/>
                        </w:rPr>
                        <w:t>altered</w:t>
                      </w:r>
                      <w:r w:rsidRPr="0096090D">
                        <w:t xml:space="preserve"> </w:t>
                      </w:r>
                      <w:r w:rsidRPr="0096090D">
                        <w:rPr>
                          <w:spacing w:val="-1"/>
                        </w:rPr>
                        <w:t>and</w:t>
                      </w:r>
                      <w:r w:rsidRPr="0096090D">
                        <w:rPr>
                          <w:spacing w:val="-4"/>
                        </w:rPr>
                        <w:t xml:space="preserve"> </w:t>
                      </w:r>
                      <w:r w:rsidRPr="0096090D">
                        <w:rPr>
                          <w:spacing w:val="-1"/>
                        </w:rPr>
                        <w:t>may</w:t>
                      </w:r>
                      <w:r w:rsidRPr="0096090D">
                        <w:rPr>
                          <w:spacing w:val="-2"/>
                        </w:rPr>
                        <w:t xml:space="preserve"> </w:t>
                      </w:r>
                      <w:r w:rsidRPr="0096090D">
                        <w:rPr>
                          <w:spacing w:val="-1"/>
                        </w:rPr>
                        <w:t>impact</w:t>
                      </w:r>
                      <w:r w:rsidRPr="0096090D">
                        <w:rPr>
                          <w:spacing w:val="2"/>
                        </w:rPr>
                        <w:t xml:space="preserve"> </w:t>
                      </w:r>
                      <w:r w:rsidRPr="0096090D">
                        <w:rPr>
                          <w:spacing w:val="-1"/>
                        </w:rPr>
                        <w:t>on</w:t>
                      </w:r>
                      <w:r w:rsidRPr="0096090D">
                        <w:rPr>
                          <w:spacing w:val="-2"/>
                        </w:rPr>
                        <w:t xml:space="preserve"> </w:t>
                      </w:r>
                      <w:r w:rsidRPr="0096090D">
                        <w:t>the</w:t>
                      </w:r>
                      <w:r w:rsidRPr="0096090D">
                        <w:rPr>
                          <w:spacing w:val="-2"/>
                        </w:rPr>
                        <w:t xml:space="preserve"> </w:t>
                      </w:r>
                      <w:r w:rsidRPr="0096090D">
                        <w:rPr>
                          <w:spacing w:val="-1"/>
                        </w:rPr>
                        <w:t>environment</w:t>
                      </w:r>
                      <w:r w:rsidRPr="0096090D">
                        <w:t xml:space="preserve"> </w:t>
                      </w:r>
                      <w:r w:rsidRPr="0096090D">
                        <w:rPr>
                          <w:spacing w:val="-1"/>
                        </w:rPr>
                        <w:t>and</w:t>
                      </w:r>
                      <w:r w:rsidRPr="0096090D">
                        <w:rPr>
                          <w:spacing w:val="-2"/>
                        </w:rPr>
                        <w:t xml:space="preserve"> </w:t>
                      </w:r>
                      <w:r w:rsidRPr="0096090D">
                        <w:rPr>
                          <w:spacing w:val="-1"/>
                        </w:rPr>
                        <w:t>the</w:t>
                      </w:r>
                      <w:r w:rsidRPr="0096090D">
                        <w:rPr>
                          <w:spacing w:val="58"/>
                        </w:rPr>
                        <w:t xml:space="preserve"> </w:t>
                      </w:r>
                      <w:r w:rsidRPr="0096090D">
                        <w:rPr>
                          <w:spacing w:val="-1"/>
                        </w:rPr>
                        <w:t>health</w:t>
                      </w:r>
                      <w:r w:rsidRPr="0096090D">
                        <w:t xml:space="preserve"> </w:t>
                      </w:r>
                      <w:r w:rsidRPr="0096090D">
                        <w:rPr>
                          <w:spacing w:val="-1"/>
                        </w:rPr>
                        <w:t>and</w:t>
                      </w:r>
                      <w:r w:rsidRPr="0096090D">
                        <w:t xml:space="preserve"> </w:t>
                      </w:r>
                      <w:r w:rsidRPr="0096090D">
                        <w:rPr>
                          <w:spacing w:val="-1"/>
                        </w:rPr>
                        <w:t>safety</w:t>
                      </w:r>
                      <w:r w:rsidRPr="0096090D">
                        <w:rPr>
                          <w:spacing w:val="-2"/>
                        </w:rPr>
                        <w:t xml:space="preserve"> of</w:t>
                      </w:r>
                      <w:r w:rsidRPr="0096090D">
                        <w:rPr>
                          <w:spacing w:val="2"/>
                        </w:rPr>
                        <w:t xml:space="preserve"> </w:t>
                      </w:r>
                      <w:r w:rsidRPr="0096090D">
                        <w:rPr>
                          <w:spacing w:val="-1"/>
                        </w:rPr>
                        <w:t>staff</w:t>
                      </w:r>
                      <w:r w:rsidRPr="0096090D">
                        <w:t xml:space="preserve"> </w:t>
                      </w:r>
                      <w:r w:rsidRPr="0096090D">
                        <w:rPr>
                          <w:spacing w:val="-1"/>
                        </w:rPr>
                        <w:t>and</w:t>
                      </w:r>
                      <w:r w:rsidRPr="0096090D">
                        <w:t xml:space="preserve"> </w:t>
                      </w:r>
                      <w:r w:rsidRPr="0096090D">
                        <w:rPr>
                          <w:spacing w:val="-1"/>
                        </w:rPr>
                        <w:t>students.</w:t>
                      </w:r>
                    </w:p>
                  </w:txbxContent>
                </v:textbox>
                <w10:wrap type="square" anchorx="margin"/>
              </v:shape>
            </w:pict>
          </mc:Fallback>
        </mc:AlternateContent>
      </w:r>
    </w:p>
    <w:p w14:paraId="5216EB91" w14:textId="77777777" w:rsidR="00D677D8" w:rsidRDefault="00D677D8" w:rsidP="00D677D8">
      <w:pPr>
        <w:pStyle w:val="bullets"/>
        <w:rPr>
          <w:rFonts w:asciiTheme="minorHAnsi" w:hAnsiTheme="minorHAnsi"/>
        </w:rPr>
      </w:pPr>
    </w:p>
    <w:p w14:paraId="5457F7A3" w14:textId="77777777" w:rsidR="00D677D8" w:rsidRDefault="00D677D8" w:rsidP="00D677D8">
      <w:pPr>
        <w:pStyle w:val="bullets"/>
        <w:rPr>
          <w:rFonts w:asciiTheme="minorHAnsi" w:hAnsiTheme="minorHAnsi"/>
        </w:rPr>
      </w:pPr>
    </w:p>
    <w:p w14:paraId="4DC3F983" w14:textId="77777777" w:rsidR="00D677D8" w:rsidRDefault="00D677D8" w:rsidP="00D677D8">
      <w:pPr>
        <w:pStyle w:val="bullets"/>
        <w:rPr>
          <w:rFonts w:asciiTheme="minorHAnsi" w:hAnsiTheme="minorHAnsi"/>
        </w:rPr>
      </w:pPr>
    </w:p>
    <w:p w14:paraId="7247F380" w14:textId="77777777" w:rsidR="00EE169B" w:rsidRDefault="00EE169B">
      <w:pPr>
        <w:rPr>
          <w:rFonts w:eastAsia="Times New Roman" w:cs="Times New Roman"/>
          <w:szCs w:val="20"/>
        </w:rPr>
      </w:pPr>
      <w:r>
        <w:br w:type="page"/>
      </w:r>
    </w:p>
    <w:p w14:paraId="4D555854" w14:textId="77777777" w:rsidR="002049B3" w:rsidRPr="00390A64" w:rsidRDefault="002F138B" w:rsidP="00EE169B">
      <w:pPr>
        <w:pStyle w:val="Heading1"/>
      </w:pPr>
      <w:bookmarkStart w:id="3" w:name="3._OHS_CYCLIC_EVENTS_CHECKLIST_PROCESS"/>
      <w:bookmarkEnd w:id="3"/>
      <w:r w:rsidRPr="00390A64">
        <w:lastRenderedPageBreak/>
        <w:t>CYCLIC</w:t>
      </w:r>
      <w:r w:rsidRPr="0096090D">
        <w:t xml:space="preserve"> </w:t>
      </w:r>
      <w:r w:rsidRPr="00390A64">
        <w:t>EVENTS</w:t>
      </w:r>
      <w:r w:rsidRPr="0096090D">
        <w:t xml:space="preserve"> </w:t>
      </w:r>
      <w:r w:rsidRPr="00390A64">
        <w:t>CHECKLIST PROCESS</w:t>
      </w:r>
    </w:p>
    <w:p w14:paraId="5E2A7ED5" w14:textId="77777777" w:rsidR="002049B3" w:rsidRPr="00390A64" w:rsidRDefault="00EE169B" w:rsidP="00EE169B">
      <w:pPr>
        <w:pStyle w:val="Heading2"/>
      </w:pPr>
      <w:bookmarkStart w:id="4" w:name="3.1_Faculty/Graduate_School/Division_Nam"/>
      <w:bookmarkEnd w:id="4"/>
      <w:r>
        <w:t>3.1</w:t>
      </w:r>
      <w:r>
        <w:tab/>
      </w:r>
      <w:r w:rsidR="002F138B" w:rsidRPr="00390A64">
        <w:t>Faculty/Graduate School/Division Name</w:t>
      </w:r>
    </w:p>
    <w:p w14:paraId="1F5095EF" w14:textId="69D2EAC5" w:rsidR="002049B3" w:rsidRPr="0096090D" w:rsidRDefault="002F138B" w:rsidP="00EE169B">
      <w:pPr>
        <w:pStyle w:val="BodyText"/>
        <w:spacing w:before="240" w:line="287" w:lineRule="auto"/>
        <w:ind w:left="0" w:right="82"/>
        <w:rPr>
          <w:rFonts w:asciiTheme="minorHAnsi" w:hAnsiTheme="minorHAnsi"/>
        </w:rPr>
      </w:pPr>
      <w:r w:rsidRPr="0096090D">
        <w:rPr>
          <w:rFonts w:asciiTheme="minorHAnsi" w:hAnsiTheme="minorHAnsi"/>
          <w:spacing w:val="-1"/>
        </w:rPr>
        <w:t>Complete</w:t>
      </w:r>
      <w:r w:rsidRPr="0096090D">
        <w:rPr>
          <w:rFonts w:asciiTheme="minorHAnsi" w:hAnsiTheme="minorHAnsi"/>
          <w:spacing w:val="-2"/>
        </w:rPr>
        <w:t xml:space="preserve"> </w:t>
      </w:r>
      <w:r w:rsidRPr="0096090D">
        <w:rPr>
          <w:rFonts w:asciiTheme="minorHAnsi" w:hAnsiTheme="minorHAnsi"/>
        </w:rPr>
        <w:t xml:space="preserve">the </w:t>
      </w:r>
      <w:r w:rsidRPr="0096090D">
        <w:rPr>
          <w:rFonts w:asciiTheme="minorHAnsi" w:hAnsiTheme="minorHAnsi"/>
          <w:spacing w:val="-1"/>
        </w:rPr>
        <w:t>name</w:t>
      </w:r>
      <w:r w:rsidRPr="0096090D">
        <w:rPr>
          <w:rFonts w:asciiTheme="minorHAnsi" w:hAnsiTheme="minorHAnsi"/>
          <w:spacing w:val="-2"/>
        </w:rPr>
        <w:t xml:space="preserve"> of</w:t>
      </w:r>
      <w:r w:rsidRPr="0096090D">
        <w:rPr>
          <w:rFonts w:asciiTheme="minorHAnsi" w:hAnsiTheme="minorHAnsi"/>
          <w:spacing w:val="2"/>
        </w:rPr>
        <w:t xml:space="preserve"> </w:t>
      </w:r>
      <w:r w:rsidRPr="0096090D">
        <w:rPr>
          <w:rFonts w:asciiTheme="minorHAnsi" w:hAnsiTheme="minorHAnsi"/>
          <w:spacing w:val="-1"/>
        </w:rPr>
        <w:t>the</w:t>
      </w:r>
      <w:r w:rsidRPr="0096090D">
        <w:rPr>
          <w:rFonts w:asciiTheme="minorHAnsi" w:hAnsiTheme="minorHAnsi"/>
          <w:spacing w:val="1"/>
        </w:rPr>
        <w:t xml:space="preserve"> </w:t>
      </w:r>
      <w:r w:rsidRPr="0096090D">
        <w:rPr>
          <w:rFonts w:asciiTheme="minorHAnsi" w:hAnsiTheme="minorHAnsi"/>
          <w:spacing w:val="-1"/>
        </w:rPr>
        <w:t>Faculty/Graduate</w:t>
      </w:r>
      <w:r w:rsidRPr="0096090D">
        <w:rPr>
          <w:rFonts w:asciiTheme="minorHAnsi" w:hAnsiTheme="minorHAnsi"/>
          <w:spacing w:val="-2"/>
        </w:rPr>
        <w:t xml:space="preserve"> School/Division</w:t>
      </w:r>
      <w:r w:rsidRPr="0096090D">
        <w:rPr>
          <w:rFonts w:asciiTheme="minorHAnsi" w:hAnsiTheme="minorHAnsi"/>
          <w:spacing w:val="1"/>
        </w:rPr>
        <w:t xml:space="preserve"> </w:t>
      </w:r>
      <w:r w:rsidRPr="0096090D">
        <w:rPr>
          <w:rFonts w:asciiTheme="minorHAnsi" w:hAnsiTheme="minorHAnsi"/>
          <w:spacing w:val="-1"/>
        </w:rPr>
        <w:t>in</w:t>
      </w:r>
      <w:r w:rsidRPr="0096090D">
        <w:rPr>
          <w:rFonts w:asciiTheme="minorHAnsi" w:hAnsiTheme="minorHAnsi"/>
        </w:rPr>
        <w:t xml:space="preserve"> the</w:t>
      </w:r>
      <w:r w:rsidRPr="0096090D">
        <w:rPr>
          <w:rFonts w:asciiTheme="minorHAnsi" w:hAnsiTheme="minorHAnsi"/>
          <w:spacing w:val="-2"/>
        </w:rPr>
        <w:t xml:space="preserve"> </w:t>
      </w:r>
      <w:r w:rsidRPr="0096090D">
        <w:rPr>
          <w:rFonts w:asciiTheme="minorHAnsi" w:hAnsiTheme="minorHAnsi"/>
          <w:spacing w:val="-1"/>
        </w:rPr>
        <w:t>“Information”</w:t>
      </w:r>
      <w:r w:rsidRPr="0096090D">
        <w:rPr>
          <w:rFonts w:asciiTheme="minorHAnsi" w:hAnsiTheme="minorHAnsi"/>
          <w:spacing w:val="2"/>
        </w:rPr>
        <w:t xml:space="preserve"> </w:t>
      </w:r>
      <w:r w:rsidRPr="0096090D">
        <w:rPr>
          <w:rFonts w:asciiTheme="minorHAnsi" w:hAnsiTheme="minorHAnsi"/>
          <w:spacing w:val="-1"/>
        </w:rPr>
        <w:t>section</w:t>
      </w:r>
      <w:r w:rsidRPr="0096090D">
        <w:rPr>
          <w:rFonts w:asciiTheme="minorHAnsi" w:hAnsiTheme="minorHAnsi"/>
        </w:rPr>
        <w:t xml:space="preserve"> </w:t>
      </w:r>
      <w:r w:rsidRPr="0096090D">
        <w:rPr>
          <w:rFonts w:asciiTheme="minorHAnsi" w:hAnsiTheme="minorHAnsi"/>
          <w:spacing w:val="-2"/>
        </w:rPr>
        <w:t>of</w:t>
      </w:r>
      <w:r w:rsidRPr="0096090D">
        <w:rPr>
          <w:rFonts w:asciiTheme="minorHAnsi" w:hAnsiTheme="minorHAnsi"/>
        </w:rPr>
        <w:t xml:space="preserve"> the </w:t>
      </w:r>
      <w:r w:rsidR="00EE169B">
        <w:rPr>
          <w:rFonts w:asciiTheme="minorHAnsi" w:hAnsiTheme="minorHAnsi"/>
          <w:spacing w:val="-2"/>
        </w:rPr>
        <w:t>c</w:t>
      </w:r>
      <w:r w:rsidRPr="0096090D">
        <w:rPr>
          <w:rFonts w:asciiTheme="minorHAnsi" w:hAnsiTheme="minorHAnsi"/>
          <w:spacing w:val="-2"/>
        </w:rPr>
        <w:t>yclic</w:t>
      </w:r>
      <w:r w:rsidRPr="0096090D">
        <w:rPr>
          <w:rFonts w:asciiTheme="minorHAnsi" w:hAnsiTheme="minorHAnsi"/>
          <w:spacing w:val="1"/>
        </w:rPr>
        <w:t xml:space="preserve"> </w:t>
      </w:r>
      <w:r w:rsidR="00EE169B">
        <w:rPr>
          <w:rFonts w:asciiTheme="minorHAnsi" w:hAnsiTheme="minorHAnsi"/>
          <w:spacing w:val="-1"/>
        </w:rPr>
        <w:t>e</w:t>
      </w:r>
      <w:r w:rsidRPr="0096090D">
        <w:rPr>
          <w:rFonts w:asciiTheme="minorHAnsi" w:hAnsiTheme="minorHAnsi"/>
          <w:spacing w:val="-1"/>
        </w:rPr>
        <w:t>vents</w:t>
      </w:r>
      <w:r w:rsidRPr="0096090D">
        <w:rPr>
          <w:rFonts w:asciiTheme="minorHAnsi" w:hAnsiTheme="minorHAnsi"/>
          <w:spacing w:val="67"/>
        </w:rPr>
        <w:t xml:space="preserve"> </w:t>
      </w:r>
      <w:r w:rsidR="00EE169B">
        <w:rPr>
          <w:rFonts w:asciiTheme="minorHAnsi" w:hAnsiTheme="minorHAnsi"/>
          <w:spacing w:val="-1"/>
        </w:rPr>
        <w:t>c</w:t>
      </w:r>
      <w:r w:rsidRPr="0096090D">
        <w:rPr>
          <w:rFonts w:asciiTheme="minorHAnsi" w:hAnsiTheme="minorHAnsi"/>
          <w:spacing w:val="-1"/>
        </w:rPr>
        <w:t>hecklist.</w:t>
      </w:r>
      <w:r w:rsidRPr="0096090D">
        <w:rPr>
          <w:rFonts w:asciiTheme="minorHAnsi" w:hAnsiTheme="minorHAnsi"/>
          <w:spacing w:val="59"/>
        </w:rPr>
        <w:t xml:space="preserve"> </w:t>
      </w:r>
      <w:r w:rsidRPr="0096090D">
        <w:rPr>
          <w:rFonts w:asciiTheme="minorHAnsi" w:hAnsiTheme="minorHAnsi"/>
          <w:spacing w:val="-1"/>
        </w:rPr>
        <w:t>This</w:t>
      </w:r>
      <w:r w:rsidRPr="0096090D">
        <w:rPr>
          <w:rFonts w:asciiTheme="minorHAnsi" w:hAnsiTheme="minorHAnsi"/>
          <w:spacing w:val="1"/>
        </w:rPr>
        <w:t xml:space="preserve"> </w:t>
      </w:r>
      <w:r w:rsidRPr="0096090D">
        <w:rPr>
          <w:rFonts w:asciiTheme="minorHAnsi" w:hAnsiTheme="minorHAnsi"/>
          <w:spacing w:val="-1"/>
        </w:rPr>
        <w:t>can</w:t>
      </w:r>
      <w:r w:rsidRPr="0096090D">
        <w:rPr>
          <w:rFonts w:asciiTheme="minorHAnsi" w:hAnsiTheme="minorHAnsi"/>
          <w:spacing w:val="-2"/>
        </w:rPr>
        <w:t xml:space="preserve"> </w:t>
      </w:r>
      <w:r w:rsidRPr="0096090D">
        <w:rPr>
          <w:rFonts w:asciiTheme="minorHAnsi" w:hAnsiTheme="minorHAnsi"/>
          <w:spacing w:val="-1"/>
        </w:rPr>
        <w:t>be</w:t>
      </w:r>
      <w:r w:rsidRPr="0096090D">
        <w:rPr>
          <w:rFonts w:asciiTheme="minorHAnsi" w:hAnsiTheme="minorHAnsi"/>
          <w:spacing w:val="-2"/>
        </w:rPr>
        <w:t xml:space="preserve"> </w:t>
      </w:r>
      <w:r w:rsidRPr="0096090D">
        <w:rPr>
          <w:rFonts w:asciiTheme="minorHAnsi" w:hAnsiTheme="minorHAnsi"/>
          <w:spacing w:val="-1"/>
        </w:rPr>
        <w:t>further</w:t>
      </w:r>
      <w:r w:rsidRPr="0096090D">
        <w:rPr>
          <w:rFonts w:asciiTheme="minorHAnsi" w:hAnsiTheme="minorHAnsi"/>
          <w:spacing w:val="2"/>
        </w:rPr>
        <w:t xml:space="preserve"> </w:t>
      </w:r>
      <w:r w:rsidRPr="0096090D">
        <w:rPr>
          <w:rFonts w:asciiTheme="minorHAnsi" w:hAnsiTheme="minorHAnsi"/>
          <w:spacing w:val="-1"/>
        </w:rPr>
        <w:t>broken</w:t>
      </w:r>
      <w:r w:rsidRPr="0096090D">
        <w:rPr>
          <w:rFonts w:asciiTheme="minorHAnsi" w:hAnsiTheme="minorHAnsi"/>
        </w:rPr>
        <w:t xml:space="preserve"> </w:t>
      </w:r>
      <w:r w:rsidRPr="0096090D">
        <w:rPr>
          <w:rFonts w:asciiTheme="minorHAnsi" w:hAnsiTheme="minorHAnsi"/>
          <w:spacing w:val="-2"/>
        </w:rPr>
        <w:t>down</w:t>
      </w:r>
      <w:r w:rsidRPr="0096090D">
        <w:rPr>
          <w:rFonts w:asciiTheme="minorHAnsi" w:hAnsiTheme="minorHAnsi"/>
        </w:rPr>
        <w:t xml:space="preserve"> </w:t>
      </w:r>
      <w:r w:rsidRPr="0096090D">
        <w:rPr>
          <w:rFonts w:asciiTheme="minorHAnsi" w:hAnsiTheme="minorHAnsi"/>
          <w:spacing w:val="-1"/>
        </w:rPr>
        <w:t>into</w:t>
      </w:r>
      <w:r w:rsidRPr="0096090D">
        <w:rPr>
          <w:rFonts w:asciiTheme="minorHAnsi" w:hAnsiTheme="minorHAnsi"/>
          <w:spacing w:val="-2"/>
        </w:rPr>
        <w:t xml:space="preserve"> </w:t>
      </w:r>
      <w:r w:rsidRPr="0096090D">
        <w:rPr>
          <w:rFonts w:asciiTheme="minorHAnsi" w:hAnsiTheme="minorHAnsi"/>
          <w:spacing w:val="-1"/>
        </w:rPr>
        <w:t>Departments</w:t>
      </w:r>
      <w:r w:rsidRPr="0096090D">
        <w:rPr>
          <w:rFonts w:asciiTheme="minorHAnsi" w:hAnsiTheme="minorHAnsi"/>
          <w:spacing w:val="-2"/>
        </w:rPr>
        <w:t xml:space="preserve"> where</w:t>
      </w:r>
      <w:r w:rsidRPr="0096090D">
        <w:rPr>
          <w:rFonts w:asciiTheme="minorHAnsi" w:hAnsiTheme="minorHAnsi"/>
        </w:rPr>
        <w:t xml:space="preserve"> </w:t>
      </w:r>
      <w:r w:rsidRPr="0096090D">
        <w:rPr>
          <w:rFonts w:asciiTheme="minorHAnsi" w:hAnsiTheme="minorHAnsi"/>
          <w:spacing w:val="-1"/>
        </w:rPr>
        <w:t>appropriate.</w:t>
      </w:r>
      <w:r w:rsidRPr="0096090D">
        <w:rPr>
          <w:rFonts w:asciiTheme="minorHAnsi" w:hAnsiTheme="minorHAnsi"/>
        </w:rPr>
        <w:t xml:space="preserve"> </w:t>
      </w:r>
      <w:r w:rsidRPr="0096090D">
        <w:rPr>
          <w:rFonts w:asciiTheme="minorHAnsi" w:hAnsiTheme="minorHAnsi"/>
          <w:spacing w:val="1"/>
        </w:rPr>
        <w:t xml:space="preserve"> </w:t>
      </w:r>
      <w:r w:rsidRPr="0096090D">
        <w:rPr>
          <w:rFonts w:asciiTheme="minorHAnsi" w:hAnsiTheme="minorHAnsi"/>
          <w:spacing w:val="-2"/>
        </w:rPr>
        <w:t>For</w:t>
      </w:r>
      <w:r w:rsidRPr="0096090D">
        <w:rPr>
          <w:rFonts w:asciiTheme="minorHAnsi" w:hAnsiTheme="minorHAnsi"/>
          <w:spacing w:val="2"/>
        </w:rPr>
        <w:t xml:space="preserve"> </w:t>
      </w:r>
      <w:r w:rsidR="00615CAD" w:rsidRPr="0096090D">
        <w:rPr>
          <w:rFonts w:asciiTheme="minorHAnsi" w:hAnsiTheme="minorHAnsi"/>
          <w:spacing w:val="-2"/>
        </w:rPr>
        <w:t>example,</w:t>
      </w:r>
      <w:r w:rsidRPr="0096090D">
        <w:rPr>
          <w:rFonts w:asciiTheme="minorHAnsi" w:hAnsiTheme="minorHAnsi"/>
          <w:spacing w:val="-2"/>
        </w:rPr>
        <w:t xml:space="preserve"> </w:t>
      </w:r>
      <w:r w:rsidRPr="0096090D">
        <w:rPr>
          <w:rFonts w:asciiTheme="minorHAnsi" w:hAnsiTheme="minorHAnsi"/>
          <w:spacing w:val="-1"/>
        </w:rPr>
        <w:t>this</w:t>
      </w:r>
      <w:r w:rsidRPr="0096090D">
        <w:rPr>
          <w:rFonts w:asciiTheme="minorHAnsi" w:hAnsiTheme="minorHAnsi"/>
          <w:spacing w:val="1"/>
        </w:rPr>
        <w:t xml:space="preserve"> </w:t>
      </w:r>
      <w:r w:rsidRPr="0096090D">
        <w:rPr>
          <w:rFonts w:asciiTheme="minorHAnsi" w:hAnsiTheme="minorHAnsi"/>
          <w:spacing w:val="-1"/>
        </w:rPr>
        <w:t>may</w:t>
      </w:r>
      <w:r w:rsidRPr="0096090D">
        <w:rPr>
          <w:rFonts w:asciiTheme="minorHAnsi" w:hAnsiTheme="minorHAnsi"/>
          <w:spacing w:val="-2"/>
        </w:rPr>
        <w:t xml:space="preserve"> </w:t>
      </w:r>
      <w:r w:rsidRPr="0096090D">
        <w:rPr>
          <w:rFonts w:asciiTheme="minorHAnsi" w:hAnsiTheme="minorHAnsi"/>
          <w:spacing w:val="-1"/>
        </w:rPr>
        <w:t>be</w:t>
      </w:r>
      <w:r w:rsidRPr="0096090D">
        <w:rPr>
          <w:rFonts w:asciiTheme="minorHAnsi" w:hAnsiTheme="minorHAnsi"/>
          <w:spacing w:val="66"/>
        </w:rPr>
        <w:t xml:space="preserve"> </w:t>
      </w:r>
      <w:r w:rsidRPr="0096090D">
        <w:rPr>
          <w:rFonts w:asciiTheme="minorHAnsi" w:hAnsiTheme="minorHAnsi"/>
          <w:spacing w:val="-2"/>
        </w:rPr>
        <w:t>applicable</w:t>
      </w:r>
      <w:r w:rsidRPr="0096090D">
        <w:rPr>
          <w:rFonts w:asciiTheme="minorHAnsi" w:hAnsiTheme="minorHAnsi"/>
        </w:rPr>
        <w:t xml:space="preserve"> for</w:t>
      </w:r>
      <w:r w:rsidRPr="0096090D">
        <w:rPr>
          <w:rFonts w:asciiTheme="minorHAnsi" w:hAnsiTheme="minorHAnsi"/>
          <w:spacing w:val="2"/>
        </w:rPr>
        <w:t xml:space="preserve"> </w:t>
      </w:r>
      <w:r w:rsidRPr="0096090D">
        <w:rPr>
          <w:rFonts w:asciiTheme="minorHAnsi" w:hAnsiTheme="minorHAnsi"/>
          <w:spacing w:val="-1"/>
        </w:rPr>
        <w:t>large</w:t>
      </w:r>
      <w:r w:rsidRPr="0096090D">
        <w:rPr>
          <w:rFonts w:asciiTheme="minorHAnsi" w:hAnsiTheme="minorHAnsi"/>
          <w:spacing w:val="-2"/>
        </w:rPr>
        <w:t xml:space="preserve"> complex </w:t>
      </w:r>
      <w:r w:rsidRPr="0096090D">
        <w:rPr>
          <w:rFonts w:asciiTheme="minorHAnsi" w:hAnsiTheme="minorHAnsi"/>
          <w:spacing w:val="-1"/>
        </w:rPr>
        <w:t>Faculties/Graduate</w:t>
      </w:r>
      <w:r w:rsidRPr="0096090D">
        <w:rPr>
          <w:rFonts w:asciiTheme="minorHAnsi" w:hAnsiTheme="minorHAnsi"/>
          <w:spacing w:val="-2"/>
        </w:rPr>
        <w:t xml:space="preserve"> </w:t>
      </w:r>
      <w:r w:rsidRPr="0096090D">
        <w:rPr>
          <w:rFonts w:asciiTheme="minorHAnsi" w:hAnsiTheme="minorHAnsi"/>
          <w:spacing w:val="-1"/>
        </w:rPr>
        <w:t>Schools/Divisions</w:t>
      </w:r>
      <w:r w:rsidRPr="0096090D">
        <w:rPr>
          <w:rFonts w:asciiTheme="minorHAnsi" w:hAnsiTheme="minorHAnsi"/>
          <w:spacing w:val="3"/>
        </w:rPr>
        <w:t xml:space="preserve"> </w:t>
      </w:r>
      <w:r w:rsidRPr="0096090D">
        <w:rPr>
          <w:rFonts w:asciiTheme="minorHAnsi" w:hAnsiTheme="minorHAnsi"/>
          <w:spacing w:val="-1"/>
        </w:rPr>
        <w:t>that</w:t>
      </w:r>
      <w:r w:rsidRPr="0096090D">
        <w:rPr>
          <w:rFonts w:asciiTheme="minorHAnsi" w:hAnsiTheme="minorHAnsi"/>
        </w:rPr>
        <w:t xml:space="preserve"> </w:t>
      </w:r>
      <w:r w:rsidRPr="0096090D">
        <w:rPr>
          <w:rFonts w:asciiTheme="minorHAnsi" w:hAnsiTheme="minorHAnsi"/>
          <w:spacing w:val="-2"/>
        </w:rPr>
        <w:t>have</w:t>
      </w:r>
      <w:r w:rsidRPr="0096090D">
        <w:rPr>
          <w:rFonts w:asciiTheme="minorHAnsi" w:hAnsiTheme="minorHAnsi"/>
        </w:rPr>
        <w:t xml:space="preserve"> </w:t>
      </w:r>
      <w:proofErr w:type="gramStart"/>
      <w:r w:rsidRPr="0096090D">
        <w:rPr>
          <w:rFonts w:asciiTheme="minorHAnsi" w:hAnsiTheme="minorHAnsi"/>
        </w:rPr>
        <w:t xml:space="preserve">a </w:t>
      </w:r>
      <w:r w:rsidRPr="0096090D">
        <w:rPr>
          <w:rFonts w:asciiTheme="minorHAnsi" w:hAnsiTheme="minorHAnsi"/>
          <w:spacing w:val="-1"/>
        </w:rPr>
        <w:t xml:space="preserve">number </w:t>
      </w:r>
      <w:r w:rsidRPr="0096090D">
        <w:rPr>
          <w:rFonts w:asciiTheme="minorHAnsi" w:hAnsiTheme="minorHAnsi"/>
          <w:spacing w:val="-2"/>
        </w:rPr>
        <w:t>of</w:t>
      </w:r>
      <w:proofErr w:type="gramEnd"/>
      <w:r w:rsidRPr="0096090D">
        <w:rPr>
          <w:rFonts w:asciiTheme="minorHAnsi" w:hAnsiTheme="minorHAnsi"/>
          <w:spacing w:val="2"/>
        </w:rPr>
        <w:t xml:space="preserve"> </w:t>
      </w:r>
      <w:r w:rsidRPr="0096090D">
        <w:rPr>
          <w:rFonts w:asciiTheme="minorHAnsi" w:hAnsiTheme="minorHAnsi"/>
          <w:spacing w:val="-1"/>
        </w:rPr>
        <w:t xml:space="preserve">departments </w:t>
      </w:r>
      <w:r w:rsidRPr="0096090D">
        <w:rPr>
          <w:rFonts w:asciiTheme="minorHAnsi" w:hAnsiTheme="minorHAnsi"/>
          <w:spacing w:val="-2"/>
        </w:rPr>
        <w:t>that</w:t>
      </w:r>
      <w:r w:rsidRPr="0096090D">
        <w:rPr>
          <w:rFonts w:asciiTheme="minorHAnsi" w:hAnsiTheme="minorHAnsi"/>
          <w:spacing w:val="70"/>
        </w:rPr>
        <w:t xml:space="preserve"> </w:t>
      </w:r>
      <w:r w:rsidRPr="0096090D">
        <w:rPr>
          <w:rFonts w:asciiTheme="minorHAnsi" w:hAnsiTheme="minorHAnsi"/>
          <w:spacing w:val="-1"/>
        </w:rPr>
        <w:t>individually</w:t>
      </w:r>
      <w:r w:rsidRPr="0096090D">
        <w:rPr>
          <w:rFonts w:asciiTheme="minorHAnsi" w:hAnsiTheme="minorHAnsi"/>
          <w:spacing w:val="-2"/>
        </w:rPr>
        <w:t xml:space="preserve"> </w:t>
      </w:r>
      <w:r w:rsidRPr="0096090D">
        <w:rPr>
          <w:rFonts w:asciiTheme="minorHAnsi" w:hAnsiTheme="minorHAnsi"/>
          <w:spacing w:val="-1"/>
        </w:rPr>
        <w:t>manage</w:t>
      </w:r>
      <w:r w:rsidRPr="0096090D">
        <w:rPr>
          <w:rFonts w:asciiTheme="minorHAnsi" w:hAnsiTheme="minorHAnsi"/>
          <w:spacing w:val="-2"/>
        </w:rPr>
        <w:t xml:space="preserve"> </w:t>
      </w:r>
      <w:r w:rsidRPr="0096090D">
        <w:rPr>
          <w:rFonts w:asciiTheme="minorHAnsi" w:hAnsiTheme="minorHAnsi"/>
          <w:spacing w:val="-1"/>
        </w:rPr>
        <w:t>their</w:t>
      </w:r>
      <w:r w:rsidRPr="0096090D">
        <w:rPr>
          <w:rFonts w:asciiTheme="minorHAnsi" w:hAnsiTheme="minorHAnsi"/>
        </w:rPr>
        <w:t xml:space="preserve"> </w:t>
      </w:r>
      <w:r w:rsidR="0096090D">
        <w:rPr>
          <w:rFonts w:asciiTheme="minorHAnsi" w:hAnsiTheme="minorHAnsi"/>
          <w:spacing w:val="-1"/>
        </w:rPr>
        <w:t>health and safety</w:t>
      </w:r>
      <w:r w:rsidRPr="0096090D">
        <w:rPr>
          <w:rFonts w:asciiTheme="minorHAnsi" w:hAnsiTheme="minorHAnsi"/>
          <w:spacing w:val="-2"/>
        </w:rPr>
        <w:t xml:space="preserve"> </w:t>
      </w:r>
      <w:r w:rsidRPr="0096090D">
        <w:rPr>
          <w:rFonts w:asciiTheme="minorHAnsi" w:hAnsiTheme="minorHAnsi"/>
          <w:spacing w:val="-1"/>
        </w:rPr>
        <w:t>requirements.</w:t>
      </w:r>
    </w:p>
    <w:bookmarkStart w:id="5" w:name="3.2_Scheduling_Tasks_–_Legal_Requirement"/>
    <w:bookmarkEnd w:id="5"/>
    <w:p w14:paraId="7194C285" w14:textId="77777777" w:rsidR="002049B3" w:rsidRPr="00EE169B" w:rsidRDefault="00EE169B" w:rsidP="00EE169B">
      <w:pPr>
        <w:pStyle w:val="Heading2"/>
      </w:pPr>
      <w:r>
        <w:rPr>
          <w:noProof/>
          <w:lang w:val="en-AU" w:eastAsia="en-AU"/>
        </w:rPr>
        <mc:AlternateContent>
          <mc:Choice Requires="wps">
            <w:drawing>
              <wp:anchor distT="0" distB="0" distL="114300" distR="114300" simplePos="0" relativeHeight="251658240" behindDoc="0" locked="0" layoutInCell="1" allowOverlap="1" wp14:anchorId="63758EBC" wp14:editId="2FF1A20E">
                <wp:simplePos x="0" y="0"/>
                <wp:positionH relativeFrom="margin">
                  <wp:posOffset>5240655</wp:posOffset>
                </wp:positionH>
                <wp:positionV relativeFrom="paragraph">
                  <wp:posOffset>365760</wp:posOffset>
                </wp:positionV>
                <wp:extent cx="1724025" cy="1581150"/>
                <wp:effectExtent l="0" t="0" r="28575" b="1905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581150"/>
                        </a:xfrm>
                        <a:prstGeom prst="rect">
                          <a:avLst/>
                        </a:prstGeom>
                        <a:solidFill>
                          <a:srgbClr val="094183"/>
                        </a:solidFill>
                        <a:ln w="9525">
                          <a:solidFill>
                            <a:srgbClr val="003469"/>
                          </a:solidFill>
                          <a:miter lim="800000"/>
                          <a:headEnd/>
                          <a:tailEnd/>
                        </a:ln>
                      </wps:spPr>
                      <wps:txbx>
                        <w:txbxContent>
                          <w:p w14:paraId="34B8355A" w14:textId="77777777" w:rsidR="00390A64" w:rsidRDefault="00390A64" w:rsidP="00EE169B">
                            <w:pPr>
                              <w:pStyle w:val="calloutheading"/>
                              <w:shd w:val="clear" w:color="auto" w:fill="094183"/>
                              <w:rPr>
                                <w:rFonts w:asciiTheme="minorHAnsi" w:hAnsiTheme="minorHAnsi"/>
                              </w:rPr>
                            </w:pPr>
                            <w:r w:rsidRPr="00AF26EC">
                              <w:rPr>
                                <w:rFonts w:asciiTheme="minorHAnsi" w:hAnsiTheme="minorHAnsi"/>
                              </w:rPr>
                              <w:t>Please note:</w:t>
                            </w:r>
                          </w:p>
                          <w:p w14:paraId="19E3821C" w14:textId="77777777" w:rsidR="00390A64" w:rsidRPr="00390A64" w:rsidRDefault="00390A64" w:rsidP="00EE169B">
                            <w:pPr>
                              <w:shd w:val="clear" w:color="auto" w:fill="094183"/>
                              <w:rPr>
                                <w:spacing w:val="-1"/>
                              </w:rPr>
                            </w:pPr>
                            <w:r w:rsidRPr="00390A64">
                              <w:rPr>
                                <w:spacing w:val="-1"/>
                              </w:rPr>
                              <w:t>The scheduling of these cyclic events is prescribed by law and cannot be altered through risk assessment.</w:t>
                            </w:r>
                          </w:p>
                        </w:txbxContent>
                      </wps:txbx>
                      <wps:bodyPr rot="0" vert="horz" wrap="square" lIns="126000" tIns="226800" rIns="126000" bIns="22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58EBC" id="_x0000_s1027" type="#_x0000_t202" style="position:absolute;margin-left:412.65pt;margin-top:28.8pt;width:135.75pt;height:12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" fillcolor="#094183" strokecolor="#003469">
                <v:textbox inset="3.5mm,6.3mm,3.5mm,6.3mm">
                  <w:txbxContent>
                    <w:p w14:paraId="34B8355A" w14:textId="77777777" w:rsidR="00390A64" w:rsidRDefault="00390A64" w:rsidP="00EE169B">
                      <w:pPr>
                        <w:pStyle w:val="calloutheading"/>
                        <w:shd w:val="clear" w:color="auto" w:fill="094183"/>
                        <w:rPr>
                          <w:rFonts w:asciiTheme="minorHAnsi" w:hAnsiTheme="minorHAnsi"/>
                        </w:rPr>
                      </w:pPr>
                      <w:r w:rsidRPr="00AF26EC">
                        <w:rPr>
                          <w:rFonts w:asciiTheme="minorHAnsi" w:hAnsiTheme="minorHAnsi"/>
                        </w:rPr>
                        <w:t>Please note:</w:t>
                      </w:r>
                    </w:p>
                    <w:p w14:paraId="19E3821C" w14:textId="77777777" w:rsidR="00390A64" w:rsidRPr="00390A64" w:rsidRDefault="00390A64" w:rsidP="00EE169B">
                      <w:pPr>
                        <w:shd w:val="clear" w:color="auto" w:fill="094183"/>
                        <w:rPr>
                          <w:spacing w:val="-1"/>
                        </w:rPr>
                      </w:pPr>
                      <w:r w:rsidRPr="00390A64">
                        <w:rPr>
                          <w:spacing w:val="-1"/>
                        </w:rPr>
                        <w:t>The scheduling of these cyclic events is prescribed by law and cannot be altered through risk assessment.</w:t>
                      </w:r>
                    </w:p>
                  </w:txbxContent>
                </v:textbox>
                <w10:wrap type="square" anchorx="margin"/>
              </v:shape>
            </w:pict>
          </mc:Fallback>
        </mc:AlternateContent>
      </w:r>
      <w:r>
        <w:t>3.2</w:t>
      </w:r>
      <w:r>
        <w:tab/>
      </w:r>
      <w:r w:rsidR="001F5224" w:rsidRPr="00EE169B">
        <w:t>Scheduling tasks – Legal r</w:t>
      </w:r>
      <w:r w:rsidR="002F138B" w:rsidRPr="00EE169B">
        <w:t>equirements</w:t>
      </w:r>
    </w:p>
    <w:p w14:paraId="72F75A34" w14:textId="77777777" w:rsidR="002049B3" w:rsidRPr="0096090D" w:rsidRDefault="002F138B" w:rsidP="00EE169B">
      <w:pPr>
        <w:pStyle w:val="BodyText"/>
        <w:spacing w:before="240" w:line="287" w:lineRule="auto"/>
        <w:ind w:left="0" w:right="82"/>
        <w:rPr>
          <w:rFonts w:asciiTheme="minorHAnsi" w:hAnsiTheme="minorHAnsi"/>
        </w:rPr>
      </w:pPr>
      <w:r w:rsidRPr="0096090D">
        <w:rPr>
          <w:rFonts w:asciiTheme="minorHAnsi" w:hAnsiTheme="minorHAnsi"/>
          <w:spacing w:val="-1"/>
        </w:rPr>
        <w:t>Identify</w:t>
      </w:r>
      <w:r w:rsidRPr="0096090D">
        <w:rPr>
          <w:rFonts w:asciiTheme="minorHAnsi" w:hAnsiTheme="minorHAnsi"/>
          <w:spacing w:val="-2"/>
        </w:rPr>
        <w:t xml:space="preserve"> </w:t>
      </w:r>
      <w:r w:rsidRPr="0096090D">
        <w:rPr>
          <w:rFonts w:asciiTheme="minorHAnsi" w:hAnsiTheme="minorHAnsi"/>
          <w:spacing w:val="-1"/>
        </w:rPr>
        <w:t>tasks/processes</w:t>
      </w:r>
      <w:r w:rsidRPr="0096090D">
        <w:rPr>
          <w:rFonts w:asciiTheme="minorHAnsi" w:hAnsiTheme="minorHAnsi"/>
          <w:spacing w:val="-2"/>
        </w:rPr>
        <w:t xml:space="preserve"> </w:t>
      </w:r>
      <w:r w:rsidRPr="0096090D">
        <w:rPr>
          <w:rFonts w:asciiTheme="minorHAnsi" w:hAnsiTheme="minorHAnsi"/>
          <w:spacing w:val="-1"/>
        </w:rPr>
        <w:t>that</w:t>
      </w:r>
      <w:r w:rsidRPr="0096090D">
        <w:rPr>
          <w:rFonts w:asciiTheme="minorHAnsi" w:hAnsiTheme="minorHAnsi"/>
        </w:rPr>
        <w:t xml:space="preserve"> </w:t>
      </w:r>
      <w:r w:rsidRPr="0096090D">
        <w:rPr>
          <w:rFonts w:asciiTheme="minorHAnsi" w:hAnsiTheme="minorHAnsi"/>
          <w:spacing w:val="-1"/>
        </w:rPr>
        <w:t>are</w:t>
      </w:r>
      <w:r w:rsidRPr="0096090D">
        <w:rPr>
          <w:rFonts w:asciiTheme="minorHAnsi" w:hAnsiTheme="minorHAnsi"/>
          <w:spacing w:val="-2"/>
        </w:rPr>
        <w:t xml:space="preserve"> </w:t>
      </w:r>
      <w:r w:rsidRPr="0096090D">
        <w:rPr>
          <w:rFonts w:asciiTheme="minorHAnsi" w:hAnsiTheme="minorHAnsi"/>
          <w:spacing w:val="-1"/>
        </w:rPr>
        <w:t>regulated through</w:t>
      </w:r>
      <w:r w:rsidRPr="0096090D">
        <w:rPr>
          <w:rFonts w:asciiTheme="minorHAnsi" w:hAnsiTheme="minorHAnsi"/>
        </w:rPr>
        <w:t xml:space="preserve"> </w:t>
      </w:r>
      <w:r w:rsidRPr="0096090D">
        <w:rPr>
          <w:rFonts w:asciiTheme="minorHAnsi" w:hAnsiTheme="minorHAnsi"/>
          <w:spacing w:val="-1"/>
        </w:rPr>
        <w:t>legislation</w:t>
      </w:r>
      <w:r w:rsidRPr="0096090D">
        <w:rPr>
          <w:rFonts w:asciiTheme="minorHAnsi" w:hAnsiTheme="minorHAnsi"/>
          <w:spacing w:val="-2"/>
        </w:rPr>
        <w:t xml:space="preserve"> </w:t>
      </w:r>
      <w:r w:rsidRPr="0096090D">
        <w:rPr>
          <w:rFonts w:asciiTheme="minorHAnsi" w:hAnsiTheme="minorHAnsi"/>
          <w:spacing w:val="-1"/>
        </w:rPr>
        <w:t>(this</w:t>
      </w:r>
      <w:r w:rsidRPr="0096090D">
        <w:rPr>
          <w:rFonts w:asciiTheme="minorHAnsi" w:hAnsiTheme="minorHAnsi"/>
          <w:spacing w:val="-2"/>
        </w:rPr>
        <w:t xml:space="preserve"> </w:t>
      </w:r>
      <w:r w:rsidRPr="0096090D">
        <w:rPr>
          <w:rFonts w:asciiTheme="minorHAnsi" w:hAnsiTheme="minorHAnsi"/>
          <w:spacing w:val="-1"/>
        </w:rPr>
        <w:t>may</w:t>
      </w:r>
      <w:r w:rsidRPr="0096090D">
        <w:rPr>
          <w:rFonts w:asciiTheme="minorHAnsi" w:hAnsiTheme="minorHAnsi"/>
          <w:spacing w:val="-2"/>
        </w:rPr>
        <w:t xml:space="preserve"> include</w:t>
      </w:r>
      <w:r w:rsidRPr="0096090D">
        <w:rPr>
          <w:rFonts w:asciiTheme="minorHAnsi" w:hAnsiTheme="minorHAnsi"/>
          <w:spacing w:val="58"/>
        </w:rPr>
        <w:t xml:space="preserve"> </w:t>
      </w:r>
      <w:r w:rsidRPr="0096090D">
        <w:rPr>
          <w:rFonts w:asciiTheme="minorHAnsi" w:hAnsiTheme="minorHAnsi"/>
          <w:spacing w:val="-1"/>
        </w:rPr>
        <w:t>State,</w:t>
      </w:r>
      <w:r w:rsidRPr="0096090D">
        <w:rPr>
          <w:rFonts w:asciiTheme="minorHAnsi" w:hAnsiTheme="minorHAnsi"/>
        </w:rPr>
        <w:t xml:space="preserve"> </w:t>
      </w:r>
      <w:r w:rsidRPr="0096090D">
        <w:rPr>
          <w:rFonts w:asciiTheme="minorHAnsi" w:hAnsiTheme="minorHAnsi"/>
          <w:spacing w:val="-1"/>
        </w:rPr>
        <w:t>Federal</w:t>
      </w:r>
      <w:r w:rsidRPr="0096090D">
        <w:rPr>
          <w:rFonts w:asciiTheme="minorHAnsi" w:hAnsiTheme="minorHAnsi"/>
        </w:rPr>
        <w:t xml:space="preserve"> </w:t>
      </w:r>
      <w:r w:rsidRPr="0096090D">
        <w:rPr>
          <w:rFonts w:asciiTheme="minorHAnsi" w:hAnsiTheme="minorHAnsi"/>
          <w:spacing w:val="-1"/>
        </w:rPr>
        <w:t>or Local</w:t>
      </w:r>
      <w:r w:rsidRPr="0096090D">
        <w:rPr>
          <w:rFonts w:asciiTheme="minorHAnsi" w:hAnsiTheme="minorHAnsi"/>
          <w:spacing w:val="-3"/>
        </w:rPr>
        <w:t xml:space="preserve"> </w:t>
      </w:r>
      <w:r w:rsidRPr="0096090D">
        <w:rPr>
          <w:rFonts w:asciiTheme="minorHAnsi" w:hAnsiTheme="minorHAnsi"/>
          <w:spacing w:val="-1"/>
        </w:rPr>
        <w:t>Government) and</w:t>
      </w:r>
      <w:r w:rsidRPr="0096090D">
        <w:rPr>
          <w:rFonts w:asciiTheme="minorHAnsi" w:hAnsiTheme="minorHAnsi"/>
        </w:rPr>
        <w:t xml:space="preserve"> </w:t>
      </w:r>
      <w:r w:rsidRPr="0096090D">
        <w:rPr>
          <w:rFonts w:asciiTheme="minorHAnsi" w:hAnsiTheme="minorHAnsi"/>
          <w:spacing w:val="-2"/>
        </w:rPr>
        <w:t>allocate</w:t>
      </w:r>
      <w:r w:rsidRPr="0096090D">
        <w:rPr>
          <w:rFonts w:asciiTheme="minorHAnsi" w:hAnsiTheme="minorHAnsi"/>
        </w:rPr>
        <w:t xml:space="preserve"> </w:t>
      </w:r>
      <w:r w:rsidRPr="0096090D">
        <w:rPr>
          <w:rFonts w:asciiTheme="minorHAnsi" w:hAnsiTheme="minorHAnsi"/>
          <w:spacing w:val="-1"/>
        </w:rPr>
        <w:t>their</w:t>
      </w:r>
      <w:r w:rsidRPr="0096090D">
        <w:rPr>
          <w:rFonts w:asciiTheme="minorHAnsi" w:hAnsiTheme="minorHAnsi"/>
          <w:spacing w:val="-3"/>
        </w:rPr>
        <w:t xml:space="preserve"> </w:t>
      </w:r>
      <w:r w:rsidRPr="0096090D">
        <w:rPr>
          <w:rFonts w:asciiTheme="minorHAnsi" w:hAnsiTheme="minorHAnsi"/>
          <w:spacing w:val="-1"/>
        </w:rPr>
        <w:t>frequency</w:t>
      </w:r>
      <w:r w:rsidRPr="0096090D">
        <w:rPr>
          <w:rFonts w:asciiTheme="minorHAnsi" w:hAnsiTheme="minorHAnsi"/>
          <w:spacing w:val="-2"/>
        </w:rPr>
        <w:t xml:space="preserve"> </w:t>
      </w:r>
      <w:r w:rsidRPr="0096090D">
        <w:rPr>
          <w:rFonts w:asciiTheme="minorHAnsi" w:hAnsiTheme="minorHAnsi"/>
          <w:spacing w:val="-1"/>
        </w:rPr>
        <w:t>on</w:t>
      </w:r>
      <w:r w:rsidRPr="0096090D">
        <w:rPr>
          <w:rFonts w:asciiTheme="minorHAnsi" w:hAnsiTheme="minorHAnsi"/>
          <w:spacing w:val="-2"/>
        </w:rPr>
        <w:t xml:space="preserve"> </w:t>
      </w:r>
      <w:r w:rsidRPr="0096090D">
        <w:rPr>
          <w:rFonts w:asciiTheme="minorHAnsi" w:hAnsiTheme="minorHAnsi"/>
        </w:rPr>
        <w:t>the</w:t>
      </w:r>
      <w:r w:rsidRPr="0096090D">
        <w:rPr>
          <w:rFonts w:asciiTheme="minorHAnsi" w:hAnsiTheme="minorHAnsi"/>
          <w:spacing w:val="-2"/>
        </w:rPr>
        <w:t xml:space="preserve"> </w:t>
      </w:r>
      <w:r w:rsidR="00EE169B">
        <w:rPr>
          <w:rFonts w:asciiTheme="minorHAnsi" w:hAnsiTheme="minorHAnsi"/>
          <w:spacing w:val="-1"/>
        </w:rPr>
        <w:t>c</w:t>
      </w:r>
      <w:r w:rsidRPr="0096090D">
        <w:rPr>
          <w:rFonts w:asciiTheme="minorHAnsi" w:hAnsiTheme="minorHAnsi"/>
          <w:spacing w:val="-1"/>
        </w:rPr>
        <w:t>yclic</w:t>
      </w:r>
      <w:r w:rsidRPr="0096090D">
        <w:rPr>
          <w:rFonts w:asciiTheme="minorHAnsi" w:hAnsiTheme="minorHAnsi"/>
          <w:spacing w:val="57"/>
        </w:rPr>
        <w:t xml:space="preserve"> </w:t>
      </w:r>
      <w:r w:rsidR="00EE169B">
        <w:rPr>
          <w:rFonts w:asciiTheme="minorHAnsi" w:hAnsiTheme="minorHAnsi"/>
          <w:spacing w:val="-1"/>
        </w:rPr>
        <w:t>e</w:t>
      </w:r>
      <w:r w:rsidRPr="0096090D">
        <w:rPr>
          <w:rFonts w:asciiTheme="minorHAnsi" w:hAnsiTheme="minorHAnsi"/>
          <w:spacing w:val="-1"/>
        </w:rPr>
        <w:t>vents</w:t>
      </w:r>
      <w:r w:rsidRPr="0096090D">
        <w:rPr>
          <w:rFonts w:asciiTheme="minorHAnsi" w:hAnsiTheme="minorHAnsi"/>
          <w:spacing w:val="1"/>
        </w:rPr>
        <w:t xml:space="preserve"> </w:t>
      </w:r>
      <w:r w:rsidR="00EE169B">
        <w:rPr>
          <w:rFonts w:asciiTheme="minorHAnsi" w:hAnsiTheme="minorHAnsi"/>
          <w:spacing w:val="-1"/>
        </w:rPr>
        <w:t>c</w:t>
      </w:r>
      <w:r w:rsidRPr="0096090D">
        <w:rPr>
          <w:rFonts w:asciiTheme="minorHAnsi" w:hAnsiTheme="minorHAnsi"/>
          <w:spacing w:val="-1"/>
        </w:rPr>
        <w:t>hecklist</w:t>
      </w:r>
      <w:r w:rsidRPr="0096090D">
        <w:rPr>
          <w:rFonts w:asciiTheme="minorHAnsi" w:hAnsiTheme="minorHAnsi"/>
        </w:rPr>
        <w:t xml:space="preserve"> </w:t>
      </w:r>
      <w:r w:rsidRPr="0096090D">
        <w:rPr>
          <w:rFonts w:asciiTheme="minorHAnsi" w:hAnsiTheme="minorHAnsi"/>
          <w:spacing w:val="-1"/>
        </w:rPr>
        <w:t>according</w:t>
      </w:r>
      <w:r w:rsidRPr="0096090D">
        <w:rPr>
          <w:rFonts w:asciiTheme="minorHAnsi" w:hAnsiTheme="minorHAnsi"/>
        </w:rPr>
        <w:t xml:space="preserve"> to</w:t>
      </w:r>
      <w:r w:rsidRPr="0096090D">
        <w:rPr>
          <w:rFonts w:asciiTheme="minorHAnsi" w:hAnsiTheme="minorHAnsi"/>
          <w:spacing w:val="-2"/>
        </w:rPr>
        <w:t xml:space="preserve"> </w:t>
      </w:r>
      <w:r w:rsidRPr="0096090D">
        <w:rPr>
          <w:rFonts w:asciiTheme="minorHAnsi" w:hAnsiTheme="minorHAnsi"/>
        </w:rPr>
        <w:t>the</w:t>
      </w:r>
      <w:r w:rsidRPr="0096090D">
        <w:rPr>
          <w:rFonts w:asciiTheme="minorHAnsi" w:hAnsiTheme="minorHAnsi"/>
          <w:spacing w:val="-2"/>
        </w:rPr>
        <w:t xml:space="preserve"> </w:t>
      </w:r>
      <w:r w:rsidRPr="0096090D">
        <w:rPr>
          <w:rFonts w:asciiTheme="minorHAnsi" w:hAnsiTheme="minorHAnsi"/>
          <w:spacing w:val="-1"/>
        </w:rPr>
        <w:t>legal</w:t>
      </w:r>
      <w:r w:rsidRPr="0096090D">
        <w:rPr>
          <w:rFonts w:asciiTheme="minorHAnsi" w:hAnsiTheme="minorHAnsi"/>
          <w:spacing w:val="-3"/>
        </w:rPr>
        <w:t xml:space="preserve"> </w:t>
      </w:r>
      <w:r w:rsidRPr="0096090D">
        <w:rPr>
          <w:rFonts w:asciiTheme="minorHAnsi" w:hAnsiTheme="minorHAnsi"/>
          <w:spacing w:val="-1"/>
        </w:rPr>
        <w:t>requirements.</w:t>
      </w:r>
      <w:r w:rsidRPr="0096090D">
        <w:rPr>
          <w:rFonts w:asciiTheme="minorHAnsi" w:hAnsiTheme="minorHAnsi"/>
        </w:rPr>
        <w:t xml:space="preserve"> </w:t>
      </w:r>
      <w:r w:rsidRPr="0096090D">
        <w:rPr>
          <w:rFonts w:asciiTheme="minorHAnsi" w:hAnsiTheme="minorHAnsi"/>
          <w:spacing w:val="1"/>
        </w:rPr>
        <w:t xml:space="preserve"> </w:t>
      </w:r>
      <w:r w:rsidR="00390A64">
        <w:rPr>
          <w:rFonts w:asciiTheme="minorHAnsi" w:hAnsiTheme="minorHAnsi"/>
          <w:spacing w:val="-2"/>
        </w:rPr>
        <w:t>Examples include</w:t>
      </w:r>
      <w:r w:rsidRPr="0096090D">
        <w:rPr>
          <w:rFonts w:asciiTheme="minorHAnsi" w:hAnsiTheme="minorHAnsi"/>
          <w:spacing w:val="-2"/>
        </w:rPr>
        <w:t>:</w:t>
      </w:r>
    </w:p>
    <w:p w14:paraId="164C80B1" w14:textId="77777777" w:rsidR="002049B3" w:rsidRPr="0096090D" w:rsidRDefault="002F138B" w:rsidP="00EE169B">
      <w:pPr>
        <w:pStyle w:val="Bullet"/>
        <w:numPr>
          <w:ilvl w:val="0"/>
          <w:numId w:val="1"/>
        </w:numPr>
        <w:spacing w:before="240"/>
        <w:ind w:left="539" w:hanging="539"/>
      </w:pPr>
      <w:r w:rsidRPr="00390A64">
        <w:t>permits (scheduled</w:t>
      </w:r>
      <w:r w:rsidRPr="0096090D">
        <w:t xml:space="preserve"> </w:t>
      </w:r>
      <w:r w:rsidRPr="00390A64">
        <w:t>poisons)</w:t>
      </w:r>
    </w:p>
    <w:p w14:paraId="0FF1CD43" w14:textId="77777777" w:rsidR="002049B3" w:rsidRPr="00CC220F" w:rsidRDefault="002F138B" w:rsidP="00CC220F">
      <w:pPr>
        <w:pStyle w:val="Bullet"/>
        <w:numPr>
          <w:ilvl w:val="0"/>
          <w:numId w:val="1"/>
        </w:numPr>
        <w:ind w:left="539" w:hanging="539"/>
      </w:pPr>
      <w:r w:rsidRPr="00390A64">
        <w:t xml:space="preserve">licenses (high risk activities </w:t>
      </w:r>
      <w:r w:rsidRPr="0096090D">
        <w:t>–</w:t>
      </w:r>
      <w:r w:rsidRPr="00390A64">
        <w:t xml:space="preserve"> forklift)</w:t>
      </w:r>
    </w:p>
    <w:p w14:paraId="4A5C3757" w14:textId="77777777" w:rsidR="002049B3" w:rsidRPr="00EE169B" w:rsidRDefault="00EE169B" w:rsidP="00EE169B">
      <w:pPr>
        <w:pStyle w:val="Heading2"/>
      </w:pPr>
      <w:bookmarkStart w:id="6" w:name="3.3_Scheduling_Tasks_–_Local_procedures"/>
      <w:bookmarkEnd w:id="6"/>
      <w:r>
        <w:t>3.3</w:t>
      </w:r>
      <w:r>
        <w:tab/>
      </w:r>
      <w:r w:rsidR="001F5224" w:rsidRPr="00EE169B">
        <w:t>Scheduling t</w:t>
      </w:r>
      <w:r w:rsidR="002F138B" w:rsidRPr="00EE169B">
        <w:t>asks – Local procedures</w:t>
      </w:r>
    </w:p>
    <w:p w14:paraId="4EC3E0B1" w14:textId="77777777" w:rsidR="002049B3" w:rsidRPr="00D677D8" w:rsidRDefault="002F138B" w:rsidP="00EE169B">
      <w:pPr>
        <w:pStyle w:val="BodyText"/>
        <w:spacing w:before="240" w:line="287" w:lineRule="auto"/>
        <w:ind w:left="0" w:right="82"/>
        <w:rPr>
          <w:rFonts w:asciiTheme="minorHAnsi" w:hAnsiTheme="minorHAnsi"/>
          <w:spacing w:val="-1"/>
        </w:rPr>
      </w:pPr>
      <w:r w:rsidRPr="0096090D">
        <w:rPr>
          <w:rFonts w:asciiTheme="minorHAnsi" w:hAnsiTheme="minorHAnsi"/>
          <w:spacing w:val="-1"/>
        </w:rPr>
        <w:t>Local</w:t>
      </w:r>
      <w:r w:rsidRPr="00D677D8">
        <w:rPr>
          <w:rFonts w:asciiTheme="minorHAnsi" w:hAnsiTheme="minorHAnsi"/>
          <w:spacing w:val="-1"/>
        </w:rPr>
        <w:t xml:space="preserve"> </w:t>
      </w:r>
      <w:r w:rsidRPr="0096090D">
        <w:rPr>
          <w:rFonts w:asciiTheme="minorHAnsi" w:hAnsiTheme="minorHAnsi"/>
          <w:spacing w:val="-1"/>
        </w:rPr>
        <w:t>procedures</w:t>
      </w:r>
      <w:r w:rsidRPr="00D677D8">
        <w:rPr>
          <w:rFonts w:asciiTheme="minorHAnsi" w:hAnsiTheme="minorHAnsi"/>
          <w:spacing w:val="-1"/>
        </w:rPr>
        <w:t xml:space="preserve"> </w:t>
      </w:r>
      <w:r w:rsidRPr="0096090D">
        <w:rPr>
          <w:rFonts w:asciiTheme="minorHAnsi" w:hAnsiTheme="minorHAnsi"/>
          <w:spacing w:val="-1"/>
        </w:rPr>
        <w:t>can</w:t>
      </w:r>
      <w:r w:rsidRPr="00D677D8">
        <w:rPr>
          <w:rFonts w:asciiTheme="minorHAnsi" w:hAnsiTheme="minorHAnsi"/>
          <w:spacing w:val="-1"/>
        </w:rPr>
        <w:t xml:space="preserve"> </w:t>
      </w:r>
      <w:r w:rsidRPr="0096090D">
        <w:rPr>
          <w:rFonts w:asciiTheme="minorHAnsi" w:hAnsiTheme="minorHAnsi"/>
          <w:spacing w:val="-1"/>
        </w:rPr>
        <w:t>determine</w:t>
      </w:r>
      <w:r w:rsidRPr="00D677D8">
        <w:rPr>
          <w:rFonts w:asciiTheme="minorHAnsi" w:hAnsiTheme="minorHAnsi"/>
          <w:spacing w:val="-1"/>
        </w:rPr>
        <w:t xml:space="preserve"> the </w:t>
      </w:r>
      <w:r w:rsidRPr="0096090D">
        <w:rPr>
          <w:rFonts w:asciiTheme="minorHAnsi" w:hAnsiTheme="minorHAnsi"/>
          <w:spacing w:val="-1"/>
        </w:rPr>
        <w:t>frequency</w:t>
      </w:r>
      <w:r w:rsidRPr="00D677D8">
        <w:rPr>
          <w:rFonts w:asciiTheme="minorHAnsi" w:hAnsiTheme="minorHAnsi"/>
          <w:spacing w:val="-1"/>
        </w:rPr>
        <w:t xml:space="preserve"> of </w:t>
      </w:r>
      <w:r w:rsidRPr="0096090D">
        <w:rPr>
          <w:rFonts w:asciiTheme="minorHAnsi" w:hAnsiTheme="minorHAnsi"/>
          <w:spacing w:val="-1"/>
        </w:rPr>
        <w:t>some</w:t>
      </w:r>
      <w:r w:rsidRPr="00D677D8">
        <w:rPr>
          <w:rFonts w:asciiTheme="minorHAnsi" w:hAnsiTheme="minorHAnsi"/>
          <w:spacing w:val="-1"/>
        </w:rPr>
        <w:t xml:space="preserve"> cyclic </w:t>
      </w:r>
      <w:r w:rsidRPr="0096090D">
        <w:rPr>
          <w:rFonts w:asciiTheme="minorHAnsi" w:hAnsiTheme="minorHAnsi"/>
          <w:spacing w:val="-1"/>
        </w:rPr>
        <w:t>events.</w:t>
      </w:r>
      <w:r w:rsidRPr="00D677D8">
        <w:rPr>
          <w:rFonts w:asciiTheme="minorHAnsi" w:hAnsiTheme="minorHAnsi"/>
          <w:spacing w:val="-1"/>
        </w:rPr>
        <w:t xml:space="preserve">  For</w:t>
      </w:r>
      <w:r w:rsidRPr="0096090D">
        <w:rPr>
          <w:rFonts w:asciiTheme="minorHAnsi" w:hAnsiTheme="minorHAnsi"/>
          <w:spacing w:val="-1"/>
        </w:rPr>
        <w:t xml:space="preserve"> </w:t>
      </w:r>
      <w:proofErr w:type="gramStart"/>
      <w:r w:rsidRPr="00D677D8">
        <w:rPr>
          <w:rFonts w:asciiTheme="minorHAnsi" w:hAnsiTheme="minorHAnsi"/>
          <w:spacing w:val="-1"/>
        </w:rPr>
        <w:t>example</w:t>
      </w:r>
      <w:proofErr w:type="gramEnd"/>
      <w:r w:rsidRPr="00D677D8">
        <w:rPr>
          <w:rFonts w:asciiTheme="minorHAnsi" w:hAnsiTheme="minorHAnsi"/>
          <w:spacing w:val="-1"/>
        </w:rPr>
        <w:t xml:space="preserve"> the </w:t>
      </w:r>
      <w:r w:rsidRPr="0096090D">
        <w:rPr>
          <w:rFonts w:asciiTheme="minorHAnsi" w:hAnsiTheme="minorHAnsi"/>
          <w:spacing w:val="-1"/>
        </w:rPr>
        <w:t>University</w:t>
      </w:r>
      <w:r w:rsidRPr="00D677D8">
        <w:rPr>
          <w:rFonts w:asciiTheme="minorHAnsi" w:hAnsiTheme="minorHAnsi"/>
          <w:spacing w:val="-1"/>
        </w:rPr>
        <w:t xml:space="preserve"> </w:t>
      </w:r>
      <w:r w:rsidRPr="0096090D">
        <w:rPr>
          <w:rFonts w:asciiTheme="minorHAnsi" w:hAnsiTheme="minorHAnsi"/>
          <w:spacing w:val="-1"/>
        </w:rPr>
        <w:t>of</w:t>
      </w:r>
      <w:r w:rsidRPr="00D677D8">
        <w:rPr>
          <w:rFonts w:asciiTheme="minorHAnsi" w:hAnsiTheme="minorHAnsi"/>
          <w:spacing w:val="-1"/>
        </w:rPr>
        <w:t xml:space="preserve"> Melbourne</w:t>
      </w:r>
      <w:r w:rsidR="00D677D8" w:rsidRPr="00D677D8">
        <w:rPr>
          <w:rFonts w:asciiTheme="minorHAnsi" w:hAnsiTheme="minorHAnsi"/>
          <w:spacing w:val="-1"/>
        </w:rPr>
        <w:t xml:space="preserve"> </w:t>
      </w:r>
      <w:r w:rsidRPr="00D677D8">
        <w:rPr>
          <w:rFonts w:asciiTheme="minorHAnsi" w:hAnsiTheme="minorHAnsi"/>
          <w:i/>
          <w:spacing w:val="-1"/>
        </w:rPr>
        <w:t>OHS representations and committees procedure</w:t>
      </w:r>
      <w:r w:rsidRPr="00D677D8">
        <w:rPr>
          <w:rFonts w:asciiTheme="minorHAnsi" w:hAnsiTheme="minorHAnsi"/>
          <w:spacing w:val="-1"/>
        </w:rPr>
        <w:t xml:space="preserve"> states </w:t>
      </w:r>
      <w:r w:rsidRPr="0096090D">
        <w:rPr>
          <w:rFonts w:asciiTheme="minorHAnsi" w:hAnsiTheme="minorHAnsi"/>
          <w:spacing w:val="-1"/>
        </w:rPr>
        <w:t>that</w:t>
      </w:r>
      <w:r w:rsidRPr="00D677D8">
        <w:rPr>
          <w:rFonts w:asciiTheme="minorHAnsi" w:hAnsiTheme="minorHAnsi"/>
          <w:spacing w:val="-1"/>
        </w:rPr>
        <w:t xml:space="preserve"> </w:t>
      </w:r>
      <w:r w:rsidRPr="0096090D">
        <w:rPr>
          <w:rFonts w:asciiTheme="minorHAnsi" w:hAnsiTheme="minorHAnsi"/>
          <w:spacing w:val="-1"/>
        </w:rPr>
        <w:t>meetings</w:t>
      </w:r>
      <w:r w:rsidRPr="00D677D8">
        <w:rPr>
          <w:rFonts w:asciiTheme="minorHAnsi" w:hAnsiTheme="minorHAnsi"/>
          <w:spacing w:val="-1"/>
        </w:rPr>
        <w:t xml:space="preserve"> </w:t>
      </w:r>
      <w:r w:rsidRPr="0096090D">
        <w:rPr>
          <w:rFonts w:asciiTheme="minorHAnsi" w:hAnsiTheme="minorHAnsi"/>
          <w:spacing w:val="-1"/>
        </w:rPr>
        <w:t>must</w:t>
      </w:r>
      <w:r w:rsidRPr="00D677D8">
        <w:rPr>
          <w:rFonts w:asciiTheme="minorHAnsi" w:hAnsiTheme="minorHAnsi"/>
          <w:spacing w:val="-1"/>
        </w:rPr>
        <w:t xml:space="preserve"> </w:t>
      </w:r>
      <w:r w:rsidRPr="0096090D">
        <w:rPr>
          <w:rFonts w:asciiTheme="minorHAnsi" w:hAnsiTheme="minorHAnsi"/>
          <w:spacing w:val="-1"/>
        </w:rPr>
        <w:t>be</w:t>
      </w:r>
      <w:r w:rsidRPr="00D677D8">
        <w:rPr>
          <w:rFonts w:asciiTheme="minorHAnsi" w:hAnsiTheme="minorHAnsi"/>
          <w:spacing w:val="-1"/>
        </w:rPr>
        <w:t xml:space="preserve"> </w:t>
      </w:r>
      <w:r w:rsidRPr="0096090D">
        <w:rPr>
          <w:rFonts w:asciiTheme="minorHAnsi" w:hAnsiTheme="minorHAnsi"/>
          <w:spacing w:val="-1"/>
        </w:rPr>
        <w:t>held</w:t>
      </w:r>
      <w:r w:rsidRPr="00D677D8">
        <w:rPr>
          <w:rFonts w:asciiTheme="minorHAnsi" w:hAnsiTheme="minorHAnsi"/>
          <w:spacing w:val="-1"/>
        </w:rPr>
        <w:t xml:space="preserve"> </w:t>
      </w:r>
      <w:r w:rsidRPr="0096090D">
        <w:rPr>
          <w:rFonts w:asciiTheme="minorHAnsi" w:hAnsiTheme="minorHAnsi"/>
          <w:spacing w:val="-1"/>
        </w:rPr>
        <w:t>at</w:t>
      </w:r>
      <w:r w:rsidRPr="00D677D8">
        <w:rPr>
          <w:rFonts w:asciiTheme="minorHAnsi" w:hAnsiTheme="minorHAnsi"/>
          <w:spacing w:val="-1"/>
        </w:rPr>
        <w:t xml:space="preserve"> </w:t>
      </w:r>
      <w:r w:rsidRPr="0096090D">
        <w:rPr>
          <w:rFonts w:asciiTheme="minorHAnsi" w:hAnsiTheme="minorHAnsi"/>
          <w:spacing w:val="-1"/>
        </w:rPr>
        <w:t>least</w:t>
      </w:r>
      <w:r w:rsidRPr="00D677D8">
        <w:rPr>
          <w:rFonts w:asciiTheme="minorHAnsi" w:hAnsiTheme="minorHAnsi"/>
          <w:spacing w:val="-1"/>
        </w:rPr>
        <w:t xml:space="preserve"> </w:t>
      </w:r>
      <w:r w:rsidRPr="0096090D">
        <w:rPr>
          <w:rFonts w:asciiTheme="minorHAnsi" w:hAnsiTheme="minorHAnsi"/>
          <w:spacing w:val="-1"/>
        </w:rPr>
        <w:t>quarterly.</w:t>
      </w:r>
      <w:r w:rsidRPr="00D677D8">
        <w:rPr>
          <w:rFonts w:asciiTheme="minorHAnsi" w:hAnsiTheme="minorHAnsi"/>
          <w:spacing w:val="-1"/>
        </w:rPr>
        <w:t xml:space="preserve"> </w:t>
      </w:r>
      <w:r w:rsidR="00D677D8">
        <w:rPr>
          <w:rFonts w:asciiTheme="minorHAnsi" w:hAnsiTheme="minorHAnsi"/>
          <w:spacing w:val="-1"/>
        </w:rPr>
        <w:t xml:space="preserve"> </w:t>
      </w:r>
      <w:r w:rsidRPr="0096090D">
        <w:rPr>
          <w:rFonts w:asciiTheme="minorHAnsi" w:hAnsiTheme="minorHAnsi"/>
          <w:spacing w:val="-1"/>
        </w:rPr>
        <w:t>Faculties/Graduate</w:t>
      </w:r>
      <w:r w:rsidRPr="00D677D8">
        <w:rPr>
          <w:rFonts w:asciiTheme="minorHAnsi" w:hAnsiTheme="minorHAnsi"/>
          <w:spacing w:val="-1"/>
        </w:rPr>
        <w:t xml:space="preserve"> </w:t>
      </w:r>
      <w:r w:rsidRPr="00390A64">
        <w:rPr>
          <w:rFonts w:asciiTheme="minorHAnsi" w:hAnsiTheme="minorHAnsi"/>
          <w:spacing w:val="-1"/>
        </w:rPr>
        <w:t>Schools</w:t>
      </w:r>
      <w:r w:rsidRPr="00D677D8">
        <w:rPr>
          <w:rFonts w:asciiTheme="minorHAnsi" w:hAnsiTheme="minorHAnsi"/>
          <w:spacing w:val="-1"/>
        </w:rPr>
        <w:t xml:space="preserve">/Divisions </w:t>
      </w:r>
      <w:r w:rsidRPr="0096090D">
        <w:rPr>
          <w:rFonts w:asciiTheme="minorHAnsi" w:hAnsiTheme="minorHAnsi"/>
          <w:spacing w:val="-1"/>
        </w:rPr>
        <w:t>adopting</w:t>
      </w:r>
      <w:r w:rsidRPr="00D677D8">
        <w:rPr>
          <w:rFonts w:asciiTheme="minorHAnsi" w:hAnsiTheme="minorHAnsi"/>
          <w:spacing w:val="-1"/>
        </w:rPr>
        <w:t xml:space="preserve"> </w:t>
      </w:r>
      <w:r w:rsidRPr="0096090D">
        <w:rPr>
          <w:rFonts w:asciiTheme="minorHAnsi" w:hAnsiTheme="minorHAnsi"/>
          <w:spacing w:val="-1"/>
        </w:rPr>
        <w:t>this</w:t>
      </w:r>
      <w:r w:rsidRPr="00D677D8">
        <w:rPr>
          <w:rFonts w:asciiTheme="minorHAnsi" w:hAnsiTheme="minorHAnsi"/>
          <w:spacing w:val="-1"/>
        </w:rPr>
        <w:t xml:space="preserve"> minimum</w:t>
      </w:r>
      <w:r w:rsidRPr="0096090D">
        <w:rPr>
          <w:rFonts w:asciiTheme="minorHAnsi" w:hAnsiTheme="minorHAnsi"/>
          <w:spacing w:val="-1"/>
        </w:rPr>
        <w:t xml:space="preserve"> requirement</w:t>
      </w:r>
      <w:r w:rsidRPr="00D677D8">
        <w:rPr>
          <w:rFonts w:asciiTheme="minorHAnsi" w:hAnsiTheme="minorHAnsi"/>
          <w:spacing w:val="-1"/>
        </w:rPr>
        <w:t xml:space="preserve"> </w:t>
      </w:r>
      <w:r w:rsidRPr="0096090D">
        <w:rPr>
          <w:rFonts w:asciiTheme="minorHAnsi" w:hAnsiTheme="minorHAnsi"/>
          <w:spacing w:val="-1"/>
        </w:rPr>
        <w:t>would</w:t>
      </w:r>
      <w:r w:rsidRPr="00D677D8">
        <w:rPr>
          <w:rFonts w:asciiTheme="minorHAnsi" w:hAnsiTheme="minorHAnsi"/>
          <w:spacing w:val="-1"/>
        </w:rPr>
        <w:t xml:space="preserve"> </w:t>
      </w:r>
      <w:r w:rsidRPr="0096090D">
        <w:rPr>
          <w:rFonts w:asciiTheme="minorHAnsi" w:hAnsiTheme="minorHAnsi"/>
          <w:spacing w:val="-1"/>
        </w:rPr>
        <w:t>schedule</w:t>
      </w:r>
      <w:r w:rsidRPr="00D677D8">
        <w:rPr>
          <w:rFonts w:asciiTheme="minorHAnsi" w:hAnsiTheme="minorHAnsi"/>
          <w:spacing w:val="-1"/>
        </w:rPr>
        <w:t xml:space="preserve"> the </w:t>
      </w:r>
      <w:r w:rsidRPr="0096090D">
        <w:rPr>
          <w:rFonts w:asciiTheme="minorHAnsi" w:hAnsiTheme="minorHAnsi"/>
          <w:spacing w:val="-1"/>
        </w:rPr>
        <w:t>meetings</w:t>
      </w:r>
      <w:r w:rsidRPr="00D677D8">
        <w:rPr>
          <w:rFonts w:asciiTheme="minorHAnsi" w:hAnsiTheme="minorHAnsi"/>
          <w:spacing w:val="-1"/>
        </w:rPr>
        <w:t xml:space="preserve"> under</w:t>
      </w:r>
      <w:r w:rsidRPr="0096090D">
        <w:rPr>
          <w:rFonts w:asciiTheme="minorHAnsi" w:hAnsiTheme="minorHAnsi"/>
          <w:spacing w:val="-1"/>
        </w:rPr>
        <w:t xml:space="preserve"> the</w:t>
      </w:r>
      <w:r w:rsidRPr="00D677D8">
        <w:rPr>
          <w:rFonts w:asciiTheme="minorHAnsi" w:hAnsiTheme="minorHAnsi"/>
          <w:spacing w:val="-1"/>
        </w:rPr>
        <w:t xml:space="preserve"> </w:t>
      </w:r>
      <w:r w:rsidRPr="0096090D">
        <w:rPr>
          <w:rFonts w:asciiTheme="minorHAnsi" w:hAnsiTheme="minorHAnsi"/>
          <w:spacing w:val="-1"/>
        </w:rPr>
        <w:t>“Quarterly</w:t>
      </w:r>
      <w:r w:rsidRPr="00D677D8">
        <w:rPr>
          <w:rFonts w:asciiTheme="minorHAnsi" w:hAnsiTheme="minorHAnsi"/>
          <w:spacing w:val="-1"/>
        </w:rPr>
        <w:t xml:space="preserve"> </w:t>
      </w:r>
      <w:r w:rsidRPr="0096090D">
        <w:rPr>
          <w:rFonts w:asciiTheme="minorHAnsi" w:hAnsiTheme="minorHAnsi"/>
          <w:spacing w:val="-1"/>
        </w:rPr>
        <w:t>Tasks” table.</w:t>
      </w:r>
    </w:p>
    <w:p w14:paraId="4B8FC935" w14:textId="77777777" w:rsidR="00D677D8" w:rsidRPr="003B1077" w:rsidRDefault="002F138B" w:rsidP="00EE169B">
      <w:pPr>
        <w:pStyle w:val="BodyText"/>
        <w:spacing w:before="240" w:line="287" w:lineRule="auto"/>
        <w:ind w:left="0" w:right="82"/>
        <w:rPr>
          <w:rFonts w:asciiTheme="minorHAnsi" w:hAnsiTheme="minorHAnsi"/>
          <w:spacing w:val="-1"/>
        </w:rPr>
      </w:pPr>
      <w:proofErr w:type="gramStart"/>
      <w:r w:rsidRPr="00D677D8">
        <w:rPr>
          <w:rFonts w:asciiTheme="minorHAnsi" w:hAnsiTheme="minorHAnsi"/>
          <w:spacing w:val="-1"/>
        </w:rPr>
        <w:t>However</w:t>
      </w:r>
      <w:proofErr w:type="gramEnd"/>
      <w:r w:rsidRPr="00D677D8">
        <w:rPr>
          <w:rFonts w:asciiTheme="minorHAnsi" w:hAnsiTheme="minorHAnsi"/>
          <w:spacing w:val="-1"/>
        </w:rPr>
        <w:t xml:space="preserve"> </w:t>
      </w:r>
      <w:r w:rsidRPr="0096090D">
        <w:rPr>
          <w:rFonts w:asciiTheme="minorHAnsi" w:hAnsiTheme="minorHAnsi"/>
          <w:spacing w:val="-1"/>
        </w:rPr>
        <w:t>there</w:t>
      </w:r>
      <w:r w:rsidRPr="00D677D8">
        <w:rPr>
          <w:rFonts w:asciiTheme="minorHAnsi" w:hAnsiTheme="minorHAnsi"/>
          <w:spacing w:val="-1"/>
        </w:rPr>
        <w:t xml:space="preserve"> </w:t>
      </w:r>
      <w:r w:rsidRPr="0096090D">
        <w:rPr>
          <w:rFonts w:asciiTheme="minorHAnsi" w:hAnsiTheme="minorHAnsi"/>
          <w:spacing w:val="-1"/>
        </w:rPr>
        <w:t>may</w:t>
      </w:r>
      <w:r w:rsidRPr="00D677D8">
        <w:rPr>
          <w:rFonts w:asciiTheme="minorHAnsi" w:hAnsiTheme="minorHAnsi"/>
          <w:spacing w:val="-1"/>
        </w:rPr>
        <w:t xml:space="preserve"> </w:t>
      </w:r>
      <w:r w:rsidRPr="0096090D">
        <w:rPr>
          <w:rFonts w:asciiTheme="minorHAnsi" w:hAnsiTheme="minorHAnsi"/>
          <w:spacing w:val="-1"/>
        </w:rPr>
        <w:t>be</w:t>
      </w:r>
      <w:r w:rsidRPr="00D677D8">
        <w:rPr>
          <w:rFonts w:asciiTheme="minorHAnsi" w:hAnsiTheme="minorHAnsi"/>
          <w:spacing w:val="-1"/>
        </w:rPr>
        <w:t xml:space="preserve"> a </w:t>
      </w:r>
      <w:r w:rsidRPr="0096090D">
        <w:rPr>
          <w:rFonts w:asciiTheme="minorHAnsi" w:hAnsiTheme="minorHAnsi"/>
          <w:spacing w:val="-1"/>
        </w:rPr>
        <w:t>Faculty/Graduate</w:t>
      </w:r>
      <w:r w:rsidRPr="00D677D8">
        <w:rPr>
          <w:rFonts w:asciiTheme="minorHAnsi" w:hAnsiTheme="minorHAnsi"/>
          <w:spacing w:val="-1"/>
        </w:rPr>
        <w:t xml:space="preserve"> School/Division </w:t>
      </w:r>
      <w:r w:rsidRPr="0096090D">
        <w:rPr>
          <w:rFonts w:asciiTheme="minorHAnsi" w:hAnsiTheme="minorHAnsi"/>
          <w:spacing w:val="-1"/>
        </w:rPr>
        <w:t>that</w:t>
      </w:r>
      <w:r w:rsidRPr="00D677D8">
        <w:rPr>
          <w:rFonts w:asciiTheme="minorHAnsi" w:hAnsiTheme="minorHAnsi"/>
          <w:spacing w:val="-1"/>
        </w:rPr>
        <w:t xml:space="preserve"> </w:t>
      </w:r>
      <w:r w:rsidRPr="0096090D">
        <w:rPr>
          <w:rFonts w:asciiTheme="minorHAnsi" w:hAnsiTheme="minorHAnsi"/>
          <w:spacing w:val="-1"/>
        </w:rPr>
        <w:t>schedules</w:t>
      </w:r>
      <w:r w:rsidRPr="00D677D8">
        <w:rPr>
          <w:rFonts w:asciiTheme="minorHAnsi" w:hAnsiTheme="minorHAnsi"/>
          <w:spacing w:val="-1"/>
        </w:rPr>
        <w:t xml:space="preserve"> </w:t>
      </w:r>
      <w:r w:rsidRPr="0096090D">
        <w:rPr>
          <w:rFonts w:asciiTheme="minorHAnsi" w:hAnsiTheme="minorHAnsi"/>
          <w:spacing w:val="-1"/>
        </w:rPr>
        <w:t>these</w:t>
      </w:r>
      <w:r w:rsidRPr="00D677D8">
        <w:rPr>
          <w:rFonts w:asciiTheme="minorHAnsi" w:hAnsiTheme="minorHAnsi"/>
          <w:spacing w:val="-1"/>
        </w:rPr>
        <w:t xml:space="preserve"> </w:t>
      </w:r>
      <w:r w:rsidRPr="0096090D">
        <w:rPr>
          <w:rFonts w:asciiTheme="minorHAnsi" w:hAnsiTheme="minorHAnsi"/>
          <w:spacing w:val="-1"/>
        </w:rPr>
        <w:t>meetings</w:t>
      </w:r>
      <w:r w:rsidRPr="00D677D8">
        <w:rPr>
          <w:rFonts w:asciiTheme="minorHAnsi" w:hAnsiTheme="minorHAnsi"/>
          <w:spacing w:val="-1"/>
        </w:rPr>
        <w:t xml:space="preserve"> </w:t>
      </w:r>
      <w:r w:rsidRPr="0096090D">
        <w:rPr>
          <w:rFonts w:asciiTheme="minorHAnsi" w:hAnsiTheme="minorHAnsi"/>
          <w:spacing w:val="-1"/>
        </w:rPr>
        <w:t>more</w:t>
      </w:r>
      <w:r w:rsidRPr="00D677D8">
        <w:rPr>
          <w:rFonts w:asciiTheme="minorHAnsi" w:hAnsiTheme="minorHAnsi"/>
          <w:spacing w:val="-1"/>
        </w:rPr>
        <w:t xml:space="preserve"> </w:t>
      </w:r>
      <w:r w:rsidRPr="0096090D">
        <w:rPr>
          <w:rFonts w:asciiTheme="minorHAnsi" w:hAnsiTheme="minorHAnsi"/>
          <w:spacing w:val="-1"/>
        </w:rPr>
        <w:t>frequently.</w:t>
      </w:r>
      <w:r w:rsidRPr="00D677D8">
        <w:rPr>
          <w:rFonts w:asciiTheme="minorHAnsi" w:hAnsiTheme="minorHAnsi"/>
          <w:spacing w:val="-1"/>
        </w:rPr>
        <w:t xml:space="preserve">  </w:t>
      </w:r>
      <w:r w:rsidRPr="0096090D">
        <w:rPr>
          <w:rFonts w:asciiTheme="minorHAnsi" w:hAnsiTheme="minorHAnsi"/>
          <w:spacing w:val="-1"/>
        </w:rPr>
        <w:t>For</w:t>
      </w:r>
      <w:r w:rsidRPr="00D677D8">
        <w:rPr>
          <w:rFonts w:asciiTheme="minorHAnsi" w:hAnsiTheme="minorHAnsi"/>
          <w:spacing w:val="-1"/>
        </w:rPr>
        <w:t xml:space="preserve"> </w:t>
      </w:r>
      <w:proofErr w:type="gramStart"/>
      <w:r w:rsidRPr="00D677D8">
        <w:rPr>
          <w:rFonts w:asciiTheme="minorHAnsi" w:hAnsiTheme="minorHAnsi"/>
          <w:spacing w:val="-1"/>
        </w:rPr>
        <w:t>example</w:t>
      </w:r>
      <w:proofErr w:type="gramEnd"/>
      <w:r w:rsidRPr="00D677D8">
        <w:rPr>
          <w:rFonts w:asciiTheme="minorHAnsi" w:hAnsiTheme="minorHAnsi"/>
          <w:spacing w:val="-1"/>
        </w:rPr>
        <w:t xml:space="preserve"> </w:t>
      </w:r>
      <w:r w:rsidR="00D677D8">
        <w:rPr>
          <w:rFonts w:asciiTheme="minorHAnsi" w:hAnsiTheme="minorHAnsi"/>
          <w:spacing w:val="-1"/>
        </w:rPr>
        <w:t>health and s</w:t>
      </w:r>
      <w:r w:rsidR="0096090D">
        <w:rPr>
          <w:rFonts w:asciiTheme="minorHAnsi" w:hAnsiTheme="minorHAnsi"/>
          <w:spacing w:val="-1"/>
        </w:rPr>
        <w:t>afety</w:t>
      </w:r>
      <w:r w:rsidRPr="00D677D8">
        <w:rPr>
          <w:rFonts w:asciiTheme="minorHAnsi" w:hAnsiTheme="minorHAnsi"/>
          <w:spacing w:val="-1"/>
        </w:rPr>
        <w:t xml:space="preserve"> </w:t>
      </w:r>
      <w:r w:rsidRPr="0096090D">
        <w:rPr>
          <w:rFonts w:asciiTheme="minorHAnsi" w:hAnsiTheme="minorHAnsi"/>
          <w:spacing w:val="-1"/>
        </w:rPr>
        <w:t>meetings</w:t>
      </w:r>
      <w:r w:rsidRPr="00D677D8">
        <w:rPr>
          <w:rFonts w:asciiTheme="minorHAnsi" w:hAnsiTheme="minorHAnsi"/>
          <w:spacing w:val="-1"/>
        </w:rPr>
        <w:t xml:space="preserve"> </w:t>
      </w:r>
      <w:r w:rsidRPr="0096090D">
        <w:rPr>
          <w:rFonts w:asciiTheme="minorHAnsi" w:hAnsiTheme="minorHAnsi"/>
          <w:spacing w:val="-1"/>
        </w:rPr>
        <w:t>that</w:t>
      </w:r>
      <w:r w:rsidRPr="00D677D8">
        <w:rPr>
          <w:rFonts w:asciiTheme="minorHAnsi" w:hAnsiTheme="minorHAnsi"/>
          <w:spacing w:val="-1"/>
        </w:rPr>
        <w:t xml:space="preserve"> </w:t>
      </w:r>
      <w:r w:rsidRPr="0096090D">
        <w:rPr>
          <w:rFonts w:asciiTheme="minorHAnsi" w:hAnsiTheme="minorHAnsi"/>
          <w:spacing w:val="-1"/>
        </w:rPr>
        <w:t>are</w:t>
      </w:r>
      <w:r w:rsidRPr="00D677D8">
        <w:rPr>
          <w:rFonts w:asciiTheme="minorHAnsi" w:hAnsiTheme="minorHAnsi"/>
          <w:spacing w:val="-1"/>
        </w:rPr>
        <w:t xml:space="preserve"> </w:t>
      </w:r>
      <w:r w:rsidRPr="0096090D">
        <w:rPr>
          <w:rFonts w:asciiTheme="minorHAnsi" w:hAnsiTheme="minorHAnsi"/>
          <w:spacing w:val="-1"/>
        </w:rPr>
        <w:t>held</w:t>
      </w:r>
      <w:r w:rsidRPr="00D677D8">
        <w:rPr>
          <w:rFonts w:asciiTheme="minorHAnsi" w:hAnsiTheme="minorHAnsi"/>
          <w:spacing w:val="-1"/>
        </w:rPr>
        <w:t xml:space="preserve"> </w:t>
      </w:r>
      <w:r w:rsidRPr="0096090D">
        <w:rPr>
          <w:rFonts w:asciiTheme="minorHAnsi" w:hAnsiTheme="minorHAnsi"/>
          <w:spacing w:val="-1"/>
        </w:rPr>
        <w:t>every</w:t>
      </w:r>
      <w:r w:rsidRPr="00D677D8">
        <w:rPr>
          <w:rFonts w:asciiTheme="minorHAnsi" w:hAnsiTheme="minorHAnsi"/>
          <w:spacing w:val="-1"/>
        </w:rPr>
        <w:t xml:space="preserve"> </w:t>
      </w:r>
      <w:r w:rsidRPr="0096090D">
        <w:rPr>
          <w:rFonts w:asciiTheme="minorHAnsi" w:hAnsiTheme="minorHAnsi"/>
          <w:spacing w:val="-1"/>
        </w:rPr>
        <w:t>second</w:t>
      </w:r>
      <w:r w:rsidRPr="00D677D8">
        <w:rPr>
          <w:rFonts w:asciiTheme="minorHAnsi" w:hAnsiTheme="minorHAnsi"/>
          <w:spacing w:val="-1"/>
        </w:rPr>
        <w:t xml:space="preserve"> </w:t>
      </w:r>
      <w:r w:rsidRPr="0096090D">
        <w:rPr>
          <w:rFonts w:asciiTheme="minorHAnsi" w:hAnsiTheme="minorHAnsi"/>
          <w:spacing w:val="-1"/>
        </w:rPr>
        <w:t>month</w:t>
      </w:r>
      <w:r w:rsidRPr="00D677D8">
        <w:rPr>
          <w:rFonts w:asciiTheme="minorHAnsi" w:hAnsiTheme="minorHAnsi"/>
          <w:spacing w:val="-1"/>
        </w:rPr>
        <w:t xml:space="preserve"> would </w:t>
      </w:r>
      <w:r w:rsidRPr="0096090D">
        <w:rPr>
          <w:rFonts w:asciiTheme="minorHAnsi" w:hAnsiTheme="minorHAnsi"/>
          <w:spacing w:val="-1"/>
        </w:rPr>
        <w:t>be</w:t>
      </w:r>
      <w:r w:rsidRPr="00D677D8">
        <w:rPr>
          <w:rFonts w:asciiTheme="minorHAnsi" w:hAnsiTheme="minorHAnsi"/>
          <w:spacing w:val="-1"/>
        </w:rPr>
        <w:t xml:space="preserve"> </w:t>
      </w:r>
      <w:r w:rsidRPr="0096090D">
        <w:rPr>
          <w:rFonts w:asciiTheme="minorHAnsi" w:hAnsiTheme="minorHAnsi"/>
          <w:spacing w:val="-1"/>
        </w:rPr>
        <w:t>included</w:t>
      </w:r>
      <w:r w:rsidRPr="00D677D8">
        <w:rPr>
          <w:rFonts w:asciiTheme="minorHAnsi" w:hAnsiTheme="minorHAnsi"/>
          <w:spacing w:val="-1"/>
        </w:rPr>
        <w:t xml:space="preserve"> </w:t>
      </w:r>
      <w:r w:rsidRPr="0096090D">
        <w:rPr>
          <w:rFonts w:asciiTheme="minorHAnsi" w:hAnsiTheme="minorHAnsi"/>
          <w:spacing w:val="-1"/>
        </w:rPr>
        <w:t>in</w:t>
      </w:r>
      <w:r w:rsidRPr="00D677D8">
        <w:rPr>
          <w:rFonts w:asciiTheme="minorHAnsi" w:hAnsiTheme="minorHAnsi"/>
          <w:spacing w:val="-1"/>
        </w:rPr>
        <w:t xml:space="preserve"> the </w:t>
      </w:r>
      <w:r w:rsidRPr="0096090D">
        <w:rPr>
          <w:rFonts w:asciiTheme="minorHAnsi" w:hAnsiTheme="minorHAnsi"/>
          <w:spacing w:val="-1"/>
        </w:rPr>
        <w:t>“Two</w:t>
      </w:r>
      <w:r w:rsidRPr="00D677D8">
        <w:rPr>
          <w:rFonts w:asciiTheme="minorHAnsi" w:hAnsiTheme="minorHAnsi"/>
          <w:spacing w:val="-1"/>
        </w:rPr>
        <w:t xml:space="preserve"> Monthly Tasks”</w:t>
      </w:r>
      <w:r w:rsidRPr="0096090D">
        <w:rPr>
          <w:rFonts w:asciiTheme="minorHAnsi" w:hAnsiTheme="minorHAnsi"/>
          <w:spacing w:val="-1"/>
        </w:rPr>
        <w:t xml:space="preserve"> table.</w:t>
      </w:r>
    </w:p>
    <w:p w14:paraId="6626C719" w14:textId="77777777" w:rsidR="002049B3" w:rsidRPr="00EE169B" w:rsidRDefault="00EE169B" w:rsidP="00EE169B">
      <w:pPr>
        <w:pStyle w:val="Heading2"/>
      </w:pPr>
      <w:bookmarkStart w:id="7" w:name="3.4_Scheduling_Tasks_–_Level_of_OHS_Risk"/>
      <w:bookmarkEnd w:id="7"/>
      <w:r>
        <w:t>3.4</w:t>
      </w:r>
      <w:r>
        <w:tab/>
      </w:r>
      <w:r w:rsidR="001F5224" w:rsidRPr="00EE169B">
        <w:t>Scheduling t</w:t>
      </w:r>
      <w:r w:rsidR="002F138B" w:rsidRPr="00EE169B">
        <w:t xml:space="preserve">asks – Level </w:t>
      </w:r>
      <w:r w:rsidR="001F5224" w:rsidRPr="00EE169B">
        <w:t>risk associated with the t</w:t>
      </w:r>
      <w:r w:rsidR="002F138B" w:rsidRPr="00EE169B">
        <w:t>ask</w:t>
      </w:r>
    </w:p>
    <w:p w14:paraId="78B109E8" w14:textId="77777777" w:rsidR="002049B3" w:rsidRPr="0096090D" w:rsidRDefault="002F138B" w:rsidP="00EE169B">
      <w:pPr>
        <w:pStyle w:val="BodyText"/>
        <w:spacing w:before="240" w:line="287" w:lineRule="auto"/>
        <w:ind w:left="0" w:right="82"/>
        <w:rPr>
          <w:rFonts w:asciiTheme="minorHAnsi" w:hAnsiTheme="minorHAnsi"/>
        </w:rPr>
      </w:pPr>
      <w:r w:rsidRPr="0096090D">
        <w:rPr>
          <w:rFonts w:asciiTheme="minorHAnsi" w:hAnsiTheme="minorHAnsi"/>
          <w:spacing w:val="-1"/>
        </w:rPr>
        <w:t>University</w:t>
      </w:r>
      <w:r w:rsidRPr="0096090D">
        <w:rPr>
          <w:rFonts w:asciiTheme="minorHAnsi" w:hAnsiTheme="minorHAnsi"/>
          <w:spacing w:val="-2"/>
        </w:rPr>
        <w:t xml:space="preserve"> </w:t>
      </w:r>
      <w:r w:rsidRPr="0096090D">
        <w:rPr>
          <w:rFonts w:asciiTheme="minorHAnsi" w:hAnsiTheme="minorHAnsi"/>
          <w:spacing w:val="-1"/>
        </w:rPr>
        <w:t>of</w:t>
      </w:r>
      <w:r w:rsidRPr="0096090D">
        <w:rPr>
          <w:rFonts w:asciiTheme="minorHAnsi" w:hAnsiTheme="minorHAnsi"/>
          <w:spacing w:val="4"/>
        </w:rPr>
        <w:t xml:space="preserve"> </w:t>
      </w:r>
      <w:r w:rsidRPr="00D677D8">
        <w:rPr>
          <w:rFonts w:asciiTheme="minorHAnsi" w:hAnsiTheme="minorHAnsi"/>
          <w:spacing w:val="-1"/>
        </w:rPr>
        <w:t>Melbourne</w:t>
      </w:r>
      <w:r w:rsidRPr="0096090D">
        <w:rPr>
          <w:rFonts w:asciiTheme="minorHAnsi" w:hAnsiTheme="minorHAnsi"/>
          <w:spacing w:val="-2"/>
        </w:rPr>
        <w:t xml:space="preserve"> </w:t>
      </w:r>
      <w:r w:rsidRPr="0096090D">
        <w:rPr>
          <w:rFonts w:asciiTheme="minorHAnsi" w:hAnsiTheme="minorHAnsi"/>
          <w:spacing w:val="-1"/>
        </w:rPr>
        <w:t>procedures</w:t>
      </w:r>
      <w:r w:rsidRPr="0096090D">
        <w:rPr>
          <w:rFonts w:asciiTheme="minorHAnsi" w:hAnsiTheme="minorHAnsi"/>
          <w:spacing w:val="-2"/>
        </w:rPr>
        <w:t xml:space="preserve"> </w:t>
      </w:r>
      <w:r w:rsidRPr="0096090D">
        <w:rPr>
          <w:rFonts w:asciiTheme="minorHAnsi" w:hAnsiTheme="minorHAnsi"/>
          <w:spacing w:val="-1"/>
        </w:rPr>
        <w:t>indicate</w:t>
      </w:r>
      <w:r w:rsidRPr="0096090D">
        <w:rPr>
          <w:rFonts w:asciiTheme="minorHAnsi" w:hAnsiTheme="minorHAnsi"/>
          <w:spacing w:val="-2"/>
        </w:rPr>
        <w:t xml:space="preserve"> </w:t>
      </w:r>
      <w:r w:rsidRPr="0096090D">
        <w:rPr>
          <w:rFonts w:asciiTheme="minorHAnsi" w:hAnsiTheme="minorHAnsi"/>
          <w:spacing w:val="-1"/>
        </w:rPr>
        <w:t>that</w:t>
      </w:r>
      <w:r w:rsidRPr="0096090D">
        <w:rPr>
          <w:rFonts w:asciiTheme="minorHAnsi" w:hAnsiTheme="minorHAnsi"/>
          <w:spacing w:val="1"/>
        </w:rPr>
        <w:t xml:space="preserve"> </w:t>
      </w:r>
      <w:r w:rsidR="0096090D">
        <w:rPr>
          <w:rFonts w:asciiTheme="minorHAnsi" w:hAnsiTheme="minorHAnsi"/>
          <w:spacing w:val="-1"/>
        </w:rPr>
        <w:t>health and safety</w:t>
      </w:r>
      <w:r w:rsidRPr="0096090D">
        <w:rPr>
          <w:rFonts w:asciiTheme="minorHAnsi" w:hAnsiTheme="minorHAnsi"/>
        </w:rPr>
        <w:t xml:space="preserve"> </w:t>
      </w:r>
      <w:r w:rsidRPr="0096090D">
        <w:rPr>
          <w:rFonts w:asciiTheme="minorHAnsi" w:hAnsiTheme="minorHAnsi"/>
          <w:spacing w:val="-1"/>
        </w:rPr>
        <w:t>processes</w:t>
      </w:r>
      <w:r w:rsidRPr="0096090D">
        <w:rPr>
          <w:rFonts w:asciiTheme="minorHAnsi" w:hAnsiTheme="minorHAnsi"/>
          <w:spacing w:val="-2"/>
        </w:rPr>
        <w:t xml:space="preserve"> </w:t>
      </w:r>
      <w:r w:rsidRPr="0096090D">
        <w:rPr>
          <w:rFonts w:asciiTheme="minorHAnsi" w:hAnsiTheme="minorHAnsi"/>
        </w:rPr>
        <w:t>to</w:t>
      </w:r>
      <w:r w:rsidRPr="0096090D">
        <w:rPr>
          <w:rFonts w:asciiTheme="minorHAnsi" w:hAnsiTheme="minorHAnsi"/>
          <w:spacing w:val="-2"/>
        </w:rPr>
        <w:t xml:space="preserve"> </w:t>
      </w:r>
      <w:r w:rsidRPr="0096090D">
        <w:rPr>
          <w:rFonts w:asciiTheme="minorHAnsi" w:hAnsiTheme="minorHAnsi"/>
          <w:spacing w:val="-1"/>
        </w:rPr>
        <w:t>control</w:t>
      </w:r>
      <w:r w:rsidRPr="0096090D">
        <w:rPr>
          <w:rFonts w:asciiTheme="minorHAnsi" w:hAnsiTheme="minorHAnsi"/>
        </w:rPr>
        <w:t xml:space="preserve"> </w:t>
      </w:r>
      <w:r w:rsidRPr="0096090D">
        <w:rPr>
          <w:rFonts w:asciiTheme="minorHAnsi" w:hAnsiTheme="minorHAnsi"/>
          <w:spacing w:val="-1"/>
        </w:rPr>
        <w:t>hazards</w:t>
      </w:r>
      <w:r w:rsidRPr="0096090D">
        <w:rPr>
          <w:rFonts w:asciiTheme="minorHAnsi" w:hAnsiTheme="minorHAnsi"/>
          <w:spacing w:val="1"/>
        </w:rPr>
        <w:t xml:space="preserve"> </w:t>
      </w:r>
      <w:r w:rsidRPr="0096090D">
        <w:rPr>
          <w:rFonts w:asciiTheme="minorHAnsi" w:hAnsiTheme="minorHAnsi"/>
          <w:spacing w:val="-1"/>
        </w:rPr>
        <w:t>or impacts</w:t>
      </w:r>
      <w:r w:rsidRPr="0096090D">
        <w:rPr>
          <w:rFonts w:asciiTheme="minorHAnsi" w:hAnsiTheme="minorHAnsi"/>
          <w:spacing w:val="-2"/>
        </w:rPr>
        <w:t xml:space="preserve"> </w:t>
      </w:r>
      <w:r w:rsidRPr="0096090D">
        <w:rPr>
          <w:rFonts w:asciiTheme="minorHAnsi" w:hAnsiTheme="minorHAnsi"/>
          <w:spacing w:val="-1"/>
        </w:rPr>
        <w:t>must</w:t>
      </w:r>
      <w:r w:rsidRPr="0096090D">
        <w:rPr>
          <w:rFonts w:asciiTheme="minorHAnsi" w:hAnsiTheme="minorHAnsi"/>
          <w:spacing w:val="2"/>
        </w:rPr>
        <w:t xml:space="preserve"> </w:t>
      </w:r>
      <w:r w:rsidRPr="0096090D">
        <w:rPr>
          <w:rFonts w:asciiTheme="minorHAnsi" w:hAnsiTheme="minorHAnsi"/>
          <w:spacing w:val="-1"/>
        </w:rPr>
        <w:t>be</w:t>
      </w:r>
      <w:r w:rsidRPr="0096090D">
        <w:rPr>
          <w:rFonts w:asciiTheme="minorHAnsi" w:hAnsiTheme="minorHAnsi"/>
          <w:spacing w:val="48"/>
        </w:rPr>
        <w:t xml:space="preserve"> </w:t>
      </w:r>
      <w:r w:rsidRPr="0096090D">
        <w:rPr>
          <w:rFonts w:asciiTheme="minorHAnsi" w:hAnsiTheme="minorHAnsi"/>
          <w:spacing w:val="-1"/>
        </w:rPr>
        <w:t>undertaken</w:t>
      </w:r>
      <w:r w:rsidRPr="0096090D">
        <w:rPr>
          <w:rFonts w:asciiTheme="minorHAnsi" w:hAnsiTheme="minorHAnsi"/>
          <w:spacing w:val="-2"/>
        </w:rPr>
        <w:t xml:space="preserve"> </w:t>
      </w:r>
      <w:r w:rsidRPr="0096090D">
        <w:rPr>
          <w:rFonts w:asciiTheme="minorHAnsi" w:hAnsiTheme="minorHAnsi"/>
          <w:spacing w:val="-1"/>
        </w:rPr>
        <w:t>but</w:t>
      </w:r>
      <w:r w:rsidRPr="0096090D">
        <w:rPr>
          <w:rFonts w:asciiTheme="minorHAnsi" w:hAnsiTheme="minorHAnsi"/>
        </w:rPr>
        <w:t xml:space="preserve"> </w:t>
      </w:r>
      <w:r w:rsidRPr="0096090D">
        <w:rPr>
          <w:rFonts w:asciiTheme="minorHAnsi" w:hAnsiTheme="minorHAnsi"/>
          <w:spacing w:val="-2"/>
        </w:rPr>
        <w:t xml:space="preserve">normally </w:t>
      </w:r>
      <w:r w:rsidRPr="0096090D">
        <w:rPr>
          <w:rFonts w:asciiTheme="minorHAnsi" w:hAnsiTheme="minorHAnsi"/>
        </w:rPr>
        <w:t>the</w:t>
      </w:r>
      <w:r w:rsidRPr="0096090D">
        <w:rPr>
          <w:rFonts w:asciiTheme="minorHAnsi" w:hAnsiTheme="minorHAnsi"/>
          <w:spacing w:val="-2"/>
        </w:rPr>
        <w:t xml:space="preserve"> </w:t>
      </w:r>
      <w:r w:rsidRPr="0096090D">
        <w:rPr>
          <w:rFonts w:asciiTheme="minorHAnsi" w:hAnsiTheme="minorHAnsi"/>
          <w:spacing w:val="-1"/>
        </w:rPr>
        <w:t>frequency</w:t>
      </w:r>
      <w:r w:rsidRPr="0096090D">
        <w:rPr>
          <w:rFonts w:asciiTheme="minorHAnsi" w:hAnsiTheme="minorHAnsi"/>
          <w:spacing w:val="-2"/>
        </w:rPr>
        <w:t xml:space="preserve"> </w:t>
      </w:r>
      <w:r w:rsidRPr="0096090D">
        <w:rPr>
          <w:rFonts w:asciiTheme="minorHAnsi" w:hAnsiTheme="minorHAnsi"/>
          <w:spacing w:val="-1"/>
        </w:rPr>
        <w:t>is</w:t>
      </w:r>
      <w:r w:rsidRPr="0096090D">
        <w:rPr>
          <w:rFonts w:asciiTheme="minorHAnsi" w:hAnsiTheme="minorHAnsi"/>
          <w:spacing w:val="1"/>
        </w:rPr>
        <w:t xml:space="preserve"> </w:t>
      </w:r>
      <w:r w:rsidRPr="0096090D">
        <w:rPr>
          <w:rFonts w:asciiTheme="minorHAnsi" w:hAnsiTheme="minorHAnsi"/>
          <w:spacing w:val="-2"/>
        </w:rPr>
        <w:t>not</w:t>
      </w:r>
      <w:r w:rsidRPr="0096090D">
        <w:rPr>
          <w:rFonts w:asciiTheme="minorHAnsi" w:hAnsiTheme="minorHAnsi"/>
          <w:spacing w:val="2"/>
        </w:rPr>
        <w:t xml:space="preserve"> </w:t>
      </w:r>
      <w:r w:rsidRPr="0096090D">
        <w:rPr>
          <w:rFonts w:asciiTheme="minorHAnsi" w:hAnsiTheme="minorHAnsi"/>
          <w:spacing w:val="-2"/>
        </w:rPr>
        <w:t>prescribed.</w:t>
      </w:r>
      <w:r w:rsidRPr="0096090D">
        <w:rPr>
          <w:rFonts w:asciiTheme="minorHAnsi" w:hAnsiTheme="minorHAnsi"/>
          <w:spacing w:val="59"/>
        </w:rPr>
        <w:t xml:space="preserve"> </w:t>
      </w:r>
      <w:r w:rsidRPr="0096090D">
        <w:rPr>
          <w:rFonts w:asciiTheme="minorHAnsi" w:hAnsiTheme="minorHAnsi"/>
          <w:spacing w:val="-1"/>
        </w:rPr>
        <w:t>This</w:t>
      </w:r>
      <w:r w:rsidRPr="0096090D">
        <w:rPr>
          <w:rFonts w:asciiTheme="minorHAnsi" w:hAnsiTheme="minorHAnsi"/>
          <w:spacing w:val="1"/>
        </w:rPr>
        <w:t xml:space="preserve"> </w:t>
      </w:r>
      <w:r w:rsidRPr="0096090D">
        <w:rPr>
          <w:rFonts w:asciiTheme="minorHAnsi" w:hAnsiTheme="minorHAnsi"/>
          <w:spacing w:val="-1"/>
        </w:rPr>
        <w:t>is</w:t>
      </w:r>
      <w:r w:rsidRPr="0096090D">
        <w:rPr>
          <w:rFonts w:asciiTheme="minorHAnsi" w:hAnsiTheme="minorHAnsi"/>
          <w:spacing w:val="-2"/>
        </w:rPr>
        <w:t xml:space="preserve"> </w:t>
      </w:r>
      <w:r w:rsidRPr="0096090D">
        <w:rPr>
          <w:rFonts w:asciiTheme="minorHAnsi" w:hAnsiTheme="minorHAnsi"/>
          <w:spacing w:val="-1"/>
        </w:rPr>
        <w:t>also</w:t>
      </w:r>
      <w:r w:rsidRPr="0096090D">
        <w:rPr>
          <w:rFonts w:asciiTheme="minorHAnsi" w:hAnsiTheme="minorHAnsi"/>
        </w:rPr>
        <w:t xml:space="preserve"> </w:t>
      </w:r>
      <w:r w:rsidRPr="0096090D">
        <w:rPr>
          <w:rFonts w:asciiTheme="minorHAnsi" w:hAnsiTheme="minorHAnsi"/>
          <w:spacing w:val="-2"/>
        </w:rPr>
        <w:t>applicable</w:t>
      </w:r>
      <w:r w:rsidRPr="0096090D">
        <w:rPr>
          <w:rFonts w:asciiTheme="minorHAnsi" w:hAnsiTheme="minorHAnsi"/>
        </w:rPr>
        <w:t xml:space="preserve"> to </w:t>
      </w:r>
      <w:r w:rsidRPr="0096090D">
        <w:rPr>
          <w:rFonts w:asciiTheme="minorHAnsi" w:hAnsiTheme="minorHAnsi"/>
          <w:spacing w:val="-2"/>
        </w:rPr>
        <w:t>numerous</w:t>
      </w:r>
      <w:r w:rsidRPr="0096090D">
        <w:rPr>
          <w:rFonts w:asciiTheme="minorHAnsi" w:hAnsiTheme="minorHAnsi"/>
          <w:spacing w:val="1"/>
        </w:rPr>
        <w:t xml:space="preserve"> </w:t>
      </w:r>
      <w:r w:rsidRPr="0096090D">
        <w:rPr>
          <w:rFonts w:asciiTheme="minorHAnsi" w:hAnsiTheme="minorHAnsi"/>
          <w:spacing w:val="-2"/>
        </w:rPr>
        <w:t>hazards</w:t>
      </w:r>
      <w:r w:rsidRPr="0096090D">
        <w:rPr>
          <w:rFonts w:asciiTheme="minorHAnsi" w:hAnsiTheme="minorHAnsi"/>
          <w:spacing w:val="1"/>
        </w:rPr>
        <w:t xml:space="preserve"> </w:t>
      </w:r>
      <w:r w:rsidRPr="0096090D">
        <w:rPr>
          <w:rFonts w:asciiTheme="minorHAnsi" w:hAnsiTheme="minorHAnsi"/>
          <w:spacing w:val="-2"/>
        </w:rPr>
        <w:t>controlled</w:t>
      </w:r>
      <w:r w:rsidR="00EE169B">
        <w:rPr>
          <w:rFonts w:asciiTheme="minorHAnsi" w:hAnsiTheme="minorHAnsi"/>
          <w:spacing w:val="132"/>
        </w:rPr>
        <w:t xml:space="preserve"> </w:t>
      </w:r>
      <w:r w:rsidRPr="0096090D">
        <w:rPr>
          <w:rFonts w:asciiTheme="minorHAnsi" w:hAnsiTheme="minorHAnsi"/>
          <w:spacing w:val="-1"/>
        </w:rPr>
        <w:t>by</w:t>
      </w:r>
      <w:r w:rsidRPr="0096090D">
        <w:rPr>
          <w:rFonts w:asciiTheme="minorHAnsi" w:hAnsiTheme="minorHAnsi"/>
          <w:spacing w:val="-2"/>
        </w:rPr>
        <w:t xml:space="preserve"> </w:t>
      </w:r>
      <w:r w:rsidRPr="0096090D">
        <w:rPr>
          <w:rFonts w:asciiTheme="minorHAnsi" w:hAnsiTheme="minorHAnsi"/>
          <w:spacing w:val="-1"/>
        </w:rPr>
        <w:t>legislation</w:t>
      </w:r>
      <w:r w:rsidRPr="0096090D">
        <w:rPr>
          <w:rFonts w:asciiTheme="minorHAnsi" w:hAnsiTheme="minorHAnsi"/>
        </w:rPr>
        <w:t xml:space="preserve"> </w:t>
      </w:r>
      <w:r w:rsidRPr="0096090D">
        <w:rPr>
          <w:rFonts w:asciiTheme="minorHAnsi" w:hAnsiTheme="minorHAnsi"/>
          <w:spacing w:val="-1"/>
        </w:rPr>
        <w:t>(eg</w:t>
      </w:r>
      <w:r w:rsidRPr="0096090D">
        <w:rPr>
          <w:rFonts w:asciiTheme="minorHAnsi" w:hAnsiTheme="minorHAnsi"/>
        </w:rPr>
        <w:t xml:space="preserve"> </w:t>
      </w:r>
      <w:r w:rsidRPr="0096090D">
        <w:rPr>
          <w:rFonts w:asciiTheme="minorHAnsi" w:hAnsiTheme="minorHAnsi"/>
          <w:i/>
          <w:spacing w:val="-1"/>
        </w:rPr>
        <w:t>Occupational</w:t>
      </w:r>
      <w:r w:rsidRPr="0096090D">
        <w:rPr>
          <w:rFonts w:asciiTheme="minorHAnsi" w:hAnsiTheme="minorHAnsi"/>
          <w:i/>
        </w:rPr>
        <w:t xml:space="preserve"> </w:t>
      </w:r>
      <w:r w:rsidRPr="0096090D">
        <w:rPr>
          <w:rFonts w:asciiTheme="minorHAnsi" w:hAnsiTheme="minorHAnsi"/>
          <w:i/>
          <w:spacing w:val="-1"/>
        </w:rPr>
        <w:t>Health</w:t>
      </w:r>
      <w:r w:rsidRPr="0096090D">
        <w:rPr>
          <w:rFonts w:asciiTheme="minorHAnsi" w:hAnsiTheme="minorHAnsi"/>
          <w:i/>
        </w:rPr>
        <w:t xml:space="preserve"> </w:t>
      </w:r>
      <w:r w:rsidRPr="0096090D">
        <w:rPr>
          <w:rFonts w:asciiTheme="minorHAnsi" w:hAnsiTheme="minorHAnsi"/>
          <w:i/>
          <w:spacing w:val="-1"/>
        </w:rPr>
        <w:t>and</w:t>
      </w:r>
      <w:r w:rsidRPr="0096090D">
        <w:rPr>
          <w:rFonts w:asciiTheme="minorHAnsi" w:hAnsiTheme="minorHAnsi"/>
          <w:i/>
        </w:rPr>
        <w:t xml:space="preserve"> </w:t>
      </w:r>
      <w:r w:rsidRPr="0096090D">
        <w:rPr>
          <w:rFonts w:asciiTheme="minorHAnsi" w:hAnsiTheme="minorHAnsi"/>
          <w:i/>
          <w:spacing w:val="-1"/>
        </w:rPr>
        <w:t>Safety</w:t>
      </w:r>
      <w:r w:rsidRPr="0096090D">
        <w:rPr>
          <w:rFonts w:asciiTheme="minorHAnsi" w:hAnsiTheme="minorHAnsi"/>
          <w:i/>
          <w:spacing w:val="1"/>
        </w:rPr>
        <w:t xml:space="preserve"> </w:t>
      </w:r>
      <w:r w:rsidRPr="0096090D">
        <w:rPr>
          <w:rFonts w:asciiTheme="minorHAnsi" w:hAnsiTheme="minorHAnsi"/>
          <w:i/>
          <w:spacing w:val="-1"/>
        </w:rPr>
        <w:t>Regulations</w:t>
      </w:r>
      <w:r w:rsidRPr="0096090D">
        <w:rPr>
          <w:rFonts w:asciiTheme="minorHAnsi" w:hAnsiTheme="minorHAnsi"/>
          <w:i/>
          <w:spacing w:val="1"/>
        </w:rPr>
        <w:t xml:space="preserve"> </w:t>
      </w:r>
      <w:r w:rsidRPr="0096090D">
        <w:rPr>
          <w:rFonts w:asciiTheme="minorHAnsi" w:hAnsiTheme="minorHAnsi"/>
          <w:i/>
          <w:spacing w:val="-1"/>
        </w:rPr>
        <w:t>20</w:t>
      </w:r>
      <w:r w:rsidR="00EE169B">
        <w:rPr>
          <w:rFonts w:asciiTheme="minorHAnsi" w:hAnsiTheme="minorHAnsi"/>
          <w:i/>
          <w:spacing w:val="-1"/>
        </w:rPr>
        <w:t>1</w:t>
      </w:r>
      <w:r w:rsidRPr="0096090D">
        <w:rPr>
          <w:rFonts w:asciiTheme="minorHAnsi" w:hAnsiTheme="minorHAnsi"/>
          <w:i/>
          <w:spacing w:val="-1"/>
        </w:rPr>
        <w:t>7</w:t>
      </w:r>
      <w:r w:rsidRPr="0096090D">
        <w:rPr>
          <w:rFonts w:asciiTheme="minorHAnsi" w:hAnsiTheme="minorHAnsi"/>
          <w:i/>
        </w:rPr>
        <w:t xml:space="preserve"> </w:t>
      </w:r>
      <w:r w:rsidRPr="0096090D">
        <w:rPr>
          <w:rFonts w:asciiTheme="minorHAnsi" w:hAnsiTheme="minorHAnsi"/>
          <w:spacing w:val="-2"/>
        </w:rPr>
        <w:t>[Vic]).</w:t>
      </w:r>
    </w:p>
    <w:p w14:paraId="3AD604D7" w14:textId="77777777" w:rsidR="002049B3" w:rsidRDefault="002F138B" w:rsidP="00EE169B">
      <w:pPr>
        <w:pStyle w:val="BodyText"/>
        <w:spacing w:before="240" w:line="287" w:lineRule="auto"/>
        <w:ind w:left="0" w:right="82"/>
        <w:rPr>
          <w:rFonts w:asciiTheme="minorHAnsi" w:hAnsiTheme="minorHAnsi"/>
          <w:spacing w:val="-1"/>
        </w:rPr>
      </w:pPr>
      <w:proofErr w:type="gramStart"/>
      <w:r w:rsidRPr="0096090D">
        <w:rPr>
          <w:rFonts w:asciiTheme="minorHAnsi" w:hAnsiTheme="minorHAnsi"/>
          <w:spacing w:val="-1"/>
        </w:rPr>
        <w:t>Typically</w:t>
      </w:r>
      <w:proofErr w:type="gramEnd"/>
      <w:r w:rsidRPr="0096090D">
        <w:rPr>
          <w:rFonts w:asciiTheme="minorHAnsi" w:hAnsiTheme="minorHAnsi"/>
          <w:spacing w:val="-2"/>
        </w:rPr>
        <w:t xml:space="preserve"> </w:t>
      </w:r>
      <w:r w:rsidRPr="0096090D">
        <w:rPr>
          <w:rFonts w:asciiTheme="minorHAnsi" w:hAnsiTheme="minorHAnsi"/>
        </w:rPr>
        <w:t>the</w:t>
      </w:r>
      <w:r w:rsidRPr="0096090D">
        <w:rPr>
          <w:rFonts w:asciiTheme="minorHAnsi" w:hAnsiTheme="minorHAnsi"/>
          <w:spacing w:val="-2"/>
        </w:rPr>
        <w:t xml:space="preserve"> </w:t>
      </w:r>
      <w:r w:rsidRPr="0096090D">
        <w:rPr>
          <w:rFonts w:asciiTheme="minorHAnsi" w:hAnsiTheme="minorHAnsi"/>
          <w:spacing w:val="-1"/>
        </w:rPr>
        <w:t>frequency</w:t>
      </w:r>
      <w:r w:rsidRPr="0096090D">
        <w:rPr>
          <w:rFonts w:asciiTheme="minorHAnsi" w:hAnsiTheme="minorHAnsi"/>
          <w:spacing w:val="-2"/>
        </w:rPr>
        <w:t xml:space="preserve"> of</w:t>
      </w:r>
      <w:r w:rsidRPr="0096090D">
        <w:rPr>
          <w:rFonts w:asciiTheme="minorHAnsi" w:hAnsiTheme="minorHAnsi"/>
        </w:rPr>
        <w:t xml:space="preserve"> </w:t>
      </w:r>
      <w:r w:rsidRPr="0096090D">
        <w:rPr>
          <w:rFonts w:asciiTheme="minorHAnsi" w:hAnsiTheme="minorHAnsi"/>
          <w:spacing w:val="-1"/>
        </w:rPr>
        <w:t>these</w:t>
      </w:r>
      <w:r w:rsidRPr="0096090D">
        <w:rPr>
          <w:rFonts w:asciiTheme="minorHAnsi" w:hAnsiTheme="minorHAnsi"/>
        </w:rPr>
        <w:t xml:space="preserve"> </w:t>
      </w:r>
      <w:r w:rsidRPr="0096090D">
        <w:rPr>
          <w:rFonts w:asciiTheme="minorHAnsi" w:hAnsiTheme="minorHAnsi"/>
          <w:spacing w:val="-2"/>
        </w:rPr>
        <w:t>cyclic</w:t>
      </w:r>
      <w:r w:rsidRPr="0096090D">
        <w:rPr>
          <w:rFonts w:asciiTheme="minorHAnsi" w:hAnsiTheme="minorHAnsi"/>
          <w:spacing w:val="1"/>
        </w:rPr>
        <w:t xml:space="preserve"> </w:t>
      </w:r>
      <w:r w:rsidRPr="0096090D">
        <w:rPr>
          <w:rFonts w:asciiTheme="minorHAnsi" w:hAnsiTheme="minorHAnsi"/>
          <w:spacing w:val="-1"/>
        </w:rPr>
        <w:t>events</w:t>
      </w:r>
      <w:r w:rsidRPr="0096090D">
        <w:rPr>
          <w:rFonts w:asciiTheme="minorHAnsi" w:hAnsiTheme="minorHAnsi"/>
          <w:spacing w:val="1"/>
        </w:rPr>
        <w:t xml:space="preserve"> </w:t>
      </w:r>
      <w:r w:rsidRPr="0096090D">
        <w:rPr>
          <w:rFonts w:asciiTheme="minorHAnsi" w:hAnsiTheme="minorHAnsi"/>
          <w:spacing w:val="-2"/>
        </w:rPr>
        <w:t>will</w:t>
      </w:r>
      <w:r w:rsidRPr="0096090D">
        <w:rPr>
          <w:rFonts w:asciiTheme="minorHAnsi" w:hAnsiTheme="minorHAnsi"/>
          <w:spacing w:val="2"/>
        </w:rPr>
        <w:t xml:space="preserve"> </w:t>
      </w:r>
      <w:r w:rsidRPr="0096090D">
        <w:rPr>
          <w:rFonts w:asciiTheme="minorHAnsi" w:hAnsiTheme="minorHAnsi"/>
          <w:spacing w:val="-1"/>
        </w:rPr>
        <w:t>be</w:t>
      </w:r>
      <w:r w:rsidRPr="0096090D">
        <w:rPr>
          <w:rFonts w:asciiTheme="minorHAnsi" w:hAnsiTheme="minorHAnsi"/>
        </w:rPr>
        <w:t xml:space="preserve"> </w:t>
      </w:r>
      <w:r w:rsidRPr="0096090D">
        <w:rPr>
          <w:rFonts w:asciiTheme="minorHAnsi" w:hAnsiTheme="minorHAnsi"/>
          <w:spacing w:val="-1"/>
        </w:rPr>
        <w:t>based</w:t>
      </w:r>
      <w:r w:rsidRPr="0096090D">
        <w:rPr>
          <w:rFonts w:asciiTheme="minorHAnsi" w:hAnsiTheme="minorHAnsi"/>
        </w:rPr>
        <w:t xml:space="preserve"> </w:t>
      </w:r>
      <w:r w:rsidRPr="0096090D">
        <w:rPr>
          <w:rFonts w:asciiTheme="minorHAnsi" w:hAnsiTheme="minorHAnsi"/>
          <w:spacing w:val="-1"/>
        </w:rPr>
        <w:t>on</w:t>
      </w:r>
      <w:r w:rsidRPr="0096090D">
        <w:rPr>
          <w:rFonts w:asciiTheme="minorHAnsi" w:hAnsiTheme="minorHAnsi"/>
          <w:spacing w:val="-2"/>
        </w:rPr>
        <w:t xml:space="preserve"> </w:t>
      </w:r>
      <w:r w:rsidRPr="0096090D">
        <w:rPr>
          <w:rFonts w:asciiTheme="minorHAnsi" w:hAnsiTheme="minorHAnsi"/>
        </w:rPr>
        <w:t xml:space="preserve">a </w:t>
      </w:r>
      <w:r w:rsidRPr="0096090D">
        <w:rPr>
          <w:rFonts w:asciiTheme="minorHAnsi" w:hAnsiTheme="minorHAnsi"/>
          <w:spacing w:val="-2"/>
        </w:rPr>
        <w:t>hazard’s</w:t>
      </w:r>
      <w:r w:rsidRPr="0096090D">
        <w:rPr>
          <w:rFonts w:asciiTheme="minorHAnsi" w:hAnsiTheme="minorHAnsi"/>
          <w:spacing w:val="1"/>
        </w:rPr>
        <w:t xml:space="preserve"> </w:t>
      </w:r>
      <w:r w:rsidRPr="0096090D">
        <w:rPr>
          <w:rFonts w:asciiTheme="minorHAnsi" w:hAnsiTheme="minorHAnsi"/>
          <w:spacing w:val="-2"/>
        </w:rPr>
        <w:t>level</w:t>
      </w:r>
      <w:r w:rsidRPr="0096090D">
        <w:rPr>
          <w:rFonts w:asciiTheme="minorHAnsi" w:hAnsiTheme="minorHAnsi"/>
        </w:rPr>
        <w:t xml:space="preserve"> </w:t>
      </w:r>
      <w:r w:rsidRPr="0096090D">
        <w:rPr>
          <w:rFonts w:asciiTheme="minorHAnsi" w:hAnsiTheme="minorHAnsi"/>
          <w:spacing w:val="-1"/>
        </w:rPr>
        <w:t>of</w:t>
      </w:r>
      <w:r w:rsidRPr="0096090D">
        <w:rPr>
          <w:rFonts w:asciiTheme="minorHAnsi" w:hAnsiTheme="minorHAnsi"/>
          <w:spacing w:val="2"/>
        </w:rPr>
        <w:t xml:space="preserve"> </w:t>
      </w:r>
      <w:r w:rsidR="0096090D">
        <w:rPr>
          <w:rFonts w:asciiTheme="minorHAnsi" w:hAnsiTheme="minorHAnsi"/>
          <w:spacing w:val="-1"/>
        </w:rPr>
        <w:t>health and safety</w:t>
      </w:r>
      <w:r w:rsidRPr="0096090D">
        <w:rPr>
          <w:rFonts w:asciiTheme="minorHAnsi" w:hAnsiTheme="minorHAnsi"/>
          <w:spacing w:val="-2"/>
        </w:rPr>
        <w:t xml:space="preserve"> </w:t>
      </w:r>
      <w:r w:rsidRPr="0096090D">
        <w:rPr>
          <w:rFonts w:asciiTheme="minorHAnsi" w:hAnsiTheme="minorHAnsi"/>
          <w:spacing w:val="-1"/>
        </w:rPr>
        <w:t>risk.</w:t>
      </w:r>
      <w:r w:rsidRPr="0096090D">
        <w:rPr>
          <w:rFonts w:asciiTheme="minorHAnsi" w:hAnsiTheme="minorHAnsi"/>
          <w:spacing w:val="59"/>
        </w:rPr>
        <w:t xml:space="preserve"> </w:t>
      </w:r>
      <w:r w:rsidRPr="0096090D">
        <w:rPr>
          <w:rFonts w:asciiTheme="minorHAnsi" w:hAnsiTheme="minorHAnsi"/>
        </w:rPr>
        <w:t>The</w:t>
      </w:r>
      <w:r w:rsidRPr="0096090D">
        <w:rPr>
          <w:rFonts w:asciiTheme="minorHAnsi" w:hAnsiTheme="minorHAnsi"/>
          <w:spacing w:val="-2"/>
        </w:rPr>
        <w:t xml:space="preserve"> higher</w:t>
      </w:r>
      <w:r w:rsidRPr="0096090D">
        <w:rPr>
          <w:rFonts w:asciiTheme="minorHAnsi" w:hAnsiTheme="minorHAnsi"/>
          <w:spacing w:val="-1"/>
        </w:rPr>
        <w:t xml:space="preserve"> </w:t>
      </w:r>
      <w:r w:rsidRPr="0096090D">
        <w:rPr>
          <w:rFonts w:asciiTheme="minorHAnsi" w:hAnsiTheme="minorHAnsi"/>
        </w:rPr>
        <w:t>the</w:t>
      </w:r>
      <w:r w:rsidRPr="0096090D">
        <w:rPr>
          <w:rFonts w:asciiTheme="minorHAnsi" w:hAnsiTheme="minorHAnsi"/>
          <w:spacing w:val="-2"/>
        </w:rPr>
        <w:t xml:space="preserve"> risk</w:t>
      </w:r>
      <w:r w:rsidRPr="0096090D">
        <w:rPr>
          <w:rFonts w:asciiTheme="minorHAnsi" w:hAnsiTheme="minorHAnsi"/>
          <w:spacing w:val="3"/>
        </w:rPr>
        <w:t xml:space="preserve"> </w:t>
      </w:r>
      <w:r w:rsidRPr="0096090D">
        <w:rPr>
          <w:rFonts w:asciiTheme="minorHAnsi" w:hAnsiTheme="minorHAnsi"/>
        </w:rPr>
        <w:t>or</w:t>
      </w:r>
      <w:r w:rsidRPr="0096090D">
        <w:rPr>
          <w:rFonts w:asciiTheme="minorHAnsi" w:hAnsiTheme="minorHAnsi"/>
          <w:spacing w:val="93"/>
        </w:rPr>
        <w:t xml:space="preserve"> </w:t>
      </w:r>
      <w:r w:rsidRPr="0096090D">
        <w:rPr>
          <w:rFonts w:asciiTheme="minorHAnsi" w:hAnsiTheme="minorHAnsi"/>
          <w:spacing w:val="-1"/>
        </w:rPr>
        <w:t>impact</w:t>
      </w:r>
      <w:r w:rsidRPr="0096090D">
        <w:rPr>
          <w:rFonts w:asciiTheme="minorHAnsi" w:hAnsiTheme="minorHAnsi"/>
        </w:rPr>
        <w:t xml:space="preserve"> </w:t>
      </w:r>
      <w:r w:rsidRPr="0096090D">
        <w:rPr>
          <w:rFonts w:asciiTheme="minorHAnsi" w:hAnsiTheme="minorHAnsi"/>
          <w:spacing w:val="-1"/>
        </w:rPr>
        <w:t>associated</w:t>
      </w:r>
      <w:r w:rsidRPr="0096090D">
        <w:rPr>
          <w:rFonts w:asciiTheme="minorHAnsi" w:hAnsiTheme="minorHAnsi"/>
          <w:spacing w:val="-2"/>
        </w:rPr>
        <w:t xml:space="preserve"> with</w:t>
      </w:r>
      <w:r w:rsidRPr="0096090D">
        <w:rPr>
          <w:rFonts w:asciiTheme="minorHAnsi" w:hAnsiTheme="minorHAnsi"/>
        </w:rPr>
        <w:t xml:space="preserve"> a </w:t>
      </w:r>
      <w:r w:rsidRPr="0096090D">
        <w:rPr>
          <w:rFonts w:asciiTheme="minorHAnsi" w:hAnsiTheme="minorHAnsi"/>
          <w:spacing w:val="-1"/>
        </w:rPr>
        <w:t>hazard</w:t>
      </w:r>
      <w:r w:rsidRPr="0096090D">
        <w:rPr>
          <w:rFonts w:asciiTheme="minorHAnsi" w:hAnsiTheme="minorHAnsi"/>
        </w:rPr>
        <w:t xml:space="preserve"> the</w:t>
      </w:r>
      <w:r w:rsidRPr="0096090D">
        <w:rPr>
          <w:rFonts w:asciiTheme="minorHAnsi" w:hAnsiTheme="minorHAnsi"/>
          <w:spacing w:val="-2"/>
        </w:rPr>
        <w:t xml:space="preserve"> </w:t>
      </w:r>
      <w:r w:rsidRPr="0096090D">
        <w:rPr>
          <w:rFonts w:asciiTheme="minorHAnsi" w:hAnsiTheme="minorHAnsi"/>
          <w:spacing w:val="-1"/>
        </w:rPr>
        <w:t>more</w:t>
      </w:r>
      <w:r w:rsidRPr="0096090D">
        <w:rPr>
          <w:rFonts w:asciiTheme="minorHAnsi" w:hAnsiTheme="minorHAnsi"/>
          <w:spacing w:val="-4"/>
        </w:rPr>
        <w:t xml:space="preserve"> </w:t>
      </w:r>
      <w:r w:rsidRPr="0096090D">
        <w:rPr>
          <w:rFonts w:asciiTheme="minorHAnsi" w:hAnsiTheme="minorHAnsi"/>
          <w:spacing w:val="-1"/>
        </w:rPr>
        <w:t>frequent</w:t>
      </w:r>
      <w:r w:rsidRPr="0096090D">
        <w:rPr>
          <w:rFonts w:asciiTheme="minorHAnsi" w:hAnsiTheme="minorHAnsi"/>
        </w:rPr>
        <w:t xml:space="preserve"> the </w:t>
      </w:r>
      <w:r w:rsidRPr="0096090D">
        <w:rPr>
          <w:rFonts w:asciiTheme="minorHAnsi" w:hAnsiTheme="minorHAnsi"/>
          <w:spacing w:val="-2"/>
        </w:rPr>
        <w:t>cyclic</w:t>
      </w:r>
      <w:r w:rsidRPr="0096090D">
        <w:rPr>
          <w:rFonts w:asciiTheme="minorHAnsi" w:hAnsiTheme="minorHAnsi"/>
          <w:spacing w:val="1"/>
        </w:rPr>
        <w:t xml:space="preserve"> </w:t>
      </w:r>
      <w:r w:rsidRPr="0096090D">
        <w:rPr>
          <w:rFonts w:asciiTheme="minorHAnsi" w:hAnsiTheme="minorHAnsi"/>
          <w:spacing w:val="-1"/>
        </w:rPr>
        <w:t>event.</w:t>
      </w:r>
      <w:r w:rsidRPr="0096090D">
        <w:rPr>
          <w:rFonts w:asciiTheme="minorHAnsi" w:hAnsiTheme="minorHAnsi"/>
        </w:rPr>
        <w:t xml:space="preserve"> </w:t>
      </w:r>
      <w:r w:rsidRPr="0096090D">
        <w:rPr>
          <w:rFonts w:asciiTheme="minorHAnsi" w:hAnsiTheme="minorHAnsi"/>
          <w:spacing w:val="1"/>
        </w:rPr>
        <w:t xml:space="preserve"> </w:t>
      </w:r>
      <w:r w:rsidRPr="0096090D">
        <w:rPr>
          <w:rFonts w:asciiTheme="minorHAnsi" w:hAnsiTheme="minorHAnsi"/>
          <w:spacing w:val="-2"/>
        </w:rPr>
        <w:t xml:space="preserve">Conversely </w:t>
      </w:r>
      <w:r w:rsidRPr="0096090D">
        <w:rPr>
          <w:rFonts w:asciiTheme="minorHAnsi" w:hAnsiTheme="minorHAnsi"/>
        </w:rPr>
        <w:t xml:space="preserve">the </w:t>
      </w:r>
      <w:r w:rsidRPr="0096090D">
        <w:rPr>
          <w:rFonts w:asciiTheme="minorHAnsi" w:hAnsiTheme="minorHAnsi"/>
          <w:spacing w:val="-2"/>
        </w:rPr>
        <w:t>lower</w:t>
      </w:r>
      <w:r w:rsidRPr="0096090D">
        <w:rPr>
          <w:rFonts w:asciiTheme="minorHAnsi" w:hAnsiTheme="minorHAnsi"/>
          <w:spacing w:val="2"/>
        </w:rPr>
        <w:t xml:space="preserve"> </w:t>
      </w:r>
      <w:r w:rsidRPr="0096090D">
        <w:rPr>
          <w:rFonts w:asciiTheme="minorHAnsi" w:hAnsiTheme="minorHAnsi"/>
        </w:rPr>
        <w:t>the</w:t>
      </w:r>
      <w:r w:rsidRPr="0096090D">
        <w:rPr>
          <w:rFonts w:asciiTheme="minorHAnsi" w:hAnsiTheme="minorHAnsi"/>
          <w:spacing w:val="-2"/>
        </w:rPr>
        <w:t xml:space="preserve"> risk </w:t>
      </w:r>
      <w:r w:rsidRPr="0096090D">
        <w:rPr>
          <w:rFonts w:asciiTheme="minorHAnsi" w:hAnsiTheme="minorHAnsi"/>
          <w:spacing w:val="-1"/>
        </w:rPr>
        <w:t>or</w:t>
      </w:r>
      <w:r w:rsidRPr="0096090D">
        <w:rPr>
          <w:rFonts w:asciiTheme="minorHAnsi" w:hAnsiTheme="minorHAnsi"/>
          <w:spacing w:val="2"/>
        </w:rPr>
        <w:t xml:space="preserve"> </w:t>
      </w:r>
      <w:r w:rsidRPr="0096090D">
        <w:rPr>
          <w:rFonts w:asciiTheme="minorHAnsi" w:hAnsiTheme="minorHAnsi"/>
          <w:spacing w:val="-2"/>
        </w:rPr>
        <w:t>impact</w:t>
      </w:r>
      <w:r w:rsidR="00D677D8">
        <w:rPr>
          <w:rFonts w:asciiTheme="minorHAnsi" w:hAnsiTheme="minorHAnsi"/>
          <w:spacing w:val="-2"/>
        </w:rPr>
        <w:t xml:space="preserve"> </w:t>
      </w:r>
      <w:r w:rsidRPr="0096090D">
        <w:rPr>
          <w:rFonts w:asciiTheme="minorHAnsi" w:hAnsiTheme="minorHAnsi"/>
          <w:spacing w:val="-1"/>
        </w:rPr>
        <w:t>associated</w:t>
      </w:r>
      <w:r w:rsidRPr="0096090D">
        <w:rPr>
          <w:rFonts w:asciiTheme="minorHAnsi" w:hAnsiTheme="minorHAnsi"/>
        </w:rPr>
        <w:t xml:space="preserve"> </w:t>
      </w:r>
      <w:r w:rsidRPr="0096090D">
        <w:rPr>
          <w:rFonts w:asciiTheme="minorHAnsi" w:hAnsiTheme="minorHAnsi"/>
          <w:spacing w:val="-2"/>
        </w:rPr>
        <w:t>with</w:t>
      </w:r>
      <w:r w:rsidRPr="0096090D">
        <w:rPr>
          <w:rFonts w:asciiTheme="minorHAnsi" w:hAnsiTheme="minorHAnsi"/>
        </w:rPr>
        <w:t xml:space="preserve"> a </w:t>
      </w:r>
      <w:r w:rsidRPr="0096090D">
        <w:rPr>
          <w:rFonts w:asciiTheme="minorHAnsi" w:hAnsiTheme="minorHAnsi"/>
          <w:spacing w:val="-1"/>
        </w:rPr>
        <w:t>hazard</w:t>
      </w:r>
      <w:r w:rsidRPr="0096090D">
        <w:rPr>
          <w:rFonts w:asciiTheme="minorHAnsi" w:hAnsiTheme="minorHAnsi"/>
          <w:spacing w:val="-2"/>
        </w:rPr>
        <w:t xml:space="preserve"> </w:t>
      </w:r>
      <w:r w:rsidRPr="0096090D">
        <w:rPr>
          <w:rFonts w:asciiTheme="minorHAnsi" w:hAnsiTheme="minorHAnsi"/>
        </w:rPr>
        <w:t>the</w:t>
      </w:r>
      <w:r w:rsidRPr="0096090D">
        <w:rPr>
          <w:rFonts w:asciiTheme="minorHAnsi" w:hAnsiTheme="minorHAnsi"/>
          <w:spacing w:val="-2"/>
        </w:rPr>
        <w:t xml:space="preserve"> </w:t>
      </w:r>
      <w:r w:rsidRPr="0096090D">
        <w:rPr>
          <w:rFonts w:asciiTheme="minorHAnsi" w:hAnsiTheme="minorHAnsi"/>
          <w:spacing w:val="-1"/>
        </w:rPr>
        <w:t>less</w:t>
      </w:r>
      <w:r w:rsidRPr="0096090D">
        <w:rPr>
          <w:rFonts w:asciiTheme="minorHAnsi" w:hAnsiTheme="minorHAnsi"/>
          <w:spacing w:val="-2"/>
        </w:rPr>
        <w:t xml:space="preserve"> </w:t>
      </w:r>
      <w:r w:rsidRPr="0096090D">
        <w:rPr>
          <w:rFonts w:asciiTheme="minorHAnsi" w:hAnsiTheme="minorHAnsi"/>
          <w:spacing w:val="-1"/>
        </w:rPr>
        <w:t>frequent</w:t>
      </w:r>
      <w:r w:rsidRPr="0096090D">
        <w:rPr>
          <w:rFonts w:asciiTheme="minorHAnsi" w:hAnsiTheme="minorHAnsi"/>
        </w:rPr>
        <w:t xml:space="preserve"> the</w:t>
      </w:r>
      <w:r w:rsidRPr="0096090D">
        <w:rPr>
          <w:rFonts w:asciiTheme="minorHAnsi" w:hAnsiTheme="minorHAnsi"/>
          <w:spacing w:val="-2"/>
        </w:rPr>
        <w:t xml:space="preserve"> cyclic</w:t>
      </w:r>
      <w:r w:rsidRPr="0096090D">
        <w:rPr>
          <w:rFonts w:asciiTheme="minorHAnsi" w:hAnsiTheme="minorHAnsi"/>
          <w:spacing w:val="1"/>
        </w:rPr>
        <w:t xml:space="preserve"> </w:t>
      </w:r>
      <w:r w:rsidRPr="0096090D">
        <w:rPr>
          <w:rFonts w:asciiTheme="minorHAnsi" w:hAnsiTheme="minorHAnsi"/>
          <w:spacing w:val="-1"/>
        </w:rPr>
        <w:t>events.</w:t>
      </w:r>
      <w:r w:rsidRPr="0096090D">
        <w:rPr>
          <w:rFonts w:asciiTheme="minorHAnsi" w:hAnsiTheme="minorHAnsi"/>
          <w:spacing w:val="39"/>
        </w:rPr>
        <w:t xml:space="preserve"> </w:t>
      </w:r>
    </w:p>
    <w:p w14:paraId="3F8473D0" w14:textId="77777777" w:rsidR="00D677D8" w:rsidRDefault="00D677D8" w:rsidP="00EE169B">
      <w:pPr>
        <w:pStyle w:val="BodyText"/>
        <w:spacing w:before="240" w:line="287" w:lineRule="auto"/>
        <w:ind w:left="0" w:right="82"/>
        <w:rPr>
          <w:rFonts w:asciiTheme="minorHAnsi" w:hAnsiTheme="minorHAnsi"/>
          <w:spacing w:val="-1"/>
        </w:rPr>
      </w:pPr>
      <w:r>
        <w:rPr>
          <w:rFonts w:asciiTheme="minorHAnsi" w:hAnsiTheme="minorHAnsi"/>
          <w:spacing w:val="-1"/>
        </w:rPr>
        <w:t xml:space="preserve">For </w:t>
      </w:r>
      <w:r w:rsidR="00EE169B">
        <w:rPr>
          <w:rFonts w:asciiTheme="minorHAnsi" w:hAnsiTheme="minorHAnsi"/>
          <w:spacing w:val="-1"/>
        </w:rPr>
        <w:t>example,</w:t>
      </w:r>
      <w:r>
        <w:rPr>
          <w:rFonts w:asciiTheme="minorHAnsi" w:hAnsiTheme="minorHAnsi"/>
          <w:spacing w:val="-1"/>
        </w:rPr>
        <w:t xml:space="preserve"> a local area may have laboratories that use high risk chemicals and therefore review these risk assessments on an annual basis.  The review for these risk assessments would be recorded on the cyclic events checklist as </w:t>
      </w:r>
      <w:r w:rsidR="00EE169B">
        <w:rPr>
          <w:rFonts w:asciiTheme="minorHAnsi" w:hAnsiTheme="minorHAnsi"/>
          <w:spacing w:val="-1"/>
        </w:rPr>
        <w:t>a yearly</w:t>
      </w:r>
      <w:r>
        <w:rPr>
          <w:rFonts w:asciiTheme="minorHAnsi" w:hAnsiTheme="minorHAnsi"/>
          <w:spacing w:val="-1"/>
        </w:rPr>
        <w:t xml:space="preserve"> process.  On the other </w:t>
      </w:r>
      <w:proofErr w:type="gramStart"/>
      <w:r>
        <w:rPr>
          <w:rFonts w:asciiTheme="minorHAnsi" w:hAnsiTheme="minorHAnsi"/>
          <w:spacing w:val="-1"/>
        </w:rPr>
        <w:t>hand</w:t>
      </w:r>
      <w:proofErr w:type="gramEnd"/>
      <w:r>
        <w:rPr>
          <w:rFonts w:asciiTheme="minorHAnsi" w:hAnsiTheme="minorHAnsi"/>
          <w:spacing w:val="-1"/>
        </w:rPr>
        <w:t xml:space="preserve"> an office area may have a number of low risk activities that are reviewed triennially.  The review for these risk assessments would be recorded on the cyclic events checklist as a </w:t>
      </w:r>
      <w:r w:rsidR="00EE169B">
        <w:rPr>
          <w:rFonts w:asciiTheme="minorHAnsi" w:hAnsiTheme="minorHAnsi"/>
          <w:spacing w:val="-1"/>
        </w:rPr>
        <w:t>three yearly</w:t>
      </w:r>
      <w:r>
        <w:rPr>
          <w:rFonts w:asciiTheme="minorHAnsi" w:hAnsiTheme="minorHAnsi"/>
          <w:spacing w:val="-1"/>
        </w:rPr>
        <w:t xml:space="preserve"> process.</w:t>
      </w:r>
    </w:p>
    <w:p w14:paraId="575BC5E2" w14:textId="77777777" w:rsidR="00EE169B" w:rsidRDefault="00EE169B">
      <w:pPr>
        <w:rPr>
          <w:rFonts w:eastAsia="Arial"/>
          <w:spacing w:val="-1"/>
        </w:rPr>
      </w:pPr>
      <w:r>
        <w:rPr>
          <w:spacing w:val="-1"/>
        </w:rPr>
        <w:br w:type="page"/>
      </w:r>
    </w:p>
    <w:p w14:paraId="76C34857" w14:textId="77777777" w:rsidR="002049B3" w:rsidRPr="00D677D8" w:rsidRDefault="002F138B" w:rsidP="00EE169B">
      <w:pPr>
        <w:pStyle w:val="Heading1"/>
      </w:pPr>
      <w:bookmarkStart w:id="8" w:name="4._DOCUMENT_CONTROL"/>
      <w:bookmarkEnd w:id="8"/>
      <w:r w:rsidRPr="00D677D8">
        <w:lastRenderedPageBreak/>
        <w:t>DOCUMENT CONTROL</w:t>
      </w:r>
    </w:p>
    <w:p w14:paraId="3CBB1842" w14:textId="77777777" w:rsidR="002049B3" w:rsidRPr="0096090D" w:rsidRDefault="002F138B" w:rsidP="00D677D8">
      <w:pPr>
        <w:pStyle w:val="BodyText"/>
        <w:spacing w:before="72" w:line="287" w:lineRule="auto"/>
        <w:ind w:left="0" w:right="82"/>
        <w:rPr>
          <w:rFonts w:asciiTheme="minorHAnsi" w:hAnsiTheme="minorHAnsi"/>
        </w:rPr>
      </w:pPr>
      <w:r w:rsidRPr="0096090D">
        <w:rPr>
          <w:rFonts w:asciiTheme="minorHAnsi" w:hAnsiTheme="minorHAnsi"/>
        </w:rPr>
        <w:t xml:space="preserve">On </w:t>
      </w:r>
      <w:r w:rsidRPr="0096090D">
        <w:rPr>
          <w:rFonts w:asciiTheme="minorHAnsi" w:hAnsiTheme="minorHAnsi"/>
          <w:spacing w:val="-1"/>
        </w:rPr>
        <w:t>completion</w:t>
      </w:r>
      <w:r w:rsidRPr="0096090D">
        <w:rPr>
          <w:rFonts w:asciiTheme="minorHAnsi" w:hAnsiTheme="minorHAnsi"/>
        </w:rPr>
        <w:t xml:space="preserve"> </w:t>
      </w:r>
      <w:r w:rsidRPr="0096090D">
        <w:rPr>
          <w:rFonts w:asciiTheme="minorHAnsi" w:hAnsiTheme="minorHAnsi"/>
          <w:spacing w:val="-2"/>
        </w:rPr>
        <w:t>of</w:t>
      </w:r>
      <w:r w:rsidRPr="0096090D">
        <w:rPr>
          <w:rFonts w:asciiTheme="minorHAnsi" w:hAnsiTheme="minorHAnsi"/>
        </w:rPr>
        <w:t xml:space="preserve"> the</w:t>
      </w:r>
      <w:r w:rsidRPr="0096090D">
        <w:rPr>
          <w:rFonts w:asciiTheme="minorHAnsi" w:hAnsiTheme="minorHAnsi"/>
          <w:spacing w:val="-2"/>
        </w:rPr>
        <w:t xml:space="preserve"> </w:t>
      </w:r>
      <w:r w:rsidR="00EE169B">
        <w:rPr>
          <w:rFonts w:asciiTheme="minorHAnsi" w:hAnsiTheme="minorHAnsi"/>
          <w:spacing w:val="-2"/>
        </w:rPr>
        <w:t>c</w:t>
      </w:r>
      <w:r w:rsidRPr="0096090D">
        <w:rPr>
          <w:rFonts w:asciiTheme="minorHAnsi" w:hAnsiTheme="minorHAnsi"/>
          <w:spacing w:val="-2"/>
        </w:rPr>
        <w:t>yclic</w:t>
      </w:r>
      <w:r w:rsidRPr="0096090D">
        <w:rPr>
          <w:rFonts w:asciiTheme="minorHAnsi" w:hAnsiTheme="minorHAnsi"/>
          <w:spacing w:val="1"/>
        </w:rPr>
        <w:t xml:space="preserve"> </w:t>
      </w:r>
      <w:r w:rsidR="00EE169B">
        <w:rPr>
          <w:rFonts w:asciiTheme="minorHAnsi" w:hAnsiTheme="minorHAnsi"/>
          <w:spacing w:val="-1"/>
        </w:rPr>
        <w:t>e</w:t>
      </w:r>
      <w:r w:rsidRPr="0096090D">
        <w:rPr>
          <w:rFonts w:asciiTheme="minorHAnsi" w:hAnsiTheme="minorHAnsi"/>
          <w:spacing w:val="-1"/>
        </w:rPr>
        <w:t>vents</w:t>
      </w:r>
      <w:r w:rsidRPr="0096090D">
        <w:rPr>
          <w:rFonts w:asciiTheme="minorHAnsi" w:hAnsiTheme="minorHAnsi"/>
          <w:spacing w:val="1"/>
        </w:rPr>
        <w:t xml:space="preserve"> </w:t>
      </w:r>
      <w:r w:rsidR="00EE169B">
        <w:rPr>
          <w:rFonts w:asciiTheme="minorHAnsi" w:hAnsiTheme="minorHAnsi"/>
          <w:spacing w:val="-1"/>
        </w:rPr>
        <w:t>c</w:t>
      </w:r>
      <w:r w:rsidRPr="0096090D">
        <w:rPr>
          <w:rFonts w:asciiTheme="minorHAnsi" w:hAnsiTheme="minorHAnsi"/>
          <w:spacing w:val="-1"/>
        </w:rPr>
        <w:t>hecklist,</w:t>
      </w:r>
      <w:r w:rsidRPr="0096090D">
        <w:rPr>
          <w:rFonts w:asciiTheme="minorHAnsi" w:hAnsiTheme="minorHAnsi"/>
        </w:rPr>
        <w:t xml:space="preserve"> </w:t>
      </w:r>
      <w:r w:rsidRPr="0096090D">
        <w:rPr>
          <w:rFonts w:asciiTheme="minorHAnsi" w:hAnsiTheme="minorHAnsi"/>
          <w:spacing w:val="-1"/>
        </w:rPr>
        <w:t>ensure</w:t>
      </w:r>
      <w:r w:rsidRPr="0096090D">
        <w:rPr>
          <w:rFonts w:asciiTheme="minorHAnsi" w:hAnsiTheme="minorHAnsi"/>
          <w:spacing w:val="-2"/>
        </w:rPr>
        <w:t xml:space="preserve"> </w:t>
      </w:r>
      <w:r w:rsidRPr="0096090D">
        <w:rPr>
          <w:rFonts w:asciiTheme="minorHAnsi" w:hAnsiTheme="minorHAnsi"/>
          <w:spacing w:val="-1"/>
        </w:rPr>
        <w:t>that</w:t>
      </w:r>
      <w:r w:rsidRPr="0096090D">
        <w:rPr>
          <w:rFonts w:asciiTheme="minorHAnsi" w:hAnsiTheme="minorHAnsi"/>
        </w:rPr>
        <w:t xml:space="preserve"> the</w:t>
      </w:r>
      <w:r w:rsidRPr="0096090D">
        <w:rPr>
          <w:rFonts w:asciiTheme="minorHAnsi" w:hAnsiTheme="minorHAnsi"/>
          <w:spacing w:val="-2"/>
        </w:rPr>
        <w:t xml:space="preserve"> </w:t>
      </w:r>
      <w:r w:rsidRPr="0096090D">
        <w:rPr>
          <w:rFonts w:asciiTheme="minorHAnsi" w:hAnsiTheme="minorHAnsi"/>
          <w:spacing w:val="-1"/>
        </w:rPr>
        <w:t>document</w:t>
      </w:r>
      <w:r w:rsidRPr="0096090D">
        <w:rPr>
          <w:rFonts w:asciiTheme="minorHAnsi" w:hAnsiTheme="minorHAnsi"/>
        </w:rPr>
        <w:t xml:space="preserve"> </w:t>
      </w:r>
      <w:r w:rsidRPr="0096090D">
        <w:rPr>
          <w:rFonts w:asciiTheme="minorHAnsi" w:hAnsiTheme="minorHAnsi"/>
          <w:spacing w:val="-1"/>
        </w:rPr>
        <w:t>is</w:t>
      </w:r>
      <w:r w:rsidRPr="0096090D">
        <w:rPr>
          <w:rFonts w:asciiTheme="minorHAnsi" w:hAnsiTheme="minorHAnsi"/>
          <w:spacing w:val="1"/>
        </w:rPr>
        <w:t xml:space="preserve"> </w:t>
      </w:r>
      <w:r w:rsidR="00EE169B">
        <w:rPr>
          <w:rFonts w:asciiTheme="minorHAnsi" w:hAnsiTheme="minorHAnsi"/>
          <w:spacing w:val="1"/>
        </w:rPr>
        <w:t xml:space="preserve">appropriately </w:t>
      </w:r>
      <w:r w:rsidRPr="0096090D">
        <w:rPr>
          <w:rFonts w:asciiTheme="minorHAnsi" w:hAnsiTheme="minorHAnsi"/>
          <w:spacing w:val="-1"/>
        </w:rPr>
        <w:t>controlled.</w:t>
      </w:r>
      <w:r w:rsidRPr="0096090D">
        <w:rPr>
          <w:rFonts w:asciiTheme="minorHAnsi" w:hAnsiTheme="minorHAnsi"/>
        </w:rPr>
        <w:t xml:space="preserve"> </w:t>
      </w:r>
      <w:r w:rsidRPr="0096090D">
        <w:rPr>
          <w:rFonts w:asciiTheme="minorHAnsi" w:hAnsiTheme="minorHAnsi"/>
          <w:spacing w:val="1"/>
        </w:rPr>
        <w:t xml:space="preserve"> </w:t>
      </w:r>
      <w:r w:rsidRPr="0096090D">
        <w:rPr>
          <w:rFonts w:asciiTheme="minorHAnsi" w:hAnsiTheme="minorHAnsi"/>
        </w:rPr>
        <w:t>In</w:t>
      </w:r>
      <w:r w:rsidRPr="0096090D">
        <w:rPr>
          <w:rFonts w:asciiTheme="minorHAnsi" w:hAnsiTheme="minorHAnsi"/>
          <w:spacing w:val="-2"/>
        </w:rPr>
        <w:t xml:space="preserve"> </w:t>
      </w:r>
      <w:r w:rsidRPr="0096090D">
        <w:rPr>
          <w:rFonts w:asciiTheme="minorHAnsi" w:hAnsiTheme="minorHAnsi"/>
        </w:rPr>
        <w:t>the</w:t>
      </w:r>
      <w:r w:rsidRPr="0096090D">
        <w:rPr>
          <w:rFonts w:asciiTheme="minorHAnsi" w:hAnsiTheme="minorHAnsi"/>
          <w:spacing w:val="-2"/>
        </w:rPr>
        <w:t xml:space="preserve"> </w:t>
      </w:r>
      <w:r w:rsidR="00EE169B">
        <w:rPr>
          <w:rFonts w:asciiTheme="minorHAnsi" w:hAnsiTheme="minorHAnsi"/>
          <w:spacing w:val="-2"/>
        </w:rPr>
        <w:t>footer</w:t>
      </w:r>
      <w:r w:rsidRPr="0096090D">
        <w:rPr>
          <w:rFonts w:asciiTheme="minorHAnsi" w:hAnsiTheme="minorHAnsi"/>
        </w:rPr>
        <w:t xml:space="preserve"> </w:t>
      </w:r>
      <w:r w:rsidRPr="0096090D">
        <w:rPr>
          <w:rFonts w:asciiTheme="minorHAnsi" w:hAnsiTheme="minorHAnsi"/>
          <w:spacing w:val="-1"/>
        </w:rPr>
        <w:t>at</w:t>
      </w:r>
      <w:r w:rsidRPr="0096090D">
        <w:rPr>
          <w:rFonts w:asciiTheme="minorHAnsi" w:hAnsiTheme="minorHAnsi"/>
        </w:rPr>
        <w:t xml:space="preserve"> </w:t>
      </w:r>
      <w:r w:rsidRPr="0096090D">
        <w:rPr>
          <w:rFonts w:asciiTheme="minorHAnsi" w:hAnsiTheme="minorHAnsi"/>
          <w:spacing w:val="-1"/>
        </w:rPr>
        <w:t>bottom</w:t>
      </w:r>
      <w:r w:rsidRPr="0096090D">
        <w:rPr>
          <w:rFonts w:asciiTheme="minorHAnsi" w:hAnsiTheme="minorHAnsi"/>
          <w:spacing w:val="1"/>
        </w:rPr>
        <w:t xml:space="preserve"> </w:t>
      </w:r>
      <w:r w:rsidRPr="0096090D">
        <w:rPr>
          <w:rFonts w:asciiTheme="minorHAnsi" w:hAnsiTheme="minorHAnsi"/>
          <w:spacing w:val="-2"/>
        </w:rPr>
        <w:t>of</w:t>
      </w:r>
      <w:r w:rsidRPr="0096090D">
        <w:rPr>
          <w:rFonts w:asciiTheme="minorHAnsi" w:hAnsiTheme="minorHAnsi"/>
          <w:spacing w:val="2"/>
        </w:rPr>
        <w:t xml:space="preserve"> </w:t>
      </w:r>
      <w:r w:rsidRPr="0096090D">
        <w:rPr>
          <w:rFonts w:asciiTheme="minorHAnsi" w:hAnsiTheme="minorHAnsi"/>
          <w:spacing w:val="-2"/>
        </w:rPr>
        <w:t>the</w:t>
      </w:r>
      <w:r w:rsidRPr="0096090D">
        <w:rPr>
          <w:rFonts w:asciiTheme="minorHAnsi" w:hAnsiTheme="minorHAnsi"/>
          <w:spacing w:val="44"/>
        </w:rPr>
        <w:t xml:space="preserve"> </w:t>
      </w:r>
      <w:r w:rsidRPr="0096090D">
        <w:rPr>
          <w:rFonts w:asciiTheme="minorHAnsi" w:hAnsiTheme="minorHAnsi"/>
          <w:spacing w:val="-1"/>
        </w:rPr>
        <w:t>document</w:t>
      </w:r>
      <w:r w:rsidRPr="0096090D">
        <w:rPr>
          <w:rFonts w:asciiTheme="minorHAnsi" w:hAnsiTheme="minorHAnsi"/>
        </w:rPr>
        <w:t xml:space="preserve"> </w:t>
      </w:r>
      <w:r w:rsidR="00EE169B">
        <w:rPr>
          <w:rFonts w:asciiTheme="minorHAnsi" w:hAnsiTheme="minorHAnsi"/>
          <w:spacing w:val="-1"/>
        </w:rPr>
        <w:t>template</w:t>
      </w:r>
      <w:r w:rsidRPr="0096090D">
        <w:rPr>
          <w:rFonts w:asciiTheme="minorHAnsi" w:hAnsiTheme="minorHAnsi"/>
        </w:rPr>
        <w:t xml:space="preserve"> </w:t>
      </w:r>
      <w:r w:rsidRPr="0096090D">
        <w:rPr>
          <w:rFonts w:asciiTheme="minorHAnsi" w:hAnsiTheme="minorHAnsi"/>
          <w:spacing w:val="-2"/>
        </w:rPr>
        <w:t>the</w:t>
      </w:r>
      <w:r w:rsidR="00EE169B">
        <w:rPr>
          <w:rFonts w:asciiTheme="minorHAnsi" w:hAnsiTheme="minorHAnsi"/>
          <w:spacing w:val="-2"/>
        </w:rPr>
        <w:t xml:space="preserve"> sections highlighted in yellow should be updated as follows</w:t>
      </w:r>
      <w:r w:rsidRPr="0096090D">
        <w:rPr>
          <w:rFonts w:asciiTheme="minorHAnsi" w:hAnsiTheme="minorHAnsi"/>
          <w:spacing w:val="-2"/>
        </w:rPr>
        <w:t>:</w:t>
      </w:r>
    </w:p>
    <w:p w14:paraId="709E701E" w14:textId="77777777" w:rsidR="002049B3" w:rsidRPr="00D677D8" w:rsidRDefault="002F138B" w:rsidP="00D677D8">
      <w:pPr>
        <w:pStyle w:val="bullets"/>
        <w:numPr>
          <w:ilvl w:val="0"/>
          <w:numId w:val="1"/>
        </w:numPr>
        <w:tabs>
          <w:tab w:val="num" w:pos="425"/>
        </w:tabs>
        <w:spacing w:before="240"/>
        <w:ind w:left="425"/>
        <w:rPr>
          <w:rFonts w:asciiTheme="minorHAnsi" w:hAnsiTheme="minorHAnsi"/>
        </w:rPr>
      </w:pPr>
      <w:r w:rsidRPr="00D677D8">
        <w:rPr>
          <w:rFonts w:asciiTheme="minorHAnsi" w:hAnsiTheme="minorHAnsi"/>
        </w:rPr>
        <w:t>“date” when</w:t>
      </w:r>
      <w:r w:rsidRPr="0096090D">
        <w:rPr>
          <w:rFonts w:asciiTheme="minorHAnsi" w:hAnsiTheme="minorHAnsi"/>
        </w:rPr>
        <w:t xml:space="preserve"> the</w:t>
      </w:r>
      <w:r w:rsidRPr="00D677D8">
        <w:rPr>
          <w:rFonts w:asciiTheme="minorHAnsi" w:hAnsiTheme="minorHAnsi"/>
        </w:rPr>
        <w:t xml:space="preserve"> </w:t>
      </w:r>
      <w:r w:rsidR="00EE169B">
        <w:rPr>
          <w:rFonts w:asciiTheme="minorHAnsi" w:hAnsiTheme="minorHAnsi"/>
        </w:rPr>
        <w:t>c</w:t>
      </w:r>
      <w:r w:rsidRPr="00D677D8">
        <w:rPr>
          <w:rFonts w:asciiTheme="minorHAnsi" w:hAnsiTheme="minorHAnsi"/>
        </w:rPr>
        <w:t xml:space="preserve">yclic </w:t>
      </w:r>
      <w:r w:rsidR="00EE169B">
        <w:rPr>
          <w:rFonts w:asciiTheme="minorHAnsi" w:hAnsiTheme="minorHAnsi"/>
        </w:rPr>
        <w:t>e</w:t>
      </w:r>
      <w:r w:rsidRPr="00D677D8">
        <w:rPr>
          <w:rFonts w:asciiTheme="minorHAnsi" w:hAnsiTheme="minorHAnsi"/>
        </w:rPr>
        <w:t xml:space="preserve">vents </w:t>
      </w:r>
      <w:r w:rsidR="00EE169B">
        <w:rPr>
          <w:rFonts w:asciiTheme="minorHAnsi" w:hAnsiTheme="minorHAnsi"/>
        </w:rPr>
        <w:t>c</w:t>
      </w:r>
      <w:r w:rsidRPr="00D677D8">
        <w:rPr>
          <w:rFonts w:asciiTheme="minorHAnsi" w:hAnsiTheme="minorHAnsi"/>
        </w:rPr>
        <w:t xml:space="preserve">hecklist was </w:t>
      </w:r>
      <w:proofErr w:type="gramStart"/>
      <w:r w:rsidRPr="00D677D8">
        <w:rPr>
          <w:rFonts w:asciiTheme="minorHAnsi" w:hAnsiTheme="minorHAnsi"/>
        </w:rPr>
        <w:t>authorised;</w:t>
      </w:r>
      <w:proofErr w:type="gramEnd"/>
    </w:p>
    <w:p w14:paraId="09402E6E" w14:textId="77777777" w:rsidR="002049B3" w:rsidRPr="00D677D8" w:rsidRDefault="002F138B" w:rsidP="00D677D8">
      <w:pPr>
        <w:pStyle w:val="bullets"/>
        <w:numPr>
          <w:ilvl w:val="0"/>
          <w:numId w:val="1"/>
        </w:numPr>
        <w:tabs>
          <w:tab w:val="num" w:pos="425"/>
        </w:tabs>
        <w:spacing w:before="240"/>
        <w:ind w:left="425"/>
        <w:rPr>
          <w:rFonts w:asciiTheme="minorHAnsi" w:hAnsiTheme="minorHAnsi"/>
        </w:rPr>
      </w:pPr>
      <w:r w:rsidRPr="00D677D8">
        <w:rPr>
          <w:rFonts w:asciiTheme="minorHAnsi" w:hAnsiTheme="minorHAnsi"/>
        </w:rPr>
        <w:t xml:space="preserve">“version” number of </w:t>
      </w:r>
      <w:r w:rsidRPr="0096090D">
        <w:rPr>
          <w:rFonts w:asciiTheme="minorHAnsi" w:hAnsiTheme="minorHAnsi"/>
        </w:rPr>
        <w:t>the</w:t>
      </w:r>
      <w:r w:rsidRPr="00D677D8">
        <w:rPr>
          <w:rFonts w:asciiTheme="minorHAnsi" w:hAnsiTheme="minorHAnsi"/>
        </w:rPr>
        <w:t xml:space="preserve"> </w:t>
      </w:r>
      <w:r w:rsidR="00EE169B">
        <w:rPr>
          <w:rFonts w:asciiTheme="minorHAnsi" w:hAnsiTheme="minorHAnsi"/>
        </w:rPr>
        <w:t>c</w:t>
      </w:r>
      <w:r w:rsidRPr="00D677D8">
        <w:rPr>
          <w:rFonts w:asciiTheme="minorHAnsi" w:hAnsiTheme="minorHAnsi"/>
        </w:rPr>
        <w:t xml:space="preserve">yclic </w:t>
      </w:r>
      <w:r w:rsidR="00EE169B">
        <w:rPr>
          <w:rFonts w:asciiTheme="minorHAnsi" w:hAnsiTheme="minorHAnsi"/>
        </w:rPr>
        <w:t>e</w:t>
      </w:r>
      <w:r w:rsidRPr="00D677D8">
        <w:rPr>
          <w:rFonts w:asciiTheme="minorHAnsi" w:hAnsiTheme="minorHAnsi"/>
        </w:rPr>
        <w:t xml:space="preserve">vents </w:t>
      </w:r>
      <w:proofErr w:type="gramStart"/>
      <w:r w:rsidR="00EE169B">
        <w:rPr>
          <w:rFonts w:asciiTheme="minorHAnsi" w:hAnsiTheme="minorHAnsi"/>
        </w:rPr>
        <w:t>c</w:t>
      </w:r>
      <w:r w:rsidRPr="00D677D8">
        <w:rPr>
          <w:rFonts w:asciiTheme="minorHAnsi" w:hAnsiTheme="minorHAnsi"/>
        </w:rPr>
        <w:t>hecklist;</w:t>
      </w:r>
      <w:proofErr w:type="gramEnd"/>
    </w:p>
    <w:p w14:paraId="7E41EB6D" w14:textId="77777777" w:rsidR="002049B3" w:rsidRPr="00D677D8" w:rsidRDefault="002F138B" w:rsidP="00D677D8">
      <w:pPr>
        <w:pStyle w:val="bullets"/>
        <w:numPr>
          <w:ilvl w:val="0"/>
          <w:numId w:val="1"/>
        </w:numPr>
        <w:tabs>
          <w:tab w:val="num" w:pos="425"/>
        </w:tabs>
        <w:spacing w:before="240"/>
        <w:ind w:left="425"/>
        <w:rPr>
          <w:rFonts w:asciiTheme="minorHAnsi" w:hAnsiTheme="minorHAnsi"/>
        </w:rPr>
      </w:pPr>
      <w:r w:rsidRPr="00D677D8">
        <w:rPr>
          <w:rFonts w:asciiTheme="minorHAnsi" w:hAnsiTheme="minorHAnsi"/>
        </w:rPr>
        <w:t>position</w:t>
      </w:r>
      <w:r w:rsidRPr="0096090D">
        <w:rPr>
          <w:rFonts w:asciiTheme="minorHAnsi" w:hAnsiTheme="minorHAnsi"/>
        </w:rPr>
        <w:t xml:space="preserve"> </w:t>
      </w:r>
      <w:r w:rsidRPr="00D677D8">
        <w:rPr>
          <w:rFonts w:asciiTheme="minorHAnsi" w:hAnsiTheme="minorHAnsi"/>
        </w:rPr>
        <w:t>title</w:t>
      </w:r>
      <w:r w:rsidRPr="0096090D">
        <w:rPr>
          <w:rFonts w:asciiTheme="minorHAnsi" w:hAnsiTheme="minorHAnsi"/>
        </w:rPr>
        <w:t xml:space="preserve"> </w:t>
      </w:r>
      <w:r w:rsidRPr="00D677D8">
        <w:rPr>
          <w:rFonts w:asciiTheme="minorHAnsi" w:hAnsiTheme="minorHAnsi"/>
        </w:rPr>
        <w:t>of</w:t>
      </w:r>
      <w:r w:rsidRPr="0096090D">
        <w:rPr>
          <w:rFonts w:asciiTheme="minorHAnsi" w:hAnsiTheme="minorHAnsi"/>
        </w:rPr>
        <w:t xml:space="preserve"> the</w:t>
      </w:r>
      <w:r w:rsidRPr="00D677D8">
        <w:rPr>
          <w:rFonts w:asciiTheme="minorHAnsi" w:hAnsiTheme="minorHAnsi"/>
        </w:rPr>
        <w:t xml:space="preserve"> person</w:t>
      </w:r>
      <w:r w:rsidRPr="0096090D">
        <w:rPr>
          <w:rFonts w:asciiTheme="minorHAnsi" w:hAnsiTheme="minorHAnsi"/>
        </w:rPr>
        <w:t xml:space="preserve"> </w:t>
      </w:r>
      <w:r w:rsidRPr="00D677D8">
        <w:rPr>
          <w:rFonts w:asciiTheme="minorHAnsi" w:hAnsiTheme="minorHAnsi"/>
        </w:rPr>
        <w:t>who</w:t>
      </w:r>
      <w:r w:rsidRPr="0096090D">
        <w:rPr>
          <w:rFonts w:asciiTheme="minorHAnsi" w:hAnsiTheme="minorHAnsi"/>
        </w:rPr>
        <w:t xml:space="preserve"> </w:t>
      </w:r>
      <w:r w:rsidRPr="00D677D8">
        <w:rPr>
          <w:rFonts w:asciiTheme="minorHAnsi" w:hAnsiTheme="minorHAnsi"/>
        </w:rPr>
        <w:t xml:space="preserve">“authorised” </w:t>
      </w:r>
      <w:r w:rsidRPr="0096090D">
        <w:rPr>
          <w:rFonts w:asciiTheme="minorHAnsi" w:hAnsiTheme="minorHAnsi"/>
        </w:rPr>
        <w:t xml:space="preserve">the </w:t>
      </w:r>
      <w:r w:rsidR="00EE169B">
        <w:rPr>
          <w:rFonts w:asciiTheme="minorHAnsi" w:hAnsiTheme="minorHAnsi"/>
        </w:rPr>
        <w:t>c</w:t>
      </w:r>
      <w:r w:rsidRPr="00D677D8">
        <w:rPr>
          <w:rFonts w:asciiTheme="minorHAnsi" w:hAnsiTheme="minorHAnsi"/>
        </w:rPr>
        <w:t xml:space="preserve">yclic </w:t>
      </w:r>
      <w:r w:rsidR="00EE169B">
        <w:rPr>
          <w:rFonts w:asciiTheme="minorHAnsi" w:hAnsiTheme="minorHAnsi"/>
        </w:rPr>
        <w:t>e</w:t>
      </w:r>
      <w:r w:rsidRPr="00D677D8">
        <w:rPr>
          <w:rFonts w:asciiTheme="minorHAnsi" w:hAnsiTheme="minorHAnsi"/>
        </w:rPr>
        <w:t xml:space="preserve">vents </w:t>
      </w:r>
      <w:r w:rsidR="00EE169B">
        <w:rPr>
          <w:rFonts w:asciiTheme="minorHAnsi" w:hAnsiTheme="minorHAnsi"/>
        </w:rPr>
        <w:t>c</w:t>
      </w:r>
      <w:r w:rsidRPr="00D677D8">
        <w:rPr>
          <w:rFonts w:asciiTheme="minorHAnsi" w:hAnsiTheme="minorHAnsi"/>
        </w:rPr>
        <w:t>hecklist;</w:t>
      </w:r>
      <w:r w:rsidRPr="0096090D">
        <w:rPr>
          <w:rFonts w:asciiTheme="minorHAnsi" w:hAnsiTheme="minorHAnsi"/>
        </w:rPr>
        <w:t xml:space="preserve"> </w:t>
      </w:r>
      <w:r w:rsidRPr="00D677D8">
        <w:rPr>
          <w:rFonts w:asciiTheme="minorHAnsi" w:hAnsiTheme="minorHAnsi"/>
        </w:rPr>
        <w:t>and</w:t>
      </w:r>
    </w:p>
    <w:p w14:paraId="41F1C103" w14:textId="77777777" w:rsidR="002049B3" w:rsidRPr="00D677D8" w:rsidRDefault="002F138B" w:rsidP="00D677D8">
      <w:pPr>
        <w:pStyle w:val="bullets"/>
        <w:numPr>
          <w:ilvl w:val="0"/>
          <w:numId w:val="1"/>
        </w:numPr>
        <w:tabs>
          <w:tab w:val="num" w:pos="425"/>
        </w:tabs>
        <w:spacing w:before="240"/>
        <w:ind w:left="425"/>
        <w:rPr>
          <w:rFonts w:asciiTheme="minorHAnsi" w:hAnsiTheme="minorHAnsi"/>
        </w:rPr>
      </w:pPr>
      <w:r w:rsidRPr="00D677D8">
        <w:rPr>
          <w:rFonts w:asciiTheme="minorHAnsi" w:hAnsiTheme="minorHAnsi"/>
        </w:rPr>
        <w:t>“</w:t>
      </w:r>
      <w:proofErr w:type="gramStart"/>
      <w:r w:rsidRPr="00D677D8">
        <w:rPr>
          <w:rFonts w:asciiTheme="minorHAnsi" w:hAnsiTheme="minorHAnsi"/>
        </w:rPr>
        <w:t>next</w:t>
      </w:r>
      <w:proofErr w:type="gramEnd"/>
      <w:r w:rsidRPr="00D677D8">
        <w:rPr>
          <w:rFonts w:asciiTheme="minorHAnsi" w:hAnsiTheme="minorHAnsi"/>
        </w:rPr>
        <w:t xml:space="preserve"> review date” of</w:t>
      </w:r>
      <w:r w:rsidRPr="0096090D">
        <w:rPr>
          <w:rFonts w:asciiTheme="minorHAnsi" w:hAnsiTheme="minorHAnsi"/>
        </w:rPr>
        <w:t xml:space="preserve"> the</w:t>
      </w:r>
      <w:r w:rsidRPr="00D677D8">
        <w:rPr>
          <w:rFonts w:asciiTheme="minorHAnsi" w:hAnsiTheme="minorHAnsi"/>
        </w:rPr>
        <w:t xml:space="preserve"> </w:t>
      </w:r>
      <w:r w:rsidR="00EE169B">
        <w:rPr>
          <w:rFonts w:asciiTheme="minorHAnsi" w:hAnsiTheme="minorHAnsi"/>
        </w:rPr>
        <w:t>c</w:t>
      </w:r>
      <w:r w:rsidRPr="00D677D8">
        <w:rPr>
          <w:rFonts w:asciiTheme="minorHAnsi" w:hAnsiTheme="minorHAnsi"/>
        </w:rPr>
        <w:t xml:space="preserve">yclic </w:t>
      </w:r>
      <w:r w:rsidR="00EE169B">
        <w:rPr>
          <w:rFonts w:asciiTheme="minorHAnsi" w:hAnsiTheme="minorHAnsi"/>
        </w:rPr>
        <w:t>e</w:t>
      </w:r>
      <w:r w:rsidRPr="00D677D8">
        <w:rPr>
          <w:rFonts w:asciiTheme="minorHAnsi" w:hAnsiTheme="minorHAnsi"/>
        </w:rPr>
        <w:t xml:space="preserve">vents </w:t>
      </w:r>
      <w:r w:rsidR="00EE169B">
        <w:rPr>
          <w:rFonts w:asciiTheme="minorHAnsi" w:hAnsiTheme="minorHAnsi"/>
        </w:rPr>
        <w:t>c</w:t>
      </w:r>
      <w:r w:rsidRPr="00D677D8">
        <w:rPr>
          <w:rFonts w:asciiTheme="minorHAnsi" w:hAnsiTheme="minorHAnsi"/>
        </w:rPr>
        <w:t>hecklist.</w:t>
      </w:r>
    </w:p>
    <w:p w14:paraId="72867936" w14:textId="77777777" w:rsidR="002049B3" w:rsidRPr="0096090D" w:rsidRDefault="002F138B" w:rsidP="00EE169B">
      <w:pPr>
        <w:pStyle w:val="BodyText"/>
        <w:spacing w:before="240" w:line="287" w:lineRule="auto"/>
        <w:ind w:left="0" w:right="82"/>
        <w:rPr>
          <w:rFonts w:asciiTheme="minorHAnsi" w:hAnsiTheme="minorHAnsi"/>
        </w:rPr>
      </w:pPr>
      <w:r w:rsidRPr="0096090D">
        <w:rPr>
          <w:rFonts w:asciiTheme="minorHAnsi" w:hAnsiTheme="minorHAnsi"/>
        </w:rPr>
        <w:t>The</w:t>
      </w:r>
      <w:r w:rsidRPr="0096090D">
        <w:rPr>
          <w:rFonts w:asciiTheme="minorHAnsi" w:hAnsiTheme="minorHAnsi"/>
          <w:spacing w:val="-2"/>
        </w:rPr>
        <w:t xml:space="preserve"> </w:t>
      </w:r>
      <w:r w:rsidR="00EE169B" w:rsidRPr="0096090D">
        <w:rPr>
          <w:rFonts w:asciiTheme="minorHAnsi" w:hAnsiTheme="minorHAnsi"/>
          <w:spacing w:val="-2"/>
        </w:rPr>
        <w:t>cyclic</w:t>
      </w:r>
      <w:r w:rsidR="00EE169B" w:rsidRPr="0096090D">
        <w:rPr>
          <w:rFonts w:asciiTheme="minorHAnsi" w:hAnsiTheme="minorHAnsi"/>
          <w:spacing w:val="1"/>
        </w:rPr>
        <w:t xml:space="preserve"> </w:t>
      </w:r>
      <w:r w:rsidR="00EE169B" w:rsidRPr="0096090D">
        <w:rPr>
          <w:rFonts w:asciiTheme="minorHAnsi" w:hAnsiTheme="minorHAnsi"/>
          <w:spacing w:val="-1"/>
        </w:rPr>
        <w:t>events</w:t>
      </w:r>
      <w:r w:rsidR="00EE169B" w:rsidRPr="0096090D">
        <w:rPr>
          <w:rFonts w:asciiTheme="minorHAnsi" w:hAnsiTheme="minorHAnsi"/>
          <w:spacing w:val="1"/>
        </w:rPr>
        <w:t xml:space="preserve"> </w:t>
      </w:r>
      <w:r w:rsidR="00EE169B" w:rsidRPr="0096090D">
        <w:rPr>
          <w:rFonts w:asciiTheme="minorHAnsi" w:hAnsiTheme="minorHAnsi"/>
          <w:spacing w:val="-1"/>
        </w:rPr>
        <w:t>checklist</w:t>
      </w:r>
      <w:r w:rsidR="00EE169B" w:rsidRPr="0096090D">
        <w:rPr>
          <w:rFonts w:asciiTheme="minorHAnsi" w:hAnsiTheme="minorHAnsi"/>
          <w:spacing w:val="2"/>
        </w:rPr>
        <w:t xml:space="preserve"> </w:t>
      </w:r>
      <w:r w:rsidRPr="0096090D">
        <w:rPr>
          <w:rFonts w:asciiTheme="minorHAnsi" w:hAnsiTheme="minorHAnsi"/>
          <w:spacing w:val="-1"/>
        </w:rPr>
        <w:t>is</w:t>
      </w:r>
      <w:r w:rsidRPr="0096090D">
        <w:rPr>
          <w:rFonts w:asciiTheme="minorHAnsi" w:hAnsiTheme="minorHAnsi"/>
          <w:spacing w:val="1"/>
        </w:rPr>
        <w:t xml:space="preserve"> </w:t>
      </w:r>
      <w:r w:rsidRPr="0096090D">
        <w:rPr>
          <w:rFonts w:asciiTheme="minorHAnsi" w:hAnsiTheme="minorHAnsi"/>
          <w:spacing w:val="-2"/>
        </w:rPr>
        <w:t xml:space="preserve">normally </w:t>
      </w:r>
      <w:r w:rsidRPr="0096090D">
        <w:rPr>
          <w:rFonts w:asciiTheme="minorHAnsi" w:hAnsiTheme="minorHAnsi"/>
          <w:spacing w:val="-1"/>
        </w:rPr>
        <w:t>managed</w:t>
      </w:r>
      <w:r w:rsidRPr="0096090D">
        <w:rPr>
          <w:rFonts w:asciiTheme="minorHAnsi" w:hAnsiTheme="minorHAnsi"/>
          <w:spacing w:val="-2"/>
        </w:rPr>
        <w:t xml:space="preserve"> </w:t>
      </w:r>
      <w:r w:rsidRPr="0096090D">
        <w:rPr>
          <w:rFonts w:asciiTheme="minorHAnsi" w:hAnsiTheme="minorHAnsi"/>
          <w:spacing w:val="-1"/>
        </w:rPr>
        <w:t>by</w:t>
      </w:r>
      <w:r w:rsidRPr="0096090D">
        <w:rPr>
          <w:rFonts w:asciiTheme="minorHAnsi" w:hAnsiTheme="minorHAnsi"/>
          <w:spacing w:val="-2"/>
        </w:rPr>
        <w:t xml:space="preserve"> </w:t>
      </w:r>
      <w:r w:rsidRPr="0096090D">
        <w:rPr>
          <w:rFonts w:asciiTheme="minorHAnsi" w:hAnsiTheme="minorHAnsi"/>
        </w:rPr>
        <w:t xml:space="preserve">the </w:t>
      </w:r>
      <w:r w:rsidR="0096090D" w:rsidRPr="00AE66E4">
        <w:rPr>
          <w:rFonts w:asciiTheme="minorHAnsi" w:hAnsiTheme="minorHAnsi"/>
          <w:spacing w:val="-1"/>
        </w:rPr>
        <w:t xml:space="preserve">Health </w:t>
      </w:r>
      <w:r w:rsidR="00EE169B" w:rsidRPr="00AE66E4">
        <w:rPr>
          <w:rFonts w:asciiTheme="minorHAnsi" w:hAnsiTheme="minorHAnsi"/>
          <w:spacing w:val="-1"/>
        </w:rPr>
        <w:t>and</w:t>
      </w:r>
      <w:r w:rsidR="0096090D" w:rsidRPr="00AE66E4">
        <w:rPr>
          <w:rFonts w:asciiTheme="minorHAnsi" w:hAnsiTheme="minorHAnsi"/>
          <w:spacing w:val="-1"/>
        </w:rPr>
        <w:t xml:space="preserve"> Safety </w:t>
      </w:r>
      <w:r w:rsidR="00EE169B" w:rsidRPr="00AE66E4">
        <w:rPr>
          <w:rFonts w:asciiTheme="minorHAnsi" w:hAnsiTheme="minorHAnsi"/>
          <w:spacing w:val="-1"/>
        </w:rPr>
        <w:t>Business Partner</w:t>
      </w:r>
      <w:r w:rsidR="00EE169B">
        <w:rPr>
          <w:rFonts w:asciiTheme="minorHAnsi" w:hAnsiTheme="minorHAnsi"/>
          <w:spacing w:val="-1"/>
        </w:rPr>
        <w:t xml:space="preserve"> or </w:t>
      </w:r>
      <w:r w:rsidR="00AE66E4">
        <w:rPr>
          <w:rFonts w:asciiTheme="minorHAnsi" w:hAnsiTheme="minorHAnsi"/>
          <w:spacing w:val="-1"/>
        </w:rPr>
        <w:t>another</w:t>
      </w:r>
      <w:r w:rsidR="00EE169B">
        <w:rPr>
          <w:rFonts w:asciiTheme="minorHAnsi" w:hAnsiTheme="minorHAnsi"/>
          <w:spacing w:val="-1"/>
        </w:rPr>
        <w:t xml:space="preserve"> employee tasked with</w:t>
      </w:r>
      <w:r w:rsidR="00AE66E4">
        <w:rPr>
          <w:rFonts w:asciiTheme="minorHAnsi" w:hAnsiTheme="minorHAnsi"/>
          <w:spacing w:val="-1"/>
        </w:rPr>
        <w:t xml:space="preserve"> health and safety administrative responsibilities</w:t>
      </w:r>
      <w:r w:rsidRPr="0096090D">
        <w:rPr>
          <w:rFonts w:asciiTheme="minorHAnsi" w:hAnsiTheme="minorHAnsi"/>
          <w:spacing w:val="-1"/>
        </w:rPr>
        <w:t>.</w:t>
      </w:r>
      <w:r w:rsidRPr="0096090D">
        <w:rPr>
          <w:rFonts w:asciiTheme="minorHAnsi" w:hAnsiTheme="minorHAnsi"/>
          <w:spacing w:val="59"/>
        </w:rPr>
        <w:t xml:space="preserve"> </w:t>
      </w:r>
      <w:r w:rsidR="00EF4722">
        <w:rPr>
          <w:rFonts w:asciiTheme="minorHAnsi" w:hAnsiTheme="minorHAnsi"/>
          <w:spacing w:val="59"/>
        </w:rPr>
        <w:t xml:space="preserve"> </w:t>
      </w:r>
      <w:r w:rsidRPr="0096090D">
        <w:rPr>
          <w:rFonts w:asciiTheme="minorHAnsi" w:hAnsiTheme="minorHAnsi"/>
        </w:rPr>
        <w:t xml:space="preserve">It </w:t>
      </w:r>
      <w:r w:rsidRPr="0096090D">
        <w:rPr>
          <w:rFonts w:asciiTheme="minorHAnsi" w:hAnsiTheme="minorHAnsi"/>
          <w:spacing w:val="-1"/>
        </w:rPr>
        <w:t>should</w:t>
      </w:r>
      <w:r w:rsidRPr="0096090D">
        <w:rPr>
          <w:rFonts w:asciiTheme="minorHAnsi" w:hAnsiTheme="minorHAnsi"/>
        </w:rPr>
        <w:t xml:space="preserve"> </w:t>
      </w:r>
      <w:r w:rsidRPr="0096090D">
        <w:rPr>
          <w:rFonts w:asciiTheme="minorHAnsi" w:hAnsiTheme="minorHAnsi"/>
          <w:spacing w:val="-1"/>
        </w:rPr>
        <w:t>be</w:t>
      </w:r>
      <w:r w:rsidRPr="0096090D">
        <w:rPr>
          <w:rFonts w:asciiTheme="minorHAnsi" w:hAnsiTheme="minorHAnsi"/>
          <w:spacing w:val="-2"/>
        </w:rPr>
        <w:t xml:space="preserve"> </w:t>
      </w:r>
      <w:r w:rsidRPr="0096090D">
        <w:rPr>
          <w:rFonts w:asciiTheme="minorHAnsi" w:hAnsiTheme="minorHAnsi"/>
          <w:spacing w:val="-1"/>
        </w:rPr>
        <w:t>authorised</w:t>
      </w:r>
      <w:r w:rsidRPr="0096090D">
        <w:rPr>
          <w:rFonts w:asciiTheme="minorHAnsi" w:hAnsiTheme="minorHAnsi"/>
        </w:rPr>
        <w:t xml:space="preserve"> </w:t>
      </w:r>
      <w:r w:rsidRPr="0096090D">
        <w:rPr>
          <w:rFonts w:asciiTheme="minorHAnsi" w:hAnsiTheme="minorHAnsi"/>
          <w:spacing w:val="-1"/>
        </w:rPr>
        <w:t>by</w:t>
      </w:r>
      <w:r w:rsidRPr="0096090D">
        <w:rPr>
          <w:rFonts w:asciiTheme="minorHAnsi" w:hAnsiTheme="minorHAnsi"/>
          <w:spacing w:val="58"/>
        </w:rPr>
        <w:t xml:space="preserve"> </w:t>
      </w:r>
      <w:r w:rsidRPr="0096090D">
        <w:rPr>
          <w:rFonts w:asciiTheme="minorHAnsi" w:hAnsiTheme="minorHAnsi"/>
        </w:rPr>
        <w:t>the</w:t>
      </w:r>
      <w:r w:rsidRPr="0096090D">
        <w:rPr>
          <w:rFonts w:asciiTheme="minorHAnsi" w:hAnsiTheme="minorHAnsi"/>
          <w:spacing w:val="-2"/>
        </w:rPr>
        <w:t xml:space="preserve"> </w:t>
      </w:r>
      <w:r w:rsidRPr="0096090D">
        <w:rPr>
          <w:rFonts w:asciiTheme="minorHAnsi" w:hAnsiTheme="minorHAnsi"/>
          <w:spacing w:val="-1"/>
        </w:rPr>
        <w:t>management representative</w:t>
      </w:r>
      <w:r w:rsidRPr="0096090D">
        <w:rPr>
          <w:rFonts w:asciiTheme="minorHAnsi" w:hAnsiTheme="minorHAnsi"/>
        </w:rPr>
        <w:t xml:space="preserve"> </w:t>
      </w:r>
      <w:r w:rsidRPr="0096090D">
        <w:rPr>
          <w:rFonts w:asciiTheme="minorHAnsi" w:hAnsiTheme="minorHAnsi"/>
          <w:spacing w:val="-2"/>
        </w:rPr>
        <w:t>of</w:t>
      </w:r>
      <w:r w:rsidRPr="0096090D">
        <w:rPr>
          <w:rFonts w:asciiTheme="minorHAnsi" w:hAnsiTheme="minorHAnsi"/>
          <w:spacing w:val="2"/>
        </w:rPr>
        <w:t xml:space="preserve"> </w:t>
      </w:r>
      <w:r w:rsidRPr="0096090D">
        <w:rPr>
          <w:rFonts w:asciiTheme="minorHAnsi" w:hAnsiTheme="minorHAnsi"/>
        </w:rPr>
        <w:t>the</w:t>
      </w:r>
      <w:r w:rsidRPr="0096090D">
        <w:rPr>
          <w:rFonts w:asciiTheme="minorHAnsi" w:hAnsiTheme="minorHAnsi"/>
          <w:spacing w:val="-2"/>
        </w:rPr>
        <w:t xml:space="preserve"> </w:t>
      </w:r>
      <w:r w:rsidRPr="0096090D">
        <w:rPr>
          <w:rFonts w:asciiTheme="minorHAnsi" w:hAnsiTheme="minorHAnsi"/>
          <w:spacing w:val="-1"/>
        </w:rPr>
        <w:t>Faculty/Graduate</w:t>
      </w:r>
      <w:r w:rsidRPr="0096090D">
        <w:rPr>
          <w:rFonts w:asciiTheme="minorHAnsi" w:hAnsiTheme="minorHAnsi"/>
          <w:spacing w:val="-2"/>
        </w:rPr>
        <w:t xml:space="preserve"> School/Division</w:t>
      </w:r>
      <w:r w:rsidRPr="0096090D">
        <w:rPr>
          <w:rFonts w:asciiTheme="minorHAnsi" w:hAnsiTheme="minorHAnsi"/>
          <w:spacing w:val="5"/>
        </w:rPr>
        <w:t xml:space="preserve"> </w:t>
      </w:r>
      <w:r w:rsidRPr="0096090D">
        <w:rPr>
          <w:rFonts w:asciiTheme="minorHAnsi" w:hAnsiTheme="minorHAnsi"/>
          <w:spacing w:val="-2"/>
        </w:rPr>
        <w:t>who</w:t>
      </w:r>
      <w:r w:rsidRPr="0096090D">
        <w:rPr>
          <w:rFonts w:asciiTheme="minorHAnsi" w:hAnsiTheme="minorHAnsi"/>
        </w:rPr>
        <w:t xml:space="preserve"> </w:t>
      </w:r>
      <w:r w:rsidRPr="0096090D">
        <w:rPr>
          <w:rFonts w:asciiTheme="minorHAnsi" w:hAnsiTheme="minorHAnsi"/>
          <w:spacing w:val="-1"/>
        </w:rPr>
        <w:t>is</w:t>
      </w:r>
      <w:r w:rsidRPr="0096090D">
        <w:rPr>
          <w:rFonts w:asciiTheme="minorHAnsi" w:hAnsiTheme="minorHAnsi"/>
          <w:spacing w:val="1"/>
        </w:rPr>
        <w:t xml:space="preserve"> </w:t>
      </w:r>
      <w:r w:rsidRPr="0096090D">
        <w:rPr>
          <w:rFonts w:asciiTheme="minorHAnsi" w:hAnsiTheme="minorHAnsi"/>
          <w:spacing w:val="-1"/>
        </w:rPr>
        <w:t>responsible</w:t>
      </w:r>
      <w:r w:rsidRPr="0096090D">
        <w:rPr>
          <w:rFonts w:asciiTheme="minorHAnsi" w:hAnsiTheme="minorHAnsi"/>
          <w:spacing w:val="-2"/>
        </w:rPr>
        <w:t xml:space="preserve"> </w:t>
      </w:r>
      <w:r w:rsidRPr="0096090D">
        <w:rPr>
          <w:rFonts w:asciiTheme="minorHAnsi" w:hAnsiTheme="minorHAnsi"/>
        </w:rPr>
        <w:t>for</w:t>
      </w:r>
      <w:r w:rsidRPr="0096090D">
        <w:rPr>
          <w:rFonts w:asciiTheme="minorHAnsi" w:hAnsiTheme="minorHAnsi"/>
          <w:spacing w:val="-1"/>
        </w:rPr>
        <w:t xml:space="preserve"> health</w:t>
      </w:r>
      <w:r w:rsidRPr="0096090D">
        <w:rPr>
          <w:rFonts w:asciiTheme="minorHAnsi" w:hAnsiTheme="minorHAnsi"/>
        </w:rPr>
        <w:t xml:space="preserve"> </w:t>
      </w:r>
      <w:r w:rsidRPr="0096090D">
        <w:rPr>
          <w:rFonts w:asciiTheme="minorHAnsi" w:hAnsiTheme="minorHAnsi"/>
          <w:spacing w:val="-1"/>
        </w:rPr>
        <w:t>and</w:t>
      </w:r>
      <w:r w:rsidRPr="0096090D">
        <w:rPr>
          <w:rFonts w:asciiTheme="minorHAnsi" w:hAnsiTheme="minorHAnsi"/>
        </w:rPr>
        <w:t xml:space="preserve"> </w:t>
      </w:r>
      <w:r w:rsidRPr="0096090D">
        <w:rPr>
          <w:rFonts w:asciiTheme="minorHAnsi" w:hAnsiTheme="minorHAnsi"/>
          <w:spacing w:val="-1"/>
        </w:rPr>
        <w:t>safety</w:t>
      </w:r>
      <w:r w:rsidRPr="0096090D">
        <w:rPr>
          <w:rFonts w:asciiTheme="minorHAnsi" w:hAnsiTheme="minorHAnsi"/>
          <w:spacing w:val="59"/>
        </w:rPr>
        <w:t xml:space="preserve"> </w:t>
      </w:r>
      <w:r w:rsidRPr="0096090D">
        <w:rPr>
          <w:rFonts w:asciiTheme="minorHAnsi" w:hAnsiTheme="minorHAnsi"/>
          <w:spacing w:val="-1"/>
        </w:rPr>
        <w:t>within</w:t>
      </w:r>
      <w:r w:rsidRPr="0096090D">
        <w:rPr>
          <w:rFonts w:asciiTheme="minorHAnsi" w:hAnsiTheme="minorHAnsi"/>
        </w:rPr>
        <w:t xml:space="preserve"> the </w:t>
      </w:r>
      <w:r w:rsidRPr="0096090D">
        <w:rPr>
          <w:rFonts w:asciiTheme="minorHAnsi" w:hAnsiTheme="minorHAnsi"/>
          <w:spacing w:val="-1"/>
        </w:rPr>
        <w:t>Faculty/Graduate</w:t>
      </w:r>
      <w:r w:rsidRPr="0096090D">
        <w:rPr>
          <w:rFonts w:asciiTheme="minorHAnsi" w:hAnsiTheme="minorHAnsi"/>
        </w:rPr>
        <w:t xml:space="preserve"> </w:t>
      </w:r>
      <w:r w:rsidRPr="0096090D">
        <w:rPr>
          <w:rFonts w:asciiTheme="minorHAnsi" w:hAnsiTheme="minorHAnsi"/>
          <w:spacing w:val="-2"/>
        </w:rPr>
        <w:t>School/Division.</w:t>
      </w:r>
    </w:p>
    <w:p w14:paraId="2BE506C0" w14:textId="77777777" w:rsidR="007C6E45" w:rsidRPr="007C6E45" w:rsidRDefault="00AE66E4" w:rsidP="00C33D01">
      <w:pPr>
        <w:pStyle w:val="BodyText"/>
        <w:spacing w:before="240" w:line="287" w:lineRule="auto"/>
        <w:ind w:left="0" w:right="82"/>
        <w:rPr>
          <w:rStyle w:val="Hyperlink"/>
          <w:rFonts w:asciiTheme="minorHAnsi" w:hAnsiTheme="minorHAnsi"/>
          <w:color w:val="auto"/>
          <w:spacing w:val="-1"/>
          <w:u w:val="none"/>
        </w:rPr>
      </w:pPr>
      <w:bookmarkStart w:id="9" w:name="5._MORE_INFORMATION_AND_ASSISTANCE"/>
      <w:bookmarkEnd w:id="9"/>
      <w:r w:rsidRPr="00890825">
        <w:rPr>
          <w:noProof/>
          <w:sz w:val="8"/>
          <w:szCs w:val="8"/>
        </w:rPr>
        <mc:AlternateContent>
          <mc:Choice Requires="wps">
            <w:drawing>
              <wp:anchor distT="0" distB="0" distL="114300" distR="114300" simplePos="0" relativeHeight="251661312" behindDoc="0" locked="0" layoutInCell="1" allowOverlap="1" wp14:anchorId="63E2D22B" wp14:editId="0FA5A8B8">
                <wp:simplePos x="0" y="0"/>
                <wp:positionH relativeFrom="column">
                  <wp:posOffset>15240</wp:posOffset>
                </wp:positionH>
                <wp:positionV relativeFrom="paragraph">
                  <wp:posOffset>451485</wp:posOffset>
                </wp:positionV>
                <wp:extent cx="7081520" cy="657225"/>
                <wp:effectExtent l="0" t="0" r="5080"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1520" cy="657225"/>
                        </a:xfrm>
                        <a:prstGeom prst="rect">
                          <a:avLst/>
                        </a:prstGeom>
                        <a:solidFill>
                          <a:srgbClr val="ADCDF0"/>
                        </a:solidFill>
                        <a:ln>
                          <a:noFill/>
                        </a:ln>
                      </wps:spPr>
                      <wps:txbx>
                        <w:txbxContent>
                          <w:p w14:paraId="39F35FB6" w14:textId="6772046C" w:rsidR="00AE66E4" w:rsidRPr="000E74CB" w:rsidRDefault="00AE66E4" w:rsidP="00AE66E4">
                            <w:pPr>
                              <w:pStyle w:val="metabox"/>
                              <w:shd w:val="clear" w:color="auto" w:fill="ADCDF0"/>
                              <w:tabs>
                                <w:tab w:val="left" w:pos="851"/>
                              </w:tabs>
                              <w:spacing w:before="120"/>
                              <w:ind w:left="284"/>
                              <w:rPr>
                                <w:sz w:val="18"/>
                                <w:szCs w:val="18"/>
                              </w:rPr>
                            </w:pPr>
                            <w:r>
                              <w:rPr>
                                <w:sz w:val="18"/>
                                <w:szCs w:val="18"/>
                              </w:rPr>
                              <w:t xml:space="preserve">For further information refer to the </w:t>
                            </w:r>
                            <w:hyperlink r:id="rId11" w:history="1">
                              <w:r w:rsidRPr="00615CAD">
                                <w:rPr>
                                  <w:rStyle w:val="Hyperlink"/>
                                  <w:sz w:val="18"/>
                                  <w:szCs w:val="18"/>
                                </w:rPr>
                                <w:t xml:space="preserve">University </w:t>
                              </w:r>
                              <w:r w:rsidRPr="00615CAD">
                                <w:rPr>
                                  <w:rStyle w:val="Hyperlink"/>
                                  <w:spacing w:val="-1"/>
                                  <w:sz w:val="18"/>
                                  <w:szCs w:val="18"/>
                                </w:rPr>
                                <w:t xml:space="preserve">Management System </w:t>
                              </w:r>
                              <w:r w:rsidR="00615CAD" w:rsidRPr="00615CAD">
                                <w:rPr>
                                  <w:rStyle w:val="Hyperlink"/>
                                  <w:spacing w:val="-1"/>
                                  <w:sz w:val="18"/>
                                  <w:szCs w:val="18"/>
                                </w:rPr>
                                <w:t>–</w:t>
                              </w:r>
                              <w:r w:rsidRPr="00615CAD">
                                <w:rPr>
                                  <w:rStyle w:val="Hyperlink"/>
                                  <w:spacing w:val="-1"/>
                                  <w:sz w:val="18"/>
                                  <w:szCs w:val="18"/>
                                </w:rPr>
                                <w:t xml:space="preserve"> Monitor</w:t>
                              </w:r>
                              <w:r w:rsidR="00615CAD" w:rsidRPr="00615CAD">
                                <w:rPr>
                                  <w:rStyle w:val="Hyperlink"/>
                                  <w:sz w:val="18"/>
                                  <w:szCs w:val="18"/>
                                </w:rPr>
                                <w:t>ing and Performance Evaluation</w:t>
                              </w:r>
                            </w:hyperlink>
                            <w:r w:rsidR="00615CAD">
                              <w:rPr>
                                <w:sz w:val="18"/>
                                <w:szCs w:val="18"/>
                              </w:rPr>
                              <w:t xml:space="preserve"> </w:t>
                            </w:r>
                            <w:r>
                              <w:rPr>
                                <w:sz w:val="18"/>
                                <w:szCs w:val="18"/>
                              </w:rPr>
                              <w:t xml:space="preserve">or contact your </w:t>
                            </w:r>
                            <w:hyperlink r:id="rId12" w:history="1">
                              <w:r w:rsidRPr="00D2056C">
                                <w:rPr>
                                  <w:rStyle w:val="Hyperlink"/>
                                  <w:sz w:val="18"/>
                                  <w:szCs w:val="18"/>
                                </w:rPr>
                                <w:t>Health &amp; Saf</w:t>
                              </w:r>
                              <w:r w:rsidRPr="00D2056C">
                                <w:rPr>
                                  <w:rStyle w:val="Hyperlink"/>
                                  <w:sz w:val="18"/>
                                  <w:szCs w:val="18"/>
                                </w:rPr>
                                <w:t>e</w:t>
                              </w:r>
                              <w:r w:rsidRPr="00D2056C">
                                <w:rPr>
                                  <w:rStyle w:val="Hyperlink"/>
                                  <w:sz w:val="18"/>
                                  <w:szCs w:val="18"/>
                                </w:rPr>
                                <w:t>ty Business Partner</w:t>
                              </w:r>
                            </w:hyperlink>
                            <w:r>
                              <w:rPr>
                                <w:sz w:val="18"/>
                                <w:szCs w:val="18"/>
                              </w:rPr>
                              <w:t>.</w:t>
                            </w:r>
                          </w:p>
                        </w:txbxContent>
                      </wps:txbx>
                      <wps:bodyPr rot="0" vert="horz" wrap="square" lIns="0" tIns="144000" rIns="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2D22B" id="_x0000_t202" coordsize="21600,21600" o:spt="202" path="m,l,21600r21600,l21600,xe">
                <v:stroke joinstyle="miter"/>
                <v:path gradientshapeok="t" o:connecttype="rect"/>
              </v:shapetype>
              <v:shape id="Text Box 5" o:spid="_x0000_s1028" type="#_x0000_t202" style="position:absolute;margin-left:1.2pt;margin-top:35.55pt;width:557.6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" fillcolor="#adcdf0" stroked="f">
                <v:textbox inset="0,4mm,0,4mm">
                  <w:txbxContent>
                    <w:p w14:paraId="39F35FB6" w14:textId="6772046C" w:rsidR="00AE66E4" w:rsidRPr="000E74CB" w:rsidRDefault="00AE66E4" w:rsidP="00AE66E4">
                      <w:pPr>
                        <w:pStyle w:val="metabox"/>
                        <w:shd w:val="clear" w:color="auto" w:fill="ADCDF0"/>
                        <w:tabs>
                          <w:tab w:val="left" w:pos="851"/>
                        </w:tabs>
                        <w:spacing w:before="120"/>
                        <w:ind w:left="284"/>
                        <w:rPr>
                          <w:sz w:val="18"/>
                          <w:szCs w:val="18"/>
                        </w:rPr>
                      </w:pPr>
                      <w:r>
                        <w:rPr>
                          <w:sz w:val="18"/>
                          <w:szCs w:val="18"/>
                        </w:rPr>
                        <w:t xml:space="preserve">For further information refer to the </w:t>
                      </w:r>
                      <w:hyperlink r:id="rId13" w:history="1">
                        <w:r w:rsidRPr="00615CAD">
                          <w:rPr>
                            <w:rStyle w:val="Hyperlink"/>
                            <w:sz w:val="18"/>
                            <w:szCs w:val="18"/>
                          </w:rPr>
                          <w:t xml:space="preserve">University </w:t>
                        </w:r>
                        <w:r w:rsidRPr="00615CAD">
                          <w:rPr>
                            <w:rStyle w:val="Hyperlink"/>
                            <w:spacing w:val="-1"/>
                            <w:sz w:val="18"/>
                            <w:szCs w:val="18"/>
                          </w:rPr>
                          <w:t xml:space="preserve">Management System </w:t>
                        </w:r>
                        <w:r w:rsidR="00615CAD" w:rsidRPr="00615CAD">
                          <w:rPr>
                            <w:rStyle w:val="Hyperlink"/>
                            <w:spacing w:val="-1"/>
                            <w:sz w:val="18"/>
                            <w:szCs w:val="18"/>
                          </w:rPr>
                          <w:t>–</w:t>
                        </w:r>
                        <w:r w:rsidRPr="00615CAD">
                          <w:rPr>
                            <w:rStyle w:val="Hyperlink"/>
                            <w:spacing w:val="-1"/>
                            <w:sz w:val="18"/>
                            <w:szCs w:val="18"/>
                          </w:rPr>
                          <w:t xml:space="preserve"> Monitor</w:t>
                        </w:r>
                        <w:r w:rsidR="00615CAD" w:rsidRPr="00615CAD">
                          <w:rPr>
                            <w:rStyle w:val="Hyperlink"/>
                            <w:sz w:val="18"/>
                            <w:szCs w:val="18"/>
                          </w:rPr>
                          <w:t>ing and Performance Evaluation</w:t>
                        </w:r>
                      </w:hyperlink>
                      <w:r w:rsidR="00615CAD">
                        <w:rPr>
                          <w:sz w:val="18"/>
                          <w:szCs w:val="18"/>
                        </w:rPr>
                        <w:t xml:space="preserve"> </w:t>
                      </w:r>
                      <w:r>
                        <w:rPr>
                          <w:sz w:val="18"/>
                          <w:szCs w:val="18"/>
                        </w:rPr>
                        <w:t xml:space="preserve">or contact your </w:t>
                      </w:r>
                      <w:hyperlink r:id="rId14" w:history="1">
                        <w:r w:rsidRPr="00D2056C">
                          <w:rPr>
                            <w:rStyle w:val="Hyperlink"/>
                            <w:sz w:val="18"/>
                            <w:szCs w:val="18"/>
                          </w:rPr>
                          <w:t>Health &amp; Saf</w:t>
                        </w:r>
                        <w:r w:rsidRPr="00D2056C">
                          <w:rPr>
                            <w:rStyle w:val="Hyperlink"/>
                            <w:sz w:val="18"/>
                            <w:szCs w:val="18"/>
                          </w:rPr>
                          <w:t>e</w:t>
                        </w:r>
                        <w:r w:rsidRPr="00D2056C">
                          <w:rPr>
                            <w:rStyle w:val="Hyperlink"/>
                            <w:sz w:val="18"/>
                            <w:szCs w:val="18"/>
                          </w:rPr>
                          <w:t>ty Business Partner</w:t>
                        </w:r>
                      </w:hyperlink>
                      <w:r>
                        <w:rPr>
                          <w:sz w:val="18"/>
                          <w:szCs w:val="18"/>
                        </w:rPr>
                        <w:t>.</w:t>
                      </w:r>
                    </w:p>
                  </w:txbxContent>
                </v:textbox>
              </v:shape>
            </w:pict>
          </mc:Fallback>
        </mc:AlternateContent>
      </w:r>
    </w:p>
    <w:sectPr w:rsidR="007C6E45" w:rsidRPr="007C6E45" w:rsidSect="00AE66E4">
      <w:headerReference w:type="even" r:id="rId15"/>
      <w:headerReference w:type="default" r:id="rId16"/>
      <w:footerReference w:type="even" r:id="rId17"/>
      <w:footerReference w:type="default" r:id="rId18"/>
      <w:headerReference w:type="first" r:id="rId19"/>
      <w:footerReference w:type="first" r:id="rId20"/>
      <w:pgSz w:w="11910" w:h="16850"/>
      <w:pgMar w:top="340" w:right="397" w:bottom="981" w:left="397"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54085" w14:textId="77777777" w:rsidR="0048271B" w:rsidRDefault="0048271B">
      <w:r>
        <w:separator/>
      </w:r>
    </w:p>
  </w:endnote>
  <w:endnote w:type="continuationSeparator" w:id="0">
    <w:p w14:paraId="228CF216" w14:textId="77777777" w:rsidR="0048271B" w:rsidRDefault="0048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023B" w14:textId="77777777" w:rsidR="00BF1585" w:rsidRDefault="00BF1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7926" w14:textId="77777777" w:rsidR="00051E51" w:rsidRDefault="00C33D01" w:rsidP="00AE66E4">
    <w:pPr>
      <w:pStyle w:val="footertext"/>
      <w:pBdr>
        <w:bottom w:val="single" w:sz="4" w:space="3" w:color="auto"/>
      </w:pBdr>
      <w:tabs>
        <w:tab w:val="right" w:pos="11057"/>
      </w:tabs>
      <w:spacing w:after="60"/>
    </w:pPr>
    <w:hyperlink r:id="rId1" w:history="1">
      <w:r w:rsidRPr="00C33D01">
        <w:rPr>
          <w:rStyle w:val="Hyperlink"/>
          <w:rFonts w:asciiTheme="minorHAnsi" w:hAnsiTheme="minorHAnsi"/>
          <w:b/>
          <w:color w:val="000000" w:themeColor="text1"/>
          <w:u w:val="none"/>
          <w:shd w:val="clear" w:color="auto" w:fill="FFFFFF" w:themeFill="background1"/>
        </w:rPr>
        <w:t>safety.unimelb.edu.au</w:t>
      </w:r>
    </w:hyperlink>
    <w:r w:rsidR="00051E51">
      <w:rPr>
        <w:rStyle w:val="footerdocheaderChar"/>
        <w:rFonts w:asciiTheme="minorHAnsi" w:hAnsiTheme="minorHAnsi"/>
        <w:caps w:val="0"/>
      </w:rPr>
      <w:tab/>
    </w:r>
    <w:r w:rsidR="00051E51">
      <w:rPr>
        <w:rStyle w:val="footerdocheaderChar"/>
        <w:rFonts w:asciiTheme="minorHAnsi" w:hAnsiTheme="minorHAnsi"/>
      </w:rPr>
      <w:t xml:space="preserve">Health &amp; safety:  developing and maintaining a cyclic events checklist </w:t>
    </w:r>
    <w:r w:rsidR="00051E51" w:rsidRPr="00C22390">
      <w:rPr>
        <w:rFonts w:asciiTheme="minorHAnsi" w:hAnsiTheme="minorHAnsi"/>
      </w:rPr>
      <w:t xml:space="preserve"> </w:t>
    </w:r>
    <w:r w:rsidR="00051E51" w:rsidRPr="00C22390">
      <w:rPr>
        <w:rStyle w:val="footerfieldlabelChar"/>
        <w:rFonts w:asciiTheme="minorHAnsi" w:hAnsiTheme="minorHAnsi"/>
      </w:rPr>
      <w:fldChar w:fldCharType="begin"/>
    </w:r>
    <w:r w:rsidR="00051E51" w:rsidRPr="00C22390">
      <w:rPr>
        <w:rStyle w:val="footerfieldlabelChar"/>
        <w:rFonts w:asciiTheme="minorHAnsi" w:hAnsiTheme="minorHAnsi"/>
      </w:rPr>
      <w:instrText xml:space="preserve"> PAGE </w:instrText>
    </w:r>
    <w:r w:rsidR="00051E51" w:rsidRPr="00C22390">
      <w:rPr>
        <w:rStyle w:val="footerfieldlabelChar"/>
        <w:rFonts w:asciiTheme="minorHAnsi" w:hAnsiTheme="minorHAnsi"/>
      </w:rPr>
      <w:fldChar w:fldCharType="separate"/>
    </w:r>
    <w:r w:rsidR="006D34C7">
      <w:rPr>
        <w:rStyle w:val="footerfieldlabelChar"/>
        <w:rFonts w:asciiTheme="minorHAnsi" w:hAnsiTheme="minorHAnsi"/>
        <w:noProof/>
      </w:rPr>
      <w:t>1</w:t>
    </w:r>
    <w:r w:rsidR="00051E51" w:rsidRPr="00C22390">
      <w:rPr>
        <w:rStyle w:val="footerfieldlabelChar"/>
        <w:rFonts w:asciiTheme="minorHAnsi" w:hAnsiTheme="minorHAnsi"/>
      </w:rPr>
      <w:fldChar w:fldCharType="end"/>
    </w:r>
    <w:r w:rsidR="00051E51" w:rsidRPr="00C22390">
      <w:rPr>
        <w:rStyle w:val="footerfieldlabelChar"/>
        <w:rFonts w:asciiTheme="minorHAnsi" w:hAnsiTheme="minorHAnsi"/>
      </w:rPr>
      <w:t xml:space="preserve"> of </w:t>
    </w:r>
    <w:r w:rsidR="00051E51" w:rsidRPr="00C22390">
      <w:rPr>
        <w:rStyle w:val="footerfieldlabelChar"/>
        <w:rFonts w:asciiTheme="minorHAnsi" w:hAnsiTheme="minorHAnsi"/>
      </w:rPr>
      <w:fldChar w:fldCharType="begin"/>
    </w:r>
    <w:r w:rsidR="00051E51" w:rsidRPr="00C22390">
      <w:rPr>
        <w:rStyle w:val="footerfieldlabelChar"/>
        <w:rFonts w:asciiTheme="minorHAnsi" w:hAnsiTheme="minorHAnsi"/>
      </w:rPr>
      <w:instrText xml:space="preserve"> NUMPAGES   \* MERGEFORMAT </w:instrText>
    </w:r>
    <w:r w:rsidR="00051E51" w:rsidRPr="00C22390">
      <w:rPr>
        <w:rStyle w:val="footerfieldlabelChar"/>
        <w:rFonts w:asciiTheme="minorHAnsi" w:hAnsiTheme="minorHAnsi"/>
      </w:rPr>
      <w:fldChar w:fldCharType="separate"/>
    </w:r>
    <w:r w:rsidR="006D34C7">
      <w:rPr>
        <w:rStyle w:val="footerfieldlabelChar"/>
        <w:rFonts w:asciiTheme="minorHAnsi" w:hAnsiTheme="minorHAnsi"/>
        <w:noProof/>
      </w:rPr>
      <w:t>3</w:t>
    </w:r>
    <w:r w:rsidR="00051E51" w:rsidRPr="00C22390">
      <w:rPr>
        <w:rStyle w:val="footerfieldlabelChar"/>
        <w:rFonts w:asciiTheme="minorHAnsi" w:hAnsiTheme="minorHAnsi"/>
      </w:rPr>
      <w:fldChar w:fldCharType="end"/>
    </w:r>
  </w:p>
  <w:p w14:paraId="64836166" w14:textId="561A0E85" w:rsidR="00051E51" w:rsidRPr="00C22390" w:rsidRDefault="00051E51" w:rsidP="00051E51">
    <w:pPr>
      <w:pStyle w:val="footertext"/>
      <w:jc w:val="right"/>
      <w:rPr>
        <w:rFonts w:ascii="Calibri" w:hAnsi="Calibri"/>
      </w:rPr>
    </w:pPr>
    <w:r w:rsidRPr="00C22390">
      <w:rPr>
        <w:rStyle w:val="footerfieldlabelChar"/>
        <w:rFonts w:ascii="Calibri" w:hAnsi="Calibri"/>
      </w:rPr>
      <w:t>Date</w:t>
    </w:r>
    <w:r>
      <w:rPr>
        <w:rFonts w:ascii="Calibri" w:hAnsi="Calibri"/>
      </w:rPr>
      <w:t xml:space="preserve">: </w:t>
    </w:r>
    <w:r w:rsidR="00422AE8">
      <w:rPr>
        <w:rFonts w:ascii="Calibri" w:hAnsi="Calibri"/>
      </w:rPr>
      <w:t>July 2022</w:t>
    </w:r>
    <w:r>
      <w:rPr>
        <w:rFonts w:ascii="Calibri" w:hAnsi="Calibri"/>
      </w:rPr>
      <w:t xml:space="preserve"> </w:t>
    </w:r>
    <w:r w:rsidRPr="00C22390">
      <w:rPr>
        <w:rFonts w:ascii="Calibri" w:hAnsi="Calibri"/>
      </w:rPr>
      <w:t xml:space="preserve">  </w:t>
    </w:r>
    <w:r w:rsidRPr="00C22390">
      <w:rPr>
        <w:rStyle w:val="footerfieldlabelChar"/>
        <w:rFonts w:ascii="Calibri" w:hAnsi="Calibri"/>
      </w:rPr>
      <w:t>Version</w:t>
    </w:r>
    <w:r w:rsidRPr="00C22390">
      <w:rPr>
        <w:rFonts w:ascii="Calibri" w:hAnsi="Calibri"/>
      </w:rPr>
      <w:t xml:space="preserve">: </w:t>
    </w:r>
    <w:r w:rsidR="00BC36F9">
      <w:rPr>
        <w:rFonts w:ascii="Calibri" w:hAnsi="Calibri"/>
      </w:rPr>
      <w:t>1.</w:t>
    </w:r>
    <w:r w:rsidR="00422AE8">
      <w:rPr>
        <w:rFonts w:ascii="Calibri" w:hAnsi="Calibri"/>
      </w:rPr>
      <w:t>2</w:t>
    </w:r>
    <w:r>
      <w:rPr>
        <w:rFonts w:ascii="Calibri" w:hAnsi="Calibri"/>
      </w:rPr>
      <w:t xml:space="preserve">  </w:t>
    </w:r>
    <w:r w:rsidRPr="00C22390">
      <w:rPr>
        <w:rFonts w:ascii="Calibri" w:hAnsi="Calibri"/>
      </w:rPr>
      <w:t xml:space="preserve"> </w:t>
    </w:r>
    <w:r w:rsidRPr="00C22390">
      <w:rPr>
        <w:rStyle w:val="footerfieldlabelChar"/>
        <w:rFonts w:ascii="Calibri" w:hAnsi="Calibri"/>
      </w:rPr>
      <w:t>Authorised by</w:t>
    </w:r>
    <w:r w:rsidRPr="00C22390">
      <w:rPr>
        <w:rFonts w:ascii="Calibri" w:hAnsi="Calibri"/>
      </w:rPr>
      <w:t xml:space="preserve">: </w:t>
    </w:r>
    <w:r w:rsidR="00422AE8">
      <w:rPr>
        <w:rFonts w:ascii="Calibri" w:hAnsi="Calibri"/>
      </w:rPr>
      <w:t>Director</w:t>
    </w:r>
    <w:r>
      <w:rPr>
        <w:rFonts w:ascii="Calibri" w:hAnsi="Calibri"/>
      </w:rPr>
      <w:t>, Health &amp; Safety</w:t>
    </w:r>
    <w:r w:rsidR="00422AE8">
      <w:rPr>
        <w:rFonts w:ascii="Calibri" w:hAnsi="Calibri"/>
      </w:rPr>
      <w:t xml:space="preserve"> </w:t>
    </w:r>
    <w:r w:rsidRPr="00C22390">
      <w:rPr>
        <w:rStyle w:val="footerfieldlabelChar"/>
        <w:rFonts w:ascii="Calibri" w:hAnsi="Calibri"/>
      </w:rPr>
      <w:t>Next Review</w:t>
    </w:r>
    <w:r>
      <w:rPr>
        <w:rFonts w:ascii="Calibri" w:hAnsi="Calibri"/>
      </w:rPr>
      <w:t xml:space="preserve">: </w:t>
    </w:r>
    <w:r w:rsidR="00422AE8">
      <w:rPr>
        <w:rFonts w:ascii="Calibri" w:hAnsi="Calibri"/>
      </w:rPr>
      <w:t>July</w:t>
    </w:r>
    <w:r w:rsidR="00AE66E4">
      <w:rPr>
        <w:rFonts w:ascii="Calibri" w:hAnsi="Calibri"/>
      </w:rPr>
      <w:t xml:space="preserve"> 202</w:t>
    </w:r>
    <w:r w:rsidR="00422AE8">
      <w:rPr>
        <w:rFonts w:ascii="Calibri" w:hAnsi="Calibri"/>
      </w:rPr>
      <w:t>7</w:t>
    </w:r>
  </w:p>
  <w:p w14:paraId="1F3C618B" w14:textId="77777777" w:rsidR="00051E51" w:rsidRPr="00051E51" w:rsidRDefault="00051E51" w:rsidP="00051E51">
    <w:pPr>
      <w:pStyle w:val="footertext"/>
      <w:jc w:val="right"/>
      <w:rPr>
        <w:rFonts w:ascii="Calibri" w:hAnsi="Calibri"/>
      </w:rPr>
    </w:pPr>
    <w:r w:rsidRPr="00C22390">
      <w:rPr>
        <w:rFonts w:ascii="Calibri" w:hAnsi="Calibri"/>
      </w:rPr>
      <w:t>© The University of Melbourne – Uncontrolled when printed.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7076" w14:textId="77777777" w:rsidR="00BF1585" w:rsidRDefault="00BF1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B7C62" w14:textId="77777777" w:rsidR="0048271B" w:rsidRDefault="0048271B">
      <w:r>
        <w:separator/>
      </w:r>
    </w:p>
  </w:footnote>
  <w:footnote w:type="continuationSeparator" w:id="0">
    <w:p w14:paraId="57B49F95" w14:textId="77777777" w:rsidR="0048271B" w:rsidRDefault="0048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E4D3" w14:textId="77777777" w:rsidR="00BF1585" w:rsidRDefault="00BF1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7BE1" w14:textId="77777777" w:rsidR="00BF1585" w:rsidRDefault="00BF1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B7D0" w14:textId="77777777" w:rsidR="00BF1585" w:rsidRDefault="00BF1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0ED2"/>
    <w:multiLevelType w:val="multilevel"/>
    <w:tmpl w:val="1D303194"/>
    <w:lvl w:ilvl="0">
      <w:start w:val="1"/>
      <w:numFmt w:val="decimal"/>
      <w:pStyle w:val="Heading1"/>
      <w:lvlText w:val="%1"/>
      <w:lvlJc w:val="left"/>
      <w:pPr>
        <w:ind w:left="560" w:hanging="425"/>
      </w:pPr>
      <w:rPr>
        <w:rFonts w:hint="default"/>
        <w:b/>
        <w:bCs/>
        <w:color w:val="094183"/>
        <w:spacing w:val="-2"/>
        <w:sz w:val="36"/>
        <w:szCs w:val="36"/>
      </w:rPr>
    </w:lvl>
    <w:lvl w:ilvl="1">
      <w:start w:val="1"/>
      <w:numFmt w:val="decimal"/>
      <w:lvlText w:val="%1.%2"/>
      <w:lvlJc w:val="left"/>
      <w:pPr>
        <w:ind w:left="4678" w:hanging="425"/>
      </w:pPr>
      <w:rPr>
        <w:rFonts w:asciiTheme="minorHAnsi" w:eastAsia="Arial" w:hAnsiTheme="minorHAnsi" w:hint="default"/>
        <w:b/>
        <w:bCs/>
        <w:spacing w:val="1"/>
        <w:w w:val="90"/>
        <w:sz w:val="30"/>
        <w:szCs w:val="30"/>
      </w:rPr>
    </w:lvl>
    <w:lvl w:ilvl="2">
      <w:start w:val="1"/>
      <w:numFmt w:val="bullet"/>
      <w:lvlText w:val="•"/>
      <w:lvlJc w:val="left"/>
      <w:pPr>
        <w:ind w:left="2725" w:hanging="425"/>
      </w:pPr>
      <w:rPr>
        <w:rFonts w:hint="default"/>
      </w:rPr>
    </w:lvl>
    <w:lvl w:ilvl="3">
      <w:start w:val="1"/>
      <w:numFmt w:val="bullet"/>
      <w:lvlText w:val="•"/>
      <w:lvlJc w:val="left"/>
      <w:pPr>
        <w:ind w:left="3808" w:hanging="425"/>
      </w:pPr>
      <w:rPr>
        <w:rFonts w:hint="default"/>
      </w:rPr>
    </w:lvl>
    <w:lvl w:ilvl="4">
      <w:start w:val="1"/>
      <w:numFmt w:val="bullet"/>
      <w:lvlText w:val="•"/>
      <w:lvlJc w:val="left"/>
      <w:pPr>
        <w:ind w:left="4891" w:hanging="425"/>
      </w:pPr>
      <w:rPr>
        <w:rFonts w:hint="default"/>
      </w:rPr>
    </w:lvl>
    <w:lvl w:ilvl="5">
      <w:start w:val="1"/>
      <w:numFmt w:val="bullet"/>
      <w:lvlText w:val="•"/>
      <w:lvlJc w:val="left"/>
      <w:pPr>
        <w:ind w:left="5973" w:hanging="425"/>
      </w:pPr>
      <w:rPr>
        <w:rFonts w:hint="default"/>
      </w:rPr>
    </w:lvl>
    <w:lvl w:ilvl="6">
      <w:start w:val="1"/>
      <w:numFmt w:val="bullet"/>
      <w:lvlText w:val="•"/>
      <w:lvlJc w:val="left"/>
      <w:pPr>
        <w:ind w:left="7056" w:hanging="425"/>
      </w:pPr>
      <w:rPr>
        <w:rFonts w:hint="default"/>
      </w:rPr>
    </w:lvl>
    <w:lvl w:ilvl="7">
      <w:start w:val="1"/>
      <w:numFmt w:val="bullet"/>
      <w:lvlText w:val="•"/>
      <w:lvlJc w:val="left"/>
      <w:pPr>
        <w:ind w:left="8138" w:hanging="425"/>
      </w:pPr>
      <w:rPr>
        <w:rFonts w:hint="default"/>
      </w:rPr>
    </w:lvl>
    <w:lvl w:ilvl="8">
      <w:start w:val="1"/>
      <w:numFmt w:val="bullet"/>
      <w:lvlText w:val="•"/>
      <w:lvlJc w:val="left"/>
      <w:pPr>
        <w:ind w:left="9221" w:hanging="425"/>
      </w:pPr>
      <w:rPr>
        <w:rFonts w:hint="default"/>
      </w:rPr>
    </w:lvl>
  </w:abstractNum>
  <w:abstractNum w:abstractNumId="1" w15:restartNumberingAfterBreak="0">
    <w:nsid w:val="55D75975"/>
    <w:multiLevelType w:val="hybridMultilevel"/>
    <w:tmpl w:val="46A473DC"/>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 w15:restartNumberingAfterBreak="0">
    <w:nsid w:val="57AE05B0"/>
    <w:multiLevelType w:val="hybridMultilevel"/>
    <w:tmpl w:val="2F10ED36"/>
    <w:lvl w:ilvl="0" w:tplc="E9108B40">
      <w:start w:val="1"/>
      <w:numFmt w:val="bullet"/>
      <w:lvlText w:val=""/>
      <w:lvlJc w:val="left"/>
      <w:pPr>
        <w:ind w:left="560" w:hanging="425"/>
      </w:pPr>
      <w:rPr>
        <w:rFonts w:ascii="Symbol" w:eastAsia="Symbol" w:hAnsi="Symbol" w:hint="default"/>
        <w:color w:val="auto"/>
        <w:sz w:val="22"/>
        <w:szCs w:val="22"/>
      </w:rPr>
    </w:lvl>
    <w:lvl w:ilvl="1" w:tplc="FBE4DF3A">
      <w:start w:val="1"/>
      <w:numFmt w:val="bullet"/>
      <w:lvlText w:val="o"/>
      <w:lvlJc w:val="left"/>
      <w:pPr>
        <w:ind w:left="988" w:hanging="428"/>
      </w:pPr>
      <w:rPr>
        <w:rFonts w:ascii="Courier New" w:eastAsia="Courier New" w:hAnsi="Courier New" w:hint="default"/>
        <w:sz w:val="22"/>
        <w:szCs w:val="22"/>
      </w:rPr>
    </w:lvl>
    <w:lvl w:ilvl="2" w:tplc="46605862">
      <w:start w:val="1"/>
      <w:numFmt w:val="bullet"/>
      <w:lvlText w:val="•"/>
      <w:lvlJc w:val="left"/>
      <w:pPr>
        <w:ind w:left="988" w:hanging="428"/>
      </w:pPr>
      <w:rPr>
        <w:rFonts w:hint="default"/>
      </w:rPr>
    </w:lvl>
    <w:lvl w:ilvl="3" w:tplc="30F22CB0">
      <w:start w:val="1"/>
      <w:numFmt w:val="bullet"/>
      <w:lvlText w:val="•"/>
      <w:lvlJc w:val="left"/>
      <w:pPr>
        <w:ind w:left="988" w:hanging="428"/>
      </w:pPr>
      <w:rPr>
        <w:rFonts w:hint="default"/>
      </w:rPr>
    </w:lvl>
    <w:lvl w:ilvl="4" w:tplc="A5D2011C">
      <w:start w:val="1"/>
      <w:numFmt w:val="bullet"/>
      <w:lvlText w:val="•"/>
      <w:lvlJc w:val="left"/>
      <w:pPr>
        <w:ind w:left="2473" w:hanging="428"/>
      </w:pPr>
      <w:rPr>
        <w:rFonts w:hint="default"/>
      </w:rPr>
    </w:lvl>
    <w:lvl w:ilvl="5" w:tplc="F0F460AA">
      <w:start w:val="1"/>
      <w:numFmt w:val="bullet"/>
      <w:lvlText w:val="•"/>
      <w:lvlJc w:val="left"/>
      <w:pPr>
        <w:ind w:left="3959" w:hanging="428"/>
      </w:pPr>
      <w:rPr>
        <w:rFonts w:hint="default"/>
      </w:rPr>
    </w:lvl>
    <w:lvl w:ilvl="6" w:tplc="F4C01A24">
      <w:start w:val="1"/>
      <w:numFmt w:val="bullet"/>
      <w:lvlText w:val="•"/>
      <w:lvlJc w:val="left"/>
      <w:pPr>
        <w:ind w:left="5444" w:hanging="428"/>
      </w:pPr>
      <w:rPr>
        <w:rFonts w:hint="default"/>
      </w:rPr>
    </w:lvl>
    <w:lvl w:ilvl="7" w:tplc="4F062F5E">
      <w:start w:val="1"/>
      <w:numFmt w:val="bullet"/>
      <w:lvlText w:val="•"/>
      <w:lvlJc w:val="left"/>
      <w:pPr>
        <w:ind w:left="6930" w:hanging="428"/>
      </w:pPr>
      <w:rPr>
        <w:rFonts w:hint="default"/>
      </w:rPr>
    </w:lvl>
    <w:lvl w:ilvl="8" w:tplc="99C46FBC">
      <w:start w:val="1"/>
      <w:numFmt w:val="bullet"/>
      <w:lvlText w:val="•"/>
      <w:lvlJc w:val="left"/>
      <w:pPr>
        <w:ind w:left="8415" w:hanging="428"/>
      </w:pPr>
      <w:rPr>
        <w:rFonts w:hint="default"/>
      </w:rPr>
    </w:lvl>
  </w:abstractNum>
  <w:abstractNum w:abstractNumId="3" w15:restartNumberingAfterBreak="0">
    <w:nsid w:val="672E2447"/>
    <w:multiLevelType w:val="multilevel"/>
    <w:tmpl w:val="EBB4E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742407">
    <w:abstractNumId w:val="2"/>
  </w:num>
  <w:num w:numId="2" w16cid:durableId="1110977832">
    <w:abstractNumId w:val="0"/>
  </w:num>
  <w:num w:numId="3" w16cid:durableId="837380172">
    <w:abstractNumId w:val="3"/>
  </w:num>
  <w:num w:numId="4" w16cid:durableId="142237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B3"/>
    <w:rsid w:val="0000473A"/>
    <w:rsid w:val="000461A7"/>
    <w:rsid w:val="00051E51"/>
    <w:rsid w:val="00151A7C"/>
    <w:rsid w:val="00173C60"/>
    <w:rsid w:val="001D14D2"/>
    <w:rsid w:val="001F5224"/>
    <w:rsid w:val="002049B3"/>
    <w:rsid w:val="002F138B"/>
    <w:rsid w:val="00390A64"/>
    <w:rsid w:val="003B1077"/>
    <w:rsid w:val="00422AE8"/>
    <w:rsid w:val="0048271B"/>
    <w:rsid w:val="00615CAD"/>
    <w:rsid w:val="00665015"/>
    <w:rsid w:val="0066597E"/>
    <w:rsid w:val="006D34C7"/>
    <w:rsid w:val="006E5DFC"/>
    <w:rsid w:val="00702B43"/>
    <w:rsid w:val="00767526"/>
    <w:rsid w:val="00786658"/>
    <w:rsid w:val="007C6E45"/>
    <w:rsid w:val="00873818"/>
    <w:rsid w:val="00883B40"/>
    <w:rsid w:val="008B0612"/>
    <w:rsid w:val="0096090D"/>
    <w:rsid w:val="00AE66E4"/>
    <w:rsid w:val="00B16613"/>
    <w:rsid w:val="00BC36F9"/>
    <w:rsid w:val="00BF1585"/>
    <w:rsid w:val="00BF3914"/>
    <w:rsid w:val="00C034D0"/>
    <w:rsid w:val="00C33D01"/>
    <w:rsid w:val="00C90EC2"/>
    <w:rsid w:val="00CC220F"/>
    <w:rsid w:val="00CD1D29"/>
    <w:rsid w:val="00D677D8"/>
    <w:rsid w:val="00D93326"/>
    <w:rsid w:val="00E705B1"/>
    <w:rsid w:val="00EE169B"/>
    <w:rsid w:val="00EF4722"/>
    <w:rsid w:val="00F22823"/>
    <w:rsid w:val="00FE36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7874"/>
  <w15:docId w15:val="{5D139238-4262-4912-9A4F-17AA58D4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rsid w:val="00EE169B"/>
    <w:pPr>
      <w:keepNext/>
      <w:numPr>
        <w:numId w:val="2"/>
      </w:numPr>
      <w:pBdr>
        <w:bottom w:val="single" w:sz="4" w:space="0" w:color="003469"/>
      </w:pBdr>
      <w:tabs>
        <w:tab w:val="num" w:pos="851"/>
      </w:tabs>
      <w:autoSpaceDE w:val="0"/>
      <w:autoSpaceDN w:val="0"/>
      <w:adjustRightInd w:val="0"/>
      <w:spacing w:before="170" w:after="227" w:line="288" w:lineRule="auto"/>
      <w:ind w:left="567" w:hanging="567"/>
      <w:outlineLvl w:val="0"/>
    </w:pPr>
    <w:rPr>
      <w:rFonts w:eastAsia="Times New Roman" w:cs="Arial"/>
      <w:b/>
      <w:bCs/>
      <w:caps/>
      <w:color w:val="094183"/>
      <w:kern w:val="32"/>
      <w:sz w:val="36"/>
      <w:szCs w:val="32"/>
    </w:rPr>
  </w:style>
  <w:style w:type="paragraph" w:styleId="Heading2">
    <w:name w:val="heading 2"/>
    <w:basedOn w:val="BodyText"/>
    <w:uiPriority w:val="1"/>
    <w:qFormat/>
    <w:rsid w:val="00EE169B"/>
    <w:pPr>
      <w:spacing w:before="240" w:line="287" w:lineRule="auto"/>
      <w:ind w:left="0" w:right="82"/>
      <w:outlineLvl w:val="1"/>
    </w:pPr>
    <w:rPr>
      <w:rFonts w:asciiTheme="minorHAnsi" w:eastAsia="Times New Roman" w:hAnsiTheme="minorHAnsi" w:cs="Times New Roman"/>
      <w:b/>
      <w:color w:val="094183"/>
      <w:sz w:val="30"/>
      <w:szCs w:val="30"/>
    </w:rPr>
  </w:style>
  <w:style w:type="paragraph" w:styleId="Heading3">
    <w:name w:val="heading 3"/>
    <w:basedOn w:val="Normal"/>
    <w:uiPriority w:val="1"/>
    <w:qFormat/>
    <w:pPr>
      <w:ind w:left="561" w:hanging="425"/>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ind w:left="136"/>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ocumentheading">
    <w:name w:val="Document heading"/>
    <w:basedOn w:val="Normal"/>
    <w:rsid w:val="0096090D"/>
    <w:pPr>
      <w:autoSpaceDE w:val="0"/>
      <w:autoSpaceDN w:val="0"/>
      <w:adjustRightInd w:val="0"/>
      <w:spacing w:before="227"/>
      <w:ind w:left="227" w:right="227"/>
      <w:jc w:val="right"/>
    </w:pPr>
    <w:rPr>
      <w:rFonts w:ascii="Univers LT Std 45 Light" w:eastAsia="Times New Roman" w:hAnsi="Univers LT Std 45 Light" w:cs="Times New Roman"/>
      <w:caps/>
      <w:color w:val="FFFFFF"/>
      <w:sz w:val="40"/>
      <w:szCs w:val="20"/>
    </w:rPr>
  </w:style>
  <w:style w:type="paragraph" w:customStyle="1" w:styleId="logoalign">
    <w:name w:val="logo align"/>
    <w:basedOn w:val="Normal"/>
    <w:rsid w:val="0096090D"/>
    <w:pPr>
      <w:autoSpaceDE w:val="0"/>
      <w:autoSpaceDN w:val="0"/>
      <w:adjustRightInd w:val="0"/>
      <w:spacing w:after="170" w:line="288" w:lineRule="auto"/>
      <w:ind w:left="170"/>
    </w:pPr>
    <w:rPr>
      <w:rFonts w:ascii="Univers LT Std 45 Light" w:eastAsia="Times New Roman" w:hAnsi="Univers LT Std 45 Light" w:cs="Times New Roman"/>
      <w:szCs w:val="20"/>
    </w:rPr>
  </w:style>
  <w:style w:type="paragraph" w:styleId="BalloonText">
    <w:name w:val="Balloon Text"/>
    <w:basedOn w:val="Normal"/>
    <w:link w:val="BalloonTextChar"/>
    <w:uiPriority w:val="99"/>
    <w:semiHidden/>
    <w:unhideWhenUsed/>
    <w:rsid w:val="0096090D"/>
    <w:rPr>
      <w:rFonts w:ascii="Tahoma" w:hAnsi="Tahoma" w:cs="Tahoma"/>
      <w:sz w:val="16"/>
      <w:szCs w:val="16"/>
    </w:rPr>
  </w:style>
  <w:style w:type="character" w:customStyle="1" w:styleId="BalloonTextChar">
    <w:name w:val="Balloon Text Char"/>
    <w:basedOn w:val="DefaultParagraphFont"/>
    <w:link w:val="BalloonText"/>
    <w:uiPriority w:val="99"/>
    <w:semiHidden/>
    <w:rsid w:val="0096090D"/>
    <w:rPr>
      <w:rFonts w:ascii="Tahoma" w:hAnsi="Tahoma" w:cs="Tahoma"/>
      <w:sz w:val="16"/>
      <w:szCs w:val="16"/>
    </w:rPr>
  </w:style>
  <w:style w:type="paragraph" w:customStyle="1" w:styleId="StyleHeading1BodyCalibriCustomColorRGB052105">
    <w:name w:val="Style Heading 1 + +Body (Calibri) Custom Color(RGB(052105))"/>
    <w:basedOn w:val="Heading1"/>
    <w:rsid w:val="0096090D"/>
    <w:pPr>
      <w:tabs>
        <w:tab w:val="left" w:pos="425"/>
      </w:tabs>
      <w:ind w:left="0" w:firstLine="0"/>
    </w:pPr>
    <w:rPr>
      <w:caps w:val="0"/>
      <w:color w:val="003469"/>
    </w:rPr>
  </w:style>
  <w:style w:type="paragraph" w:customStyle="1" w:styleId="bullets">
    <w:name w:val="bullets"/>
    <w:basedOn w:val="Normal"/>
    <w:rsid w:val="0096090D"/>
    <w:pPr>
      <w:autoSpaceDE w:val="0"/>
      <w:autoSpaceDN w:val="0"/>
      <w:adjustRightInd w:val="0"/>
      <w:spacing w:after="170" w:line="288" w:lineRule="auto"/>
    </w:pPr>
    <w:rPr>
      <w:rFonts w:ascii="Univers LT Std 45 Light" w:eastAsia="Times New Roman" w:hAnsi="Univers LT Std 45 Light" w:cs="Times New Roman"/>
      <w:szCs w:val="20"/>
    </w:rPr>
  </w:style>
  <w:style w:type="paragraph" w:customStyle="1" w:styleId="Indentedtext">
    <w:name w:val="Indented text"/>
    <w:basedOn w:val="Normal"/>
    <w:rsid w:val="0096090D"/>
    <w:pPr>
      <w:autoSpaceDE w:val="0"/>
      <w:autoSpaceDN w:val="0"/>
      <w:adjustRightInd w:val="0"/>
      <w:spacing w:after="170" w:line="288" w:lineRule="auto"/>
      <w:ind w:left="425"/>
    </w:pPr>
    <w:rPr>
      <w:rFonts w:ascii="Univers LT Std 45 Light" w:eastAsia="Times New Roman" w:hAnsi="Univers LT Std 45 Light" w:cs="Times New Roman"/>
      <w:szCs w:val="20"/>
    </w:rPr>
  </w:style>
  <w:style w:type="paragraph" w:customStyle="1" w:styleId="calloutheading">
    <w:name w:val="callout heading"/>
    <w:basedOn w:val="Normal"/>
    <w:rsid w:val="00390A64"/>
    <w:pPr>
      <w:autoSpaceDE w:val="0"/>
      <w:autoSpaceDN w:val="0"/>
      <w:adjustRightInd w:val="0"/>
      <w:spacing w:line="288" w:lineRule="auto"/>
    </w:pPr>
    <w:rPr>
      <w:rFonts w:ascii="Univers LT Std 45 Light" w:eastAsia="Times New Roman" w:hAnsi="Univers LT Std 45 Light" w:cs="Times New Roman"/>
      <w:b/>
      <w:caps/>
      <w:szCs w:val="20"/>
    </w:rPr>
  </w:style>
  <w:style w:type="character" w:styleId="Hyperlink">
    <w:name w:val="Hyperlink"/>
    <w:basedOn w:val="DefaultParagraphFont"/>
    <w:uiPriority w:val="99"/>
    <w:unhideWhenUsed/>
    <w:rsid w:val="00051E51"/>
    <w:rPr>
      <w:color w:val="0000FF" w:themeColor="hyperlink"/>
      <w:u w:val="single"/>
    </w:rPr>
  </w:style>
  <w:style w:type="paragraph" w:styleId="Header">
    <w:name w:val="header"/>
    <w:basedOn w:val="Normal"/>
    <w:link w:val="HeaderChar"/>
    <w:uiPriority w:val="99"/>
    <w:unhideWhenUsed/>
    <w:rsid w:val="00051E51"/>
    <w:pPr>
      <w:tabs>
        <w:tab w:val="center" w:pos="4513"/>
        <w:tab w:val="right" w:pos="9026"/>
      </w:tabs>
    </w:pPr>
  </w:style>
  <w:style w:type="character" w:customStyle="1" w:styleId="HeaderChar">
    <w:name w:val="Header Char"/>
    <w:basedOn w:val="DefaultParagraphFont"/>
    <w:link w:val="Header"/>
    <w:uiPriority w:val="99"/>
    <w:rsid w:val="00051E51"/>
  </w:style>
  <w:style w:type="paragraph" w:styleId="Footer">
    <w:name w:val="footer"/>
    <w:basedOn w:val="Normal"/>
    <w:link w:val="FooterChar"/>
    <w:uiPriority w:val="99"/>
    <w:unhideWhenUsed/>
    <w:rsid w:val="00051E51"/>
    <w:pPr>
      <w:tabs>
        <w:tab w:val="center" w:pos="4513"/>
        <w:tab w:val="right" w:pos="9026"/>
      </w:tabs>
    </w:pPr>
  </w:style>
  <w:style w:type="character" w:customStyle="1" w:styleId="FooterChar">
    <w:name w:val="Footer Char"/>
    <w:basedOn w:val="DefaultParagraphFont"/>
    <w:link w:val="Footer"/>
    <w:uiPriority w:val="99"/>
    <w:rsid w:val="00051E51"/>
  </w:style>
  <w:style w:type="paragraph" w:customStyle="1" w:styleId="footertext">
    <w:name w:val="footer text"/>
    <w:basedOn w:val="Normal"/>
    <w:link w:val="footertextChar"/>
    <w:rsid w:val="00051E51"/>
    <w:pPr>
      <w:autoSpaceDE w:val="0"/>
      <w:autoSpaceDN w:val="0"/>
      <w:adjustRightInd w:val="0"/>
    </w:pPr>
    <w:rPr>
      <w:rFonts w:ascii="Univers LT Std 45 Light" w:eastAsia="Times New Roman" w:hAnsi="Univers LT Std 45 Light" w:cs="Times New Roman"/>
      <w:sz w:val="14"/>
      <w:szCs w:val="20"/>
    </w:rPr>
  </w:style>
  <w:style w:type="character" w:customStyle="1" w:styleId="footertextChar">
    <w:name w:val="footer text Char"/>
    <w:basedOn w:val="DefaultParagraphFont"/>
    <w:link w:val="footertext"/>
    <w:rsid w:val="00051E51"/>
    <w:rPr>
      <w:rFonts w:ascii="Univers LT Std 45 Light" w:eastAsia="Times New Roman" w:hAnsi="Univers LT Std 45 Light" w:cs="Times New Roman"/>
      <w:sz w:val="14"/>
      <w:szCs w:val="20"/>
    </w:rPr>
  </w:style>
  <w:style w:type="paragraph" w:customStyle="1" w:styleId="footerdocheader">
    <w:name w:val="footer doc header"/>
    <w:basedOn w:val="footertext"/>
    <w:link w:val="footerdocheaderChar"/>
    <w:rsid w:val="00051E51"/>
    <w:pPr>
      <w:tabs>
        <w:tab w:val="right" w:pos="11057"/>
      </w:tabs>
    </w:pPr>
    <w:rPr>
      <w:caps/>
    </w:rPr>
  </w:style>
  <w:style w:type="character" w:customStyle="1" w:styleId="footerdocheaderChar">
    <w:name w:val="footer doc header Char"/>
    <w:basedOn w:val="footertextChar"/>
    <w:link w:val="footerdocheader"/>
    <w:rsid w:val="00051E51"/>
    <w:rPr>
      <w:rFonts w:ascii="Univers LT Std 45 Light" w:eastAsia="Times New Roman" w:hAnsi="Univers LT Std 45 Light" w:cs="Times New Roman"/>
      <w:caps/>
      <w:sz w:val="14"/>
      <w:szCs w:val="20"/>
    </w:rPr>
  </w:style>
  <w:style w:type="paragraph" w:customStyle="1" w:styleId="footerfieldlabel">
    <w:name w:val="footer field label"/>
    <w:basedOn w:val="footertext"/>
    <w:link w:val="footerfieldlabelChar"/>
    <w:rsid w:val="00051E51"/>
    <w:pPr>
      <w:tabs>
        <w:tab w:val="right" w:pos="11057"/>
      </w:tabs>
      <w:jc w:val="right"/>
    </w:pPr>
    <w:rPr>
      <w:b/>
    </w:rPr>
  </w:style>
  <w:style w:type="character" w:customStyle="1" w:styleId="footerfieldlabelChar">
    <w:name w:val="footer field label Char"/>
    <w:basedOn w:val="footertextChar"/>
    <w:link w:val="footerfieldlabel"/>
    <w:rsid w:val="00051E51"/>
    <w:rPr>
      <w:rFonts w:ascii="Univers LT Std 45 Light" w:eastAsia="Times New Roman" w:hAnsi="Univers LT Std 45 Light" w:cs="Times New Roman"/>
      <w:b/>
      <w:sz w:val="14"/>
      <w:szCs w:val="20"/>
    </w:rPr>
  </w:style>
  <w:style w:type="character" w:styleId="Strong">
    <w:name w:val="Strong"/>
    <w:basedOn w:val="DefaultParagraphFont"/>
    <w:uiPriority w:val="22"/>
    <w:qFormat/>
    <w:rsid w:val="00C33D01"/>
    <w:rPr>
      <w:b/>
      <w:bCs/>
    </w:rPr>
  </w:style>
  <w:style w:type="paragraph" w:customStyle="1" w:styleId="Bullet">
    <w:name w:val="Bullet"/>
    <w:basedOn w:val="ListParagraph"/>
    <w:qFormat/>
    <w:rsid w:val="00CC220F"/>
    <w:pPr>
      <w:widowControl/>
      <w:tabs>
        <w:tab w:val="left" w:pos="540"/>
      </w:tabs>
      <w:spacing w:after="170" w:line="288" w:lineRule="auto"/>
    </w:pPr>
    <w:rPr>
      <w:lang w:val="en-AU"/>
    </w:rPr>
  </w:style>
  <w:style w:type="character" w:styleId="FollowedHyperlink">
    <w:name w:val="FollowedHyperlink"/>
    <w:basedOn w:val="DefaultParagraphFont"/>
    <w:uiPriority w:val="99"/>
    <w:semiHidden/>
    <w:unhideWhenUsed/>
    <w:rsid w:val="00EE169B"/>
    <w:rPr>
      <w:color w:val="800080" w:themeColor="followedHyperlink"/>
      <w:u w:val="single"/>
    </w:rPr>
  </w:style>
  <w:style w:type="character" w:styleId="UnresolvedMention">
    <w:name w:val="Unresolved Mention"/>
    <w:basedOn w:val="DefaultParagraphFont"/>
    <w:uiPriority w:val="99"/>
    <w:semiHidden/>
    <w:unhideWhenUsed/>
    <w:rsid w:val="00EE169B"/>
    <w:rPr>
      <w:color w:val="605E5C"/>
      <w:shd w:val="clear" w:color="auto" w:fill="E1DFDD"/>
    </w:rPr>
  </w:style>
  <w:style w:type="paragraph" w:customStyle="1" w:styleId="metabox">
    <w:name w:val="meta box"/>
    <w:basedOn w:val="Normal"/>
    <w:rsid w:val="00AE66E4"/>
    <w:pPr>
      <w:autoSpaceDE w:val="0"/>
      <w:autoSpaceDN w:val="0"/>
      <w:adjustRightInd w:val="0"/>
      <w:spacing w:line="288" w:lineRule="auto"/>
      <w:ind w:left="340" w:right="34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04608">
      <w:bodyDiv w:val="1"/>
      <w:marLeft w:val="0"/>
      <w:marRight w:val="0"/>
      <w:marTop w:val="0"/>
      <w:marBottom w:val="0"/>
      <w:divBdr>
        <w:top w:val="none" w:sz="0" w:space="0" w:color="auto"/>
        <w:left w:val="none" w:sz="0" w:space="0" w:color="auto"/>
        <w:bottom w:val="none" w:sz="0" w:space="0" w:color="auto"/>
        <w:right w:val="none" w:sz="0" w:space="0" w:color="auto"/>
      </w:divBdr>
      <w:divsChild>
        <w:div w:id="473646973">
          <w:marLeft w:val="0"/>
          <w:marRight w:val="0"/>
          <w:marTop w:val="0"/>
          <w:marBottom w:val="0"/>
          <w:divBdr>
            <w:top w:val="none" w:sz="0" w:space="0" w:color="auto"/>
            <w:left w:val="none" w:sz="0" w:space="0" w:color="auto"/>
            <w:bottom w:val="none" w:sz="0" w:space="0" w:color="auto"/>
            <w:right w:val="none" w:sz="0" w:space="0" w:color="auto"/>
          </w:divBdr>
          <w:divsChild>
            <w:div w:id="807434609">
              <w:marLeft w:val="0"/>
              <w:marRight w:val="0"/>
              <w:marTop w:val="0"/>
              <w:marBottom w:val="0"/>
              <w:divBdr>
                <w:top w:val="none" w:sz="0" w:space="0" w:color="auto"/>
                <w:left w:val="none" w:sz="0" w:space="0" w:color="auto"/>
                <w:bottom w:val="none" w:sz="0" w:space="0" w:color="auto"/>
                <w:right w:val="none" w:sz="0" w:space="0" w:color="auto"/>
              </w:divBdr>
              <w:divsChild>
                <w:div w:id="21108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fety.unimelb.edu.au/safety-topics/OHSMS/Monitoring-and-Performance-Evaluatio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fety.unimelb.edu.au/people/community/local-contac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fety.unimelb.edu.au/safety-topics/OHSMS/Monitoring-and-Performance-Evalu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fety.unimelb.edu.au/safety-topics/OHSMS/Monitoring-and-Performance-Evaluatio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afety.unimelb.edu.au/safety-topics/OHSMS/Monitoring-and-Performance-Evaluation" TargetMode="External"/><Relationship Id="rId14" Type="http://schemas.openxmlformats.org/officeDocument/2006/relationships/hyperlink" Target="https://safety.unimelb.edu.au/people/community/local-contact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afety.unimelb.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F7130AF2-7ED7-48ED-9727-DB976113D92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Developing and Maintaining a Cyclic Events Checklist</vt:lpstr>
    </vt:vector>
  </TitlesOfParts>
  <Company>The University of Melbourne</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and Maintaining a Cyclic Events Checklist</dc:title>
  <dc:creator>Health &amp; Safety</dc:creator>
  <cp:lastModifiedBy>Weini Lim</cp:lastModifiedBy>
  <cp:revision>2</cp:revision>
  <cp:lastPrinted>2015-09-08T23:32:00Z</cp:lastPrinted>
  <dcterms:created xsi:type="dcterms:W3CDTF">2025-01-23T03:35:00Z</dcterms:created>
  <dcterms:modified xsi:type="dcterms:W3CDTF">2025-01-23T03:35:00Z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2013-10-31T00:00:00Z</vt:filetime>
  </property>
  <property fmtid="{D5CDD505-2E9C-101B-9397-08002B2CF9AE}" pid="3" name="LastSaved">
    <vt:filetime>2015-09-07T00:00:00Z</vt:filetime>
  </property>
</Properties>
</file>