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094183"/>
        <w:tblLayout w:type="fixed"/>
        <w:tblCellMar>
          <w:left w:w="0" w:type="dxa"/>
          <w:right w:w="0" w:type="dxa"/>
        </w:tblCellMar>
        <w:tblLook w:val="01E0" w:firstRow="1" w:lastRow="1" w:firstColumn="1" w:lastColumn="1" w:noHBand="0" w:noVBand="0"/>
      </w:tblPr>
      <w:tblGrid>
        <w:gridCol w:w="1976"/>
        <w:gridCol w:w="9137"/>
      </w:tblGrid>
      <w:tr w:rsidR="00FD5EB5" w:rsidRPr="00CD4683" w14:paraId="3384515A" w14:textId="77777777" w:rsidTr="0007581F">
        <w:trPr>
          <w:trHeight w:hRule="exact" w:val="1588"/>
        </w:trPr>
        <w:tc>
          <w:tcPr>
            <w:tcW w:w="1976" w:type="dxa"/>
            <w:shd w:val="clear" w:color="auto" w:fill="094183"/>
            <w:vAlign w:val="center"/>
          </w:tcPr>
          <w:p w14:paraId="786E64BA" w14:textId="77777777" w:rsidR="00FD5EB5" w:rsidRPr="00CD4683" w:rsidRDefault="0007581F" w:rsidP="00232BFD">
            <w:pPr>
              <w:pStyle w:val="logoalign"/>
              <w:rPr>
                <w:rFonts w:asciiTheme="minorHAnsi" w:hAnsiTheme="minorHAnsi"/>
              </w:rPr>
            </w:pPr>
            <w:r>
              <w:rPr>
                <w:noProof/>
                <w:lang w:val="en-AU" w:eastAsia="en-AU"/>
              </w:rPr>
              <w:drawing>
                <wp:anchor distT="0" distB="0" distL="114300" distR="114300" simplePos="0" relativeHeight="251658240" behindDoc="0" locked="0" layoutInCell="1" allowOverlap="1" wp14:anchorId="2BFD7CEB" wp14:editId="36AE03CF">
                  <wp:simplePos x="0" y="0"/>
                  <wp:positionH relativeFrom="column">
                    <wp:posOffset>95250</wp:posOffset>
                  </wp:positionH>
                  <wp:positionV relativeFrom="paragraph">
                    <wp:posOffset>-22225</wp:posOffset>
                  </wp:positionV>
                  <wp:extent cx="866775" cy="866775"/>
                  <wp:effectExtent l="0" t="0" r="9525" b="9525"/>
                  <wp:wrapNone/>
                  <wp:docPr id="74" name="Picture 74"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37" w:type="dxa"/>
            <w:shd w:val="clear" w:color="auto" w:fill="094183"/>
          </w:tcPr>
          <w:p w14:paraId="3E1B2C6E" w14:textId="77777777" w:rsidR="00FD5EB5" w:rsidRPr="00CD4683" w:rsidRDefault="00CD4683" w:rsidP="00232BFD">
            <w:pPr>
              <w:pStyle w:val="Documentheading"/>
              <w:rPr>
                <w:rFonts w:asciiTheme="minorHAnsi" w:hAnsiTheme="minorHAnsi"/>
              </w:rPr>
            </w:pPr>
            <w:r w:rsidRPr="00CD4683">
              <w:rPr>
                <w:rFonts w:asciiTheme="minorHAnsi" w:hAnsiTheme="minorHAnsi"/>
                <w:sz w:val="52"/>
                <w:szCs w:val="52"/>
              </w:rPr>
              <w:t>health &amp; safety</w:t>
            </w:r>
            <w:r>
              <w:rPr>
                <w:rFonts w:asciiTheme="minorHAnsi" w:hAnsiTheme="minorHAnsi"/>
              </w:rPr>
              <w:br/>
            </w:r>
            <w:r w:rsidR="00DB3906" w:rsidRPr="00CD4683">
              <w:rPr>
                <w:rFonts w:asciiTheme="minorHAnsi" w:hAnsiTheme="minorHAnsi"/>
              </w:rPr>
              <w:t>pre</w:t>
            </w:r>
            <w:r w:rsidR="0007581F">
              <w:rPr>
                <w:rFonts w:asciiTheme="minorHAnsi" w:hAnsiTheme="minorHAnsi"/>
              </w:rPr>
              <w:t>-</w:t>
            </w:r>
            <w:r w:rsidR="00DB3906" w:rsidRPr="00CD4683">
              <w:rPr>
                <w:rFonts w:asciiTheme="minorHAnsi" w:hAnsiTheme="minorHAnsi"/>
              </w:rPr>
              <w:t>purchase checklist</w:t>
            </w:r>
          </w:p>
        </w:tc>
      </w:tr>
    </w:tbl>
    <w:p w14:paraId="7631B7EB" w14:textId="77777777" w:rsidR="009B601A" w:rsidRPr="00CD4683" w:rsidRDefault="009B601A" w:rsidP="00232BFD">
      <w:pPr>
        <w:pStyle w:val="BodyText"/>
        <w:rPr>
          <w:rFonts w:asciiTheme="minorHAnsi" w:hAnsiTheme="minorHAnsi"/>
          <w:sz w:val="10"/>
          <w:szCs w:val="10"/>
        </w:rPr>
      </w:pPr>
    </w:p>
    <w:tbl>
      <w:tblPr>
        <w:tblW w:w="11199"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57" w:type="dxa"/>
          <w:left w:w="85" w:type="dxa"/>
          <w:bottom w:w="57" w:type="dxa"/>
          <w:right w:w="85" w:type="dxa"/>
        </w:tblCellMar>
        <w:tblLook w:val="01E0" w:firstRow="1" w:lastRow="1" w:firstColumn="1" w:lastColumn="1" w:noHBand="0" w:noVBand="0"/>
      </w:tblPr>
      <w:tblGrid>
        <w:gridCol w:w="11199"/>
      </w:tblGrid>
      <w:tr w:rsidR="00521DF2" w:rsidRPr="00CD4683" w14:paraId="2BD81B77" w14:textId="77777777" w:rsidTr="0057327C">
        <w:trPr>
          <w:trHeight w:hRule="exact" w:val="768"/>
        </w:trPr>
        <w:tc>
          <w:tcPr>
            <w:tcW w:w="11199" w:type="dxa"/>
            <w:shd w:val="clear" w:color="auto" w:fill="B8CCE4" w:themeFill="accent1" w:themeFillTint="66"/>
            <w:vAlign w:val="center"/>
          </w:tcPr>
          <w:p w14:paraId="469A4ABD" w14:textId="09615542" w:rsidR="009B601A" w:rsidRPr="00CD4683" w:rsidRDefault="43F21E62" w:rsidP="2BD7566C">
            <w:pPr>
              <w:pStyle w:val="BodyText"/>
              <w:spacing w:after="0"/>
              <w:rPr>
                <w:rFonts w:asciiTheme="minorHAnsi" w:hAnsiTheme="minorHAnsi"/>
              </w:rPr>
            </w:pPr>
            <w:r w:rsidRPr="2BD7566C">
              <w:rPr>
                <w:rFonts w:asciiTheme="minorHAnsi" w:hAnsiTheme="minorHAnsi"/>
              </w:rPr>
              <w:t>This pre-purchase checklist ensures that any hazards associated with the intended purchase are identified and adequate controls to eliminate or mitigate health and safety risks associated with the product are considered and implemented.</w:t>
            </w:r>
          </w:p>
          <w:p w14:paraId="08EFD747" w14:textId="76ECD3FC" w:rsidR="009B601A" w:rsidRPr="00CD4683" w:rsidRDefault="009B601A" w:rsidP="2BD7566C">
            <w:pPr>
              <w:pStyle w:val="BodyText"/>
              <w:spacing w:after="0"/>
              <w:rPr>
                <w:rFonts w:asciiTheme="minorHAnsi" w:hAnsiTheme="minorHAnsi"/>
              </w:rPr>
            </w:pPr>
          </w:p>
          <w:p w14:paraId="6C69A47C" w14:textId="0D587A70" w:rsidR="009B601A" w:rsidRPr="00CD4683" w:rsidRDefault="43F21E62" w:rsidP="2BD7566C">
            <w:pPr>
              <w:pStyle w:val="BodyText"/>
              <w:spacing w:after="0"/>
              <w:rPr>
                <w:rFonts w:asciiTheme="minorHAnsi" w:hAnsiTheme="minorHAnsi"/>
              </w:rPr>
            </w:pPr>
            <w:r w:rsidRPr="2BD7566C">
              <w:rPr>
                <w:rFonts w:asciiTheme="minorHAnsi" w:hAnsiTheme="minorHAnsi"/>
              </w:rPr>
              <w:t xml:space="preserve">This form is to be used in conjunction with the </w:t>
            </w:r>
            <w:hyperlink r:id="rId13">
              <w:r w:rsidRPr="2BD7566C">
                <w:rPr>
                  <w:rStyle w:val="Hyperlink"/>
                  <w:rFonts w:asciiTheme="minorHAnsi" w:hAnsiTheme="minorHAnsi"/>
                  <w:i/>
                  <w:iCs/>
                </w:rPr>
                <w:t>Health &amp; Safety: Purchasing requirements</w:t>
              </w:r>
            </w:hyperlink>
            <w:r w:rsidRPr="2BD7566C">
              <w:rPr>
                <w:rFonts w:asciiTheme="minorHAnsi" w:hAnsiTheme="minorHAnsi"/>
              </w:rPr>
              <w:t>.</w:t>
            </w:r>
          </w:p>
        </w:tc>
      </w:tr>
    </w:tbl>
    <w:p w14:paraId="1D27F41D" w14:textId="77777777" w:rsidR="00FD5EB5" w:rsidRPr="0007581F" w:rsidRDefault="00DB3906" w:rsidP="0007581F">
      <w:pPr>
        <w:pStyle w:val="StyleStyleHeading1CalibriCustomColorRGB052105Bottom"/>
        <w:pBdr>
          <w:bottom w:val="single" w:sz="4" w:space="0" w:color="094183"/>
        </w:pBdr>
        <w:tabs>
          <w:tab w:val="clear" w:pos="425"/>
        </w:tabs>
        <w:ind w:left="709" w:hanging="709"/>
        <w:rPr>
          <w:color w:val="094183"/>
        </w:rPr>
      </w:pPr>
      <w:r w:rsidRPr="00B55824">
        <w:rPr>
          <w:color w:val="094183"/>
        </w:rPr>
        <w:t>documentation</w:t>
      </w:r>
    </w:p>
    <w:tbl>
      <w:tblPr>
        <w:tblW w:w="11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1701"/>
        <w:gridCol w:w="993"/>
        <w:gridCol w:w="1559"/>
        <w:gridCol w:w="1134"/>
        <w:gridCol w:w="2268"/>
      </w:tblGrid>
      <w:tr w:rsidR="00DB3906" w:rsidRPr="00CD4683" w14:paraId="0F39A5E8" w14:textId="77777777" w:rsidTr="00AA007B">
        <w:tc>
          <w:tcPr>
            <w:tcW w:w="3515" w:type="dxa"/>
          </w:tcPr>
          <w:p w14:paraId="20CCCE6F" w14:textId="77777777" w:rsidR="00DB3906" w:rsidRPr="00CD4683" w:rsidRDefault="00DB3906" w:rsidP="00232BFD">
            <w:pPr>
              <w:pStyle w:val="tableheadinglevel2"/>
              <w:rPr>
                <w:rFonts w:asciiTheme="minorHAnsi" w:hAnsiTheme="minorHAnsi"/>
              </w:rPr>
            </w:pPr>
            <w:r w:rsidRPr="00CD4683">
              <w:rPr>
                <w:rFonts w:asciiTheme="minorHAnsi" w:hAnsiTheme="minorHAnsi"/>
              </w:rPr>
              <w:t>Purchase order number</w:t>
            </w:r>
          </w:p>
        </w:tc>
        <w:tc>
          <w:tcPr>
            <w:tcW w:w="1701" w:type="dxa"/>
          </w:tcPr>
          <w:p w14:paraId="6C184041" w14:textId="77777777" w:rsidR="00DB3906" w:rsidRPr="00CD4683" w:rsidRDefault="00CD4683" w:rsidP="00232BFD">
            <w:pPr>
              <w:pStyle w:val="tabletext"/>
              <w:rPr>
                <w:rFonts w:asciiTheme="minorHAnsi" w:hAnsiTheme="minorHAnsi"/>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c>
          <w:tcPr>
            <w:tcW w:w="993" w:type="dxa"/>
          </w:tcPr>
          <w:p w14:paraId="7965E5D6" w14:textId="7EC38692" w:rsidR="00DB3906" w:rsidRPr="00CD4683" w:rsidRDefault="00DB3906" w:rsidP="00232BFD">
            <w:pPr>
              <w:pStyle w:val="tableheadinglevel2"/>
              <w:rPr>
                <w:rFonts w:asciiTheme="minorHAnsi" w:hAnsiTheme="minorHAnsi"/>
              </w:rPr>
            </w:pPr>
            <w:r w:rsidRPr="00CD4683">
              <w:rPr>
                <w:rFonts w:asciiTheme="minorHAnsi" w:hAnsiTheme="minorHAnsi"/>
              </w:rPr>
              <w:t>Supplier</w:t>
            </w:r>
          </w:p>
        </w:tc>
        <w:tc>
          <w:tcPr>
            <w:tcW w:w="4961" w:type="dxa"/>
            <w:gridSpan w:val="3"/>
          </w:tcPr>
          <w:p w14:paraId="552F360E" w14:textId="77777777" w:rsidR="00DB3906" w:rsidRPr="00CD4683" w:rsidRDefault="00CD4683" w:rsidP="00232BFD">
            <w:pPr>
              <w:pStyle w:val="tabletext"/>
              <w:rPr>
                <w:rFonts w:asciiTheme="minorHAnsi" w:hAnsiTheme="minorHAnsi"/>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DB3906" w:rsidRPr="00CD4683" w14:paraId="4654F101" w14:textId="77777777" w:rsidTr="00AA007B">
        <w:tc>
          <w:tcPr>
            <w:tcW w:w="3515" w:type="dxa"/>
          </w:tcPr>
          <w:p w14:paraId="319E818F" w14:textId="77777777" w:rsidR="00DB3906" w:rsidRPr="00CD4683" w:rsidRDefault="00DB3906" w:rsidP="00232BFD">
            <w:pPr>
              <w:pStyle w:val="tableheadinglevel2"/>
              <w:rPr>
                <w:rFonts w:asciiTheme="minorHAnsi" w:hAnsiTheme="minorHAnsi"/>
              </w:rPr>
            </w:pPr>
            <w:r w:rsidRPr="00CD4683">
              <w:rPr>
                <w:rFonts w:asciiTheme="minorHAnsi" w:hAnsiTheme="minorHAnsi"/>
              </w:rPr>
              <w:t>Description of items to be purchased</w:t>
            </w:r>
          </w:p>
        </w:tc>
        <w:tc>
          <w:tcPr>
            <w:tcW w:w="7655" w:type="dxa"/>
            <w:gridSpan w:val="5"/>
          </w:tcPr>
          <w:p w14:paraId="28DD2158" w14:textId="77777777" w:rsidR="00DB3906" w:rsidRPr="00CD4683" w:rsidRDefault="00CD4683" w:rsidP="00232BFD">
            <w:pPr>
              <w:pStyle w:val="tabletext"/>
              <w:rPr>
                <w:rFonts w:asciiTheme="minorHAnsi" w:hAnsiTheme="minorHAnsi"/>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DB3906" w:rsidRPr="00CD4683" w14:paraId="3405EAA4" w14:textId="77777777" w:rsidTr="00AA007B">
        <w:tc>
          <w:tcPr>
            <w:tcW w:w="3515" w:type="dxa"/>
          </w:tcPr>
          <w:p w14:paraId="43AE8A81" w14:textId="77777777" w:rsidR="00DB3906" w:rsidRPr="00CD4683" w:rsidRDefault="00DB3906" w:rsidP="00232BFD">
            <w:pPr>
              <w:pStyle w:val="tableheadinglevel2"/>
              <w:rPr>
                <w:rFonts w:asciiTheme="minorHAnsi" w:hAnsiTheme="minorHAnsi"/>
              </w:rPr>
            </w:pPr>
            <w:r w:rsidRPr="00CD4683">
              <w:rPr>
                <w:rFonts w:asciiTheme="minorHAnsi" w:hAnsiTheme="minorHAnsi"/>
              </w:rPr>
              <w:t>Purpose of purchase</w:t>
            </w:r>
          </w:p>
        </w:tc>
        <w:tc>
          <w:tcPr>
            <w:tcW w:w="7655" w:type="dxa"/>
            <w:gridSpan w:val="5"/>
          </w:tcPr>
          <w:p w14:paraId="1A045A39" w14:textId="77777777" w:rsidR="00DB3906" w:rsidRPr="00CD4683" w:rsidRDefault="00CD4683" w:rsidP="00232BFD">
            <w:pPr>
              <w:pStyle w:val="tabletext"/>
              <w:rPr>
                <w:rFonts w:asciiTheme="minorHAnsi" w:hAnsiTheme="minorHAnsi"/>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DB3906" w:rsidRPr="00CD4683" w14:paraId="24A07D71" w14:textId="77777777" w:rsidTr="00AA007B">
        <w:tc>
          <w:tcPr>
            <w:tcW w:w="3515" w:type="dxa"/>
          </w:tcPr>
          <w:p w14:paraId="62075650" w14:textId="77777777" w:rsidR="00DB3906" w:rsidRPr="00CD4683" w:rsidRDefault="00DB3906" w:rsidP="00232BFD">
            <w:pPr>
              <w:pStyle w:val="tableheadinglevel2"/>
              <w:rPr>
                <w:rFonts w:asciiTheme="minorHAnsi" w:hAnsiTheme="minorHAnsi"/>
              </w:rPr>
            </w:pPr>
            <w:r w:rsidRPr="00CD4683">
              <w:rPr>
                <w:rFonts w:asciiTheme="minorHAnsi" w:hAnsiTheme="minorHAnsi"/>
              </w:rPr>
              <w:t>Person requesting purchase</w:t>
            </w:r>
          </w:p>
        </w:tc>
        <w:tc>
          <w:tcPr>
            <w:tcW w:w="4253" w:type="dxa"/>
            <w:gridSpan w:val="3"/>
          </w:tcPr>
          <w:p w14:paraId="4E8738DE" w14:textId="77777777" w:rsidR="00DB3906" w:rsidRPr="00CD4683" w:rsidRDefault="00CD4683" w:rsidP="00232BFD">
            <w:pPr>
              <w:pStyle w:val="tabletext"/>
              <w:rPr>
                <w:rFonts w:asciiTheme="minorHAnsi" w:hAnsiTheme="minorHAnsi"/>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c>
          <w:tcPr>
            <w:tcW w:w="1134" w:type="dxa"/>
          </w:tcPr>
          <w:p w14:paraId="349D7584" w14:textId="77777777" w:rsidR="00DB3906" w:rsidRPr="00CD4683" w:rsidRDefault="00DB3906" w:rsidP="00232BFD">
            <w:pPr>
              <w:pStyle w:val="tableheadinglevel2"/>
              <w:rPr>
                <w:rFonts w:asciiTheme="minorHAnsi" w:hAnsiTheme="minorHAnsi"/>
              </w:rPr>
            </w:pPr>
            <w:r w:rsidRPr="00CD4683">
              <w:rPr>
                <w:rFonts w:asciiTheme="minorHAnsi" w:hAnsiTheme="minorHAnsi"/>
              </w:rPr>
              <w:t>Date</w:t>
            </w:r>
          </w:p>
        </w:tc>
        <w:tc>
          <w:tcPr>
            <w:tcW w:w="2268" w:type="dxa"/>
          </w:tcPr>
          <w:p w14:paraId="17B20CC4" w14:textId="77777777" w:rsidR="00DB3906" w:rsidRPr="00CD4683" w:rsidRDefault="00CD4683" w:rsidP="000D6E6A">
            <w:pPr>
              <w:pStyle w:val="tabletext"/>
              <w:rPr>
                <w:rFonts w:asciiTheme="minorHAnsi" w:hAnsiTheme="minorHAnsi"/>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000D6E6A">
              <w:rPr>
                <w:rFonts w:ascii="Calibri" w:hAnsi="Calibri"/>
              </w:rPr>
              <w:t> </w:t>
            </w:r>
            <w:r w:rsidR="000D6E6A">
              <w:rPr>
                <w:rFonts w:ascii="Calibri" w:hAnsi="Calibri"/>
              </w:rPr>
              <w:t> </w:t>
            </w:r>
            <w:r w:rsidR="000D6E6A">
              <w:rPr>
                <w:rFonts w:ascii="Calibri" w:hAnsi="Calibri"/>
              </w:rPr>
              <w:t> </w:t>
            </w:r>
            <w:r w:rsidR="000D6E6A">
              <w:rPr>
                <w:rFonts w:ascii="Calibri" w:hAnsi="Calibri"/>
              </w:rPr>
              <w:t> </w:t>
            </w:r>
            <w:r w:rsidR="000D6E6A">
              <w:rPr>
                <w:rFonts w:ascii="Calibri" w:hAnsi="Calibri"/>
              </w:rPr>
              <w:t> </w:t>
            </w:r>
            <w:r w:rsidRPr="00CD4683">
              <w:rPr>
                <w:rFonts w:ascii="Calibri" w:hAnsi="Calibri"/>
              </w:rPr>
              <w:fldChar w:fldCharType="end"/>
            </w:r>
          </w:p>
        </w:tc>
      </w:tr>
      <w:tr w:rsidR="00DB3906" w:rsidRPr="00CD4683" w14:paraId="361FB0A9" w14:textId="77777777" w:rsidTr="00AA007B">
        <w:tc>
          <w:tcPr>
            <w:tcW w:w="3515" w:type="dxa"/>
          </w:tcPr>
          <w:p w14:paraId="3BF92168" w14:textId="77777777" w:rsidR="00DB3906" w:rsidRPr="00CD4683" w:rsidRDefault="00DB3906" w:rsidP="00232BFD">
            <w:pPr>
              <w:pStyle w:val="tableheadinglevel2"/>
              <w:rPr>
                <w:rFonts w:asciiTheme="minorHAnsi" w:hAnsiTheme="minorHAnsi"/>
              </w:rPr>
            </w:pPr>
            <w:proofErr w:type="spellStart"/>
            <w:r w:rsidRPr="00CD4683">
              <w:rPr>
                <w:rFonts w:asciiTheme="minorHAnsi" w:hAnsiTheme="minorHAnsi"/>
              </w:rPr>
              <w:t>Authorising</w:t>
            </w:r>
            <w:proofErr w:type="spellEnd"/>
            <w:r w:rsidRPr="00CD4683">
              <w:rPr>
                <w:rFonts w:asciiTheme="minorHAnsi" w:hAnsiTheme="minorHAnsi"/>
              </w:rPr>
              <w:t xml:space="preserve"> officer</w:t>
            </w:r>
            <w:r w:rsidR="00863216">
              <w:rPr>
                <w:rStyle w:val="FootnoteReference"/>
                <w:rFonts w:asciiTheme="minorHAnsi" w:hAnsiTheme="minorHAnsi"/>
              </w:rPr>
              <w:footnoteReference w:id="2"/>
            </w:r>
          </w:p>
        </w:tc>
        <w:tc>
          <w:tcPr>
            <w:tcW w:w="4253" w:type="dxa"/>
            <w:gridSpan w:val="3"/>
          </w:tcPr>
          <w:p w14:paraId="5F8365F3" w14:textId="77777777" w:rsidR="00DB3906" w:rsidRPr="00CD4683" w:rsidRDefault="00CD4683" w:rsidP="00232BFD">
            <w:pPr>
              <w:pStyle w:val="tabletext"/>
              <w:rPr>
                <w:rFonts w:asciiTheme="minorHAnsi" w:hAnsiTheme="minorHAnsi"/>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c>
          <w:tcPr>
            <w:tcW w:w="1134" w:type="dxa"/>
          </w:tcPr>
          <w:p w14:paraId="4EEB0CF1" w14:textId="77777777" w:rsidR="00DB3906" w:rsidRPr="00CD4683" w:rsidRDefault="00DB3906" w:rsidP="00232BFD">
            <w:pPr>
              <w:pStyle w:val="tableheadinglevel2"/>
              <w:rPr>
                <w:rFonts w:asciiTheme="minorHAnsi" w:hAnsiTheme="minorHAnsi"/>
              </w:rPr>
            </w:pPr>
            <w:r w:rsidRPr="00CD4683">
              <w:rPr>
                <w:rFonts w:asciiTheme="minorHAnsi" w:hAnsiTheme="minorHAnsi"/>
              </w:rPr>
              <w:t>Date</w:t>
            </w:r>
          </w:p>
        </w:tc>
        <w:tc>
          <w:tcPr>
            <w:tcW w:w="2268" w:type="dxa"/>
          </w:tcPr>
          <w:p w14:paraId="2A5C6872" w14:textId="77777777" w:rsidR="00DB3906" w:rsidRPr="00CD4683" w:rsidRDefault="00CD4683" w:rsidP="00232BFD">
            <w:pPr>
              <w:pStyle w:val="tabletext"/>
              <w:rPr>
                <w:rFonts w:asciiTheme="minorHAnsi" w:hAnsiTheme="minorHAnsi"/>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bl>
    <w:p w14:paraId="78C915AA" w14:textId="77777777" w:rsidR="00DB3906" w:rsidRPr="0007581F" w:rsidRDefault="00DB3906" w:rsidP="0007581F">
      <w:pPr>
        <w:pStyle w:val="StyleStyleHeading1CalibriCustomColorRGB052105Bottom"/>
        <w:pBdr>
          <w:bottom w:val="single" w:sz="4" w:space="0" w:color="094183"/>
        </w:pBdr>
        <w:tabs>
          <w:tab w:val="clear" w:pos="425"/>
        </w:tabs>
        <w:ind w:left="709" w:hanging="709"/>
        <w:rPr>
          <w:color w:val="094183"/>
        </w:rPr>
      </w:pPr>
      <w:r w:rsidRPr="0007581F">
        <w:rPr>
          <w:color w:val="094183"/>
        </w:rPr>
        <w:t>pre</w:t>
      </w:r>
      <w:r w:rsidR="0030417C" w:rsidRPr="0007581F">
        <w:rPr>
          <w:color w:val="094183"/>
        </w:rPr>
        <w:t>-</w:t>
      </w:r>
      <w:r w:rsidRPr="0007581F">
        <w:rPr>
          <w:color w:val="094183"/>
        </w:rPr>
        <w:t xml:space="preserve">purchase </w:t>
      </w:r>
      <w:r w:rsidR="0007581F">
        <w:rPr>
          <w:color w:val="094183"/>
        </w:rPr>
        <w:t>health and</w:t>
      </w:r>
      <w:r w:rsidR="00400A81" w:rsidRPr="0007581F">
        <w:rPr>
          <w:color w:val="094183"/>
        </w:rPr>
        <w:t xml:space="preserve"> safety</w:t>
      </w:r>
      <w:r w:rsidRPr="0007581F">
        <w:rPr>
          <w:color w:val="094183"/>
        </w:rPr>
        <w:t xml:space="preserve"> considerations</w:t>
      </w:r>
    </w:p>
    <w:p w14:paraId="55510588" w14:textId="77777777" w:rsidR="00BE077C" w:rsidRPr="00CD4683" w:rsidRDefault="002A253E" w:rsidP="00232BFD">
      <w:pPr>
        <w:rPr>
          <w:rFonts w:asciiTheme="minorHAnsi" w:hAnsiTheme="minorHAnsi"/>
        </w:rPr>
      </w:pPr>
      <w:r>
        <w:rPr>
          <w:rFonts w:asciiTheme="minorHAnsi" w:hAnsiTheme="minorHAnsi"/>
        </w:rPr>
        <w:t>Using the table below as a guide, complete the relevant</w:t>
      </w:r>
      <w:r w:rsidR="00DB3906" w:rsidRPr="00CD4683">
        <w:rPr>
          <w:rFonts w:asciiTheme="minorHAnsi" w:hAnsiTheme="minorHAnsi"/>
        </w:rPr>
        <w:t xml:space="preserve"> section prior to purchasing the item. </w:t>
      </w:r>
      <w:r>
        <w:rPr>
          <w:rFonts w:asciiTheme="minorHAnsi" w:hAnsiTheme="minorHAnsi"/>
        </w:rPr>
        <w:t xml:space="preserve"> </w:t>
      </w:r>
      <w:r w:rsidR="00DB3906" w:rsidRPr="00CD4683">
        <w:rPr>
          <w:rFonts w:asciiTheme="minorHAnsi" w:hAnsiTheme="minorHAnsi"/>
        </w:rPr>
        <w:t xml:space="preserve">All items are to be completed by the person requesting the purchase and confirmed by the </w:t>
      </w:r>
      <w:proofErr w:type="spellStart"/>
      <w:r w:rsidR="00DB3906" w:rsidRPr="00CD4683">
        <w:rPr>
          <w:rFonts w:asciiTheme="minorHAnsi" w:hAnsiTheme="minorHAnsi"/>
        </w:rPr>
        <w:t>Authorising</w:t>
      </w:r>
      <w:proofErr w:type="spellEnd"/>
      <w:r w:rsidR="00DB3906" w:rsidRPr="00CD4683">
        <w:rPr>
          <w:rFonts w:asciiTheme="minorHAnsi" w:hAnsiTheme="minorHAnsi"/>
        </w:rPr>
        <w:t xml:space="preserve"> Officer.</w:t>
      </w:r>
    </w:p>
    <w:tbl>
      <w:tblPr>
        <w:tblW w:w="0" w:type="auto"/>
        <w:jc w:val="center"/>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tblLayout w:type="fixed"/>
        <w:tblCellMar>
          <w:left w:w="85" w:type="dxa"/>
          <w:right w:w="85" w:type="dxa"/>
        </w:tblCellMar>
        <w:tblLook w:val="0000" w:firstRow="0" w:lastRow="0" w:firstColumn="0" w:lastColumn="0" w:noHBand="0" w:noVBand="0"/>
      </w:tblPr>
      <w:tblGrid>
        <w:gridCol w:w="3427"/>
        <w:gridCol w:w="1418"/>
        <w:gridCol w:w="6318"/>
      </w:tblGrid>
      <w:tr w:rsidR="00396DCC" w:rsidRPr="00CD4683" w14:paraId="6EC00047" w14:textId="77777777" w:rsidTr="0007581F">
        <w:trPr>
          <w:jc w:val="center"/>
        </w:trPr>
        <w:tc>
          <w:tcPr>
            <w:tcW w:w="3427" w:type="dxa"/>
            <w:shd w:val="clear" w:color="auto" w:fill="094183"/>
          </w:tcPr>
          <w:p w14:paraId="204E061A" w14:textId="77777777" w:rsidR="00DB3906" w:rsidRPr="00CD4683" w:rsidRDefault="00DB3906" w:rsidP="00232BFD">
            <w:pPr>
              <w:pStyle w:val="tableheadinglevel1"/>
              <w:rPr>
                <w:rFonts w:asciiTheme="minorHAnsi" w:hAnsiTheme="minorHAnsi"/>
              </w:rPr>
            </w:pPr>
            <w:r w:rsidRPr="00CD4683">
              <w:rPr>
                <w:rFonts w:asciiTheme="minorHAnsi" w:hAnsiTheme="minorHAnsi"/>
              </w:rPr>
              <w:t>Goods and Services</w:t>
            </w:r>
          </w:p>
        </w:tc>
        <w:tc>
          <w:tcPr>
            <w:tcW w:w="1418" w:type="dxa"/>
            <w:shd w:val="clear" w:color="auto" w:fill="094183"/>
            <w:vAlign w:val="center"/>
          </w:tcPr>
          <w:p w14:paraId="6C4CE929" w14:textId="77777777" w:rsidR="00DB3906" w:rsidRPr="00CD4683" w:rsidRDefault="00DB3906" w:rsidP="00232BFD">
            <w:pPr>
              <w:pStyle w:val="tableheadinglevel1"/>
              <w:rPr>
                <w:rFonts w:asciiTheme="minorHAnsi" w:hAnsiTheme="minorHAnsi"/>
              </w:rPr>
            </w:pPr>
            <w:r w:rsidRPr="00CD4683">
              <w:rPr>
                <w:rFonts w:asciiTheme="minorHAnsi" w:hAnsiTheme="minorHAnsi"/>
              </w:rPr>
              <w:t>Risk Rating</w:t>
            </w:r>
          </w:p>
        </w:tc>
        <w:tc>
          <w:tcPr>
            <w:tcW w:w="6318" w:type="dxa"/>
            <w:shd w:val="clear" w:color="auto" w:fill="094183"/>
          </w:tcPr>
          <w:p w14:paraId="5D99C24E" w14:textId="77777777" w:rsidR="00DB3906" w:rsidRPr="00CD4683" w:rsidRDefault="00DB3906" w:rsidP="00232BFD">
            <w:pPr>
              <w:pStyle w:val="tableheadinglevel1"/>
              <w:rPr>
                <w:rFonts w:asciiTheme="minorHAnsi" w:hAnsiTheme="minorHAnsi"/>
              </w:rPr>
            </w:pPr>
            <w:r w:rsidRPr="00CD4683">
              <w:rPr>
                <w:rFonts w:asciiTheme="minorHAnsi" w:hAnsiTheme="minorHAnsi"/>
              </w:rPr>
              <w:t>Documentation</w:t>
            </w:r>
          </w:p>
        </w:tc>
      </w:tr>
      <w:tr w:rsidR="00DB3906" w:rsidRPr="00CD4683" w14:paraId="24C6E708" w14:textId="77777777" w:rsidTr="0007581F">
        <w:trPr>
          <w:jc w:val="center"/>
        </w:trPr>
        <w:tc>
          <w:tcPr>
            <w:tcW w:w="3427" w:type="dxa"/>
          </w:tcPr>
          <w:p w14:paraId="56D78ABE" w14:textId="77777777" w:rsidR="00DB3906" w:rsidRPr="00CD4683" w:rsidRDefault="00232BFD" w:rsidP="00232BFD">
            <w:pPr>
              <w:pStyle w:val="tabletext"/>
              <w:rPr>
                <w:rFonts w:asciiTheme="minorHAnsi" w:hAnsiTheme="minorHAnsi"/>
              </w:rPr>
            </w:pPr>
            <w:r w:rsidRPr="00CD4683">
              <w:rPr>
                <w:rFonts w:asciiTheme="minorHAnsi" w:hAnsiTheme="minorHAnsi"/>
              </w:rPr>
              <w:t>Office statione</w:t>
            </w:r>
            <w:r w:rsidR="00DB3906" w:rsidRPr="00CD4683">
              <w:rPr>
                <w:rFonts w:asciiTheme="minorHAnsi" w:hAnsiTheme="minorHAnsi"/>
              </w:rPr>
              <w:t>ry and supplies</w:t>
            </w:r>
          </w:p>
        </w:tc>
        <w:tc>
          <w:tcPr>
            <w:tcW w:w="1418" w:type="dxa"/>
          </w:tcPr>
          <w:p w14:paraId="25F28B0B" w14:textId="77777777" w:rsidR="00DB3906" w:rsidRPr="00CD4683" w:rsidRDefault="00DB3906" w:rsidP="00232BFD">
            <w:pPr>
              <w:pStyle w:val="tabletext"/>
              <w:rPr>
                <w:rFonts w:asciiTheme="minorHAnsi" w:hAnsiTheme="minorHAnsi"/>
              </w:rPr>
            </w:pPr>
            <w:r w:rsidRPr="00CD4683">
              <w:rPr>
                <w:rFonts w:asciiTheme="minorHAnsi" w:hAnsiTheme="minorHAnsi"/>
              </w:rPr>
              <w:t>Low</w:t>
            </w:r>
          </w:p>
        </w:tc>
        <w:tc>
          <w:tcPr>
            <w:tcW w:w="6318" w:type="dxa"/>
          </w:tcPr>
          <w:p w14:paraId="64CCEDAD" w14:textId="77777777" w:rsidR="00DB3906" w:rsidRPr="00CD4683" w:rsidRDefault="00DB3906" w:rsidP="00232BFD">
            <w:pPr>
              <w:pStyle w:val="tabletext"/>
              <w:rPr>
                <w:rFonts w:asciiTheme="minorHAnsi" w:hAnsiTheme="minorHAnsi"/>
              </w:rPr>
            </w:pPr>
            <w:r w:rsidRPr="00CD4683">
              <w:rPr>
                <w:rFonts w:asciiTheme="minorHAnsi" w:hAnsiTheme="minorHAnsi"/>
              </w:rPr>
              <w:t>Nil</w:t>
            </w:r>
            <w:r w:rsidR="009B601A" w:rsidRPr="00CD4683">
              <w:rPr>
                <w:rStyle w:val="FootnoteReference"/>
                <w:rFonts w:asciiTheme="minorHAnsi" w:hAnsiTheme="minorHAnsi"/>
              </w:rPr>
              <w:footnoteReference w:id="3"/>
            </w:r>
          </w:p>
        </w:tc>
      </w:tr>
      <w:tr w:rsidR="00DB3906" w:rsidRPr="00CD4683" w14:paraId="02460F6C" w14:textId="77777777" w:rsidTr="0007581F">
        <w:trPr>
          <w:jc w:val="center"/>
        </w:trPr>
        <w:tc>
          <w:tcPr>
            <w:tcW w:w="3427" w:type="dxa"/>
          </w:tcPr>
          <w:p w14:paraId="7D99E7EF" w14:textId="77777777" w:rsidR="00DB3906" w:rsidRPr="00CD4683" w:rsidRDefault="00DB3906" w:rsidP="00232BFD">
            <w:pPr>
              <w:pStyle w:val="tabletext"/>
              <w:rPr>
                <w:rFonts w:asciiTheme="minorHAnsi" w:hAnsiTheme="minorHAnsi"/>
              </w:rPr>
            </w:pPr>
            <w:r w:rsidRPr="00CD4683">
              <w:rPr>
                <w:rFonts w:asciiTheme="minorHAnsi" w:hAnsiTheme="minorHAnsi"/>
              </w:rPr>
              <w:t>PPE</w:t>
            </w:r>
          </w:p>
        </w:tc>
        <w:tc>
          <w:tcPr>
            <w:tcW w:w="1418" w:type="dxa"/>
          </w:tcPr>
          <w:p w14:paraId="1463A759" w14:textId="77777777" w:rsidR="00DB3906" w:rsidRPr="00CD4683" w:rsidRDefault="00DB3906" w:rsidP="00232BFD">
            <w:pPr>
              <w:pStyle w:val="tabletext"/>
              <w:rPr>
                <w:rFonts w:asciiTheme="minorHAnsi" w:hAnsiTheme="minorHAnsi"/>
              </w:rPr>
            </w:pPr>
            <w:r w:rsidRPr="00CD4683">
              <w:rPr>
                <w:rFonts w:asciiTheme="minorHAnsi" w:hAnsiTheme="minorHAnsi"/>
              </w:rPr>
              <w:t>Medium</w:t>
            </w:r>
          </w:p>
        </w:tc>
        <w:tc>
          <w:tcPr>
            <w:tcW w:w="6318" w:type="dxa"/>
          </w:tcPr>
          <w:p w14:paraId="4E17CDFC" w14:textId="77777777" w:rsidR="00DB3906" w:rsidRPr="00CD4683" w:rsidRDefault="00FA0B93" w:rsidP="00232BFD">
            <w:pPr>
              <w:pStyle w:val="tabletext"/>
              <w:rPr>
                <w:rFonts w:asciiTheme="minorHAnsi" w:hAnsiTheme="minorHAnsi"/>
              </w:rPr>
            </w:pPr>
            <w:r>
              <w:rPr>
                <w:rFonts w:asciiTheme="minorHAnsi" w:hAnsiTheme="minorHAnsi"/>
              </w:rPr>
              <w:t>Health &amp; Safety</w:t>
            </w:r>
            <w:r w:rsidR="0007581F">
              <w:rPr>
                <w:rFonts w:asciiTheme="minorHAnsi" w:hAnsiTheme="minorHAnsi"/>
              </w:rPr>
              <w:t>:</w:t>
            </w:r>
            <w:r w:rsidR="00DB3906" w:rsidRPr="00CD4683">
              <w:rPr>
                <w:rFonts w:asciiTheme="minorHAnsi" w:hAnsiTheme="minorHAnsi"/>
              </w:rPr>
              <w:t xml:space="preserve"> </w:t>
            </w:r>
            <w:r w:rsidR="0007581F">
              <w:rPr>
                <w:rFonts w:asciiTheme="minorHAnsi" w:hAnsiTheme="minorHAnsi"/>
              </w:rPr>
              <w:t>P</w:t>
            </w:r>
            <w:r w:rsidR="00232BFD" w:rsidRPr="00CD4683">
              <w:rPr>
                <w:rFonts w:asciiTheme="minorHAnsi" w:hAnsiTheme="minorHAnsi"/>
              </w:rPr>
              <w:t>re-purchase</w:t>
            </w:r>
            <w:r w:rsidR="00DB3906" w:rsidRPr="00CD4683">
              <w:rPr>
                <w:rFonts w:asciiTheme="minorHAnsi" w:hAnsiTheme="minorHAnsi"/>
              </w:rPr>
              <w:t xml:space="preserve"> checklist – PPE section</w:t>
            </w:r>
          </w:p>
        </w:tc>
      </w:tr>
      <w:tr w:rsidR="00DB3906" w:rsidRPr="00CD4683" w14:paraId="0F72A5A8" w14:textId="77777777" w:rsidTr="764B6837">
        <w:trPr>
          <w:trHeight w:val="330"/>
          <w:jc w:val="center"/>
        </w:trPr>
        <w:tc>
          <w:tcPr>
            <w:tcW w:w="3427" w:type="dxa"/>
          </w:tcPr>
          <w:p w14:paraId="54CA51AA" w14:textId="77777777" w:rsidR="00DB3906" w:rsidRPr="00CD4683" w:rsidRDefault="00DB3906" w:rsidP="00232BFD">
            <w:pPr>
              <w:pStyle w:val="tabletext"/>
              <w:rPr>
                <w:rFonts w:asciiTheme="minorHAnsi" w:hAnsiTheme="minorHAnsi"/>
              </w:rPr>
            </w:pPr>
            <w:r w:rsidRPr="00CD4683">
              <w:rPr>
                <w:rFonts w:asciiTheme="minorHAnsi" w:hAnsiTheme="minorHAnsi"/>
              </w:rPr>
              <w:t>Office Furniture</w:t>
            </w:r>
          </w:p>
        </w:tc>
        <w:tc>
          <w:tcPr>
            <w:tcW w:w="1418" w:type="dxa"/>
          </w:tcPr>
          <w:p w14:paraId="70ABBFC6" w14:textId="77777777" w:rsidR="00DB3906" w:rsidRPr="00CD4683" w:rsidRDefault="00DB3906" w:rsidP="00232BFD">
            <w:pPr>
              <w:pStyle w:val="tabletext"/>
              <w:rPr>
                <w:rFonts w:asciiTheme="minorHAnsi" w:hAnsiTheme="minorHAnsi"/>
              </w:rPr>
            </w:pPr>
            <w:r w:rsidRPr="00CD4683">
              <w:rPr>
                <w:rFonts w:asciiTheme="minorHAnsi" w:hAnsiTheme="minorHAnsi"/>
              </w:rPr>
              <w:t>Medium</w:t>
            </w:r>
          </w:p>
        </w:tc>
        <w:tc>
          <w:tcPr>
            <w:tcW w:w="6318" w:type="dxa"/>
          </w:tcPr>
          <w:p w14:paraId="07E8F7AF" w14:textId="77777777" w:rsidR="00DB3906" w:rsidRPr="00CD4683" w:rsidRDefault="0007581F" w:rsidP="001375B7">
            <w:pPr>
              <w:pStyle w:val="tabletext"/>
              <w:rPr>
                <w:rFonts w:asciiTheme="minorHAnsi" w:hAnsiTheme="minorHAnsi"/>
              </w:rPr>
            </w:pPr>
            <w:r>
              <w:rPr>
                <w:rFonts w:asciiTheme="minorHAnsi" w:hAnsiTheme="minorHAnsi"/>
              </w:rPr>
              <w:t>Health &amp; Safety:</w:t>
            </w:r>
            <w:r w:rsidRPr="00CD4683">
              <w:rPr>
                <w:rFonts w:asciiTheme="minorHAnsi" w:hAnsiTheme="minorHAnsi"/>
              </w:rPr>
              <w:t xml:space="preserve"> </w:t>
            </w:r>
            <w:r>
              <w:rPr>
                <w:rFonts w:asciiTheme="minorHAnsi" w:hAnsiTheme="minorHAnsi"/>
              </w:rPr>
              <w:t>P</w:t>
            </w:r>
            <w:r w:rsidRPr="00CD4683">
              <w:rPr>
                <w:rFonts w:asciiTheme="minorHAnsi" w:hAnsiTheme="minorHAnsi"/>
              </w:rPr>
              <w:t>re-purchase checklist</w:t>
            </w:r>
            <w:r w:rsidR="00DB3906" w:rsidRPr="00CD4683">
              <w:rPr>
                <w:rFonts w:asciiTheme="minorHAnsi" w:hAnsiTheme="minorHAnsi"/>
              </w:rPr>
              <w:t xml:space="preserve"> – </w:t>
            </w:r>
            <w:r w:rsidR="001375B7">
              <w:rPr>
                <w:rFonts w:asciiTheme="minorHAnsi" w:hAnsiTheme="minorHAnsi"/>
              </w:rPr>
              <w:t>Office furniture</w:t>
            </w:r>
            <w:r w:rsidR="00DB3906" w:rsidRPr="00CD4683">
              <w:rPr>
                <w:rFonts w:asciiTheme="minorHAnsi" w:hAnsiTheme="minorHAnsi"/>
              </w:rPr>
              <w:t xml:space="preserve"> section</w:t>
            </w:r>
          </w:p>
        </w:tc>
      </w:tr>
      <w:tr w:rsidR="00D60647" w:rsidRPr="00CD4683" w14:paraId="4A91D081" w14:textId="77777777" w:rsidTr="0007581F">
        <w:trPr>
          <w:jc w:val="center"/>
        </w:trPr>
        <w:tc>
          <w:tcPr>
            <w:tcW w:w="3427" w:type="dxa"/>
          </w:tcPr>
          <w:p w14:paraId="3C49D089" w14:textId="77777777" w:rsidR="00D60647" w:rsidRPr="00CD4683" w:rsidRDefault="00D60647" w:rsidP="00232BFD">
            <w:pPr>
              <w:pStyle w:val="tabletext"/>
              <w:rPr>
                <w:rFonts w:asciiTheme="minorHAnsi" w:hAnsiTheme="minorHAnsi"/>
              </w:rPr>
            </w:pPr>
            <w:r>
              <w:rPr>
                <w:rFonts w:asciiTheme="minorHAnsi" w:hAnsiTheme="minorHAnsi"/>
              </w:rPr>
              <w:t>Portable Equipment</w:t>
            </w:r>
          </w:p>
        </w:tc>
        <w:tc>
          <w:tcPr>
            <w:tcW w:w="1418" w:type="dxa"/>
          </w:tcPr>
          <w:p w14:paraId="76D1DB94" w14:textId="77777777" w:rsidR="00D60647" w:rsidRPr="00CD4683" w:rsidRDefault="00D60647" w:rsidP="00232BFD">
            <w:pPr>
              <w:pStyle w:val="tabletext"/>
              <w:rPr>
                <w:rFonts w:asciiTheme="minorHAnsi" w:hAnsiTheme="minorHAnsi"/>
              </w:rPr>
            </w:pPr>
            <w:r>
              <w:rPr>
                <w:rFonts w:asciiTheme="minorHAnsi" w:hAnsiTheme="minorHAnsi"/>
              </w:rPr>
              <w:t>Medium</w:t>
            </w:r>
          </w:p>
        </w:tc>
        <w:tc>
          <w:tcPr>
            <w:tcW w:w="6318" w:type="dxa"/>
          </w:tcPr>
          <w:p w14:paraId="6BE1A55D" w14:textId="77777777" w:rsidR="00D60647" w:rsidRDefault="0007581F" w:rsidP="00232BFD">
            <w:pPr>
              <w:pStyle w:val="tabletext"/>
              <w:rPr>
                <w:rFonts w:asciiTheme="minorHAnsi" w:hAnsiTheme="minorHAnsi"/>
              </w:rPr>
            </w:pPr>
            <w:r>
              <w:rPr>
                <w:rFonts w:asciiTheme="minorHAnsi" w:hAnsiTheme="minorHAnsi"/>
              </w:rPr>
              <w:t>Health &amp; Safety:</w:t>
            </w:r>
            <w:r w:rsidRPr="00CD4683">
              <w:rPr>
                <w:rFonts w:asciiTheme="minorHAnsi" w:hAnsiTheme="minorHAnsi"/>
              </w:rPr>
              <w:t xml:space="preserve"> </w:t>
            </w:r>
            <w:r>
              <w:rPr>
                <w:rFonts w:asciiTheme="minorHAnsi" w:hAnsiTheme="minorHAnsi"/>
              </w:rPr>
              <w:t>P</w:t>
            </w:r>
            <w:r w:rsidRPr="00CD4683">
              <w:rPr>
                <w:rFonts w:asciiTheme="minorHAnsi" w:hAnsiTheme="minorHAnsi"/>
              </w:rPr>
              <w:t>re-purchase checklist</w:t>
            </w:r>
            <w:r>
              <w:rPr>
                <w:rFonts w:asciiTheme="minorHAnsi" w:hAnsiTheme="minorHAnsi"/>
              </w:rPr>
              <w:t xml:space="preserve"> </w:t>
            </w:r>
            <w:r w:rsidR="001375B7">
              <w:rPr>
                <w:rFonts w:asciiTheme="minorHAnsi" w:hAnsiTheme="minorHAnsi"/>
              </w:rPr>
              <w:t>–</w:t>
            </w:r>
            <w:r w:rsidR="00D60647">
              <w:rPr>
                <w:rFonts w:asciiTheme="minorHAnsi" w:hAnsiTheme="minorHAnsi"/>
              </w:rPr>
              <w:t xml:space="preserve"> </w:t>
            </w:r>
            <w:r w:rsidR="001375B7">
              <w:rPr>
                <w:rFonts w:asciiTheme="minorHAnsi" w:hAnsiTheme="minorHAnsi"/>
              </w:rPr>
              <w:t>Portable equipment section</w:t>
            </w:r>
          </w:p>
        </w:tc>
      </w:tr>
      <w:tr w:rsidR="00DB3906" w:rsidRPr="00CD4683" w14:paraId="5A260345" w14:textId="77777777" w:rsidTr="0007581F">
        <w:trPr>
          <w:jc w:val="center"/>
        </w:trPr>
        <w:tc>
          <w:tcPr>
            <w:tcW w:w="3427" w:type="dxa"/>
          </w:tcPr>
          <w:p w14:paraId="56F8B81C" w14:textId="77777777" w:rsidR="00DB3906" w:rsidRPr="00CD4683" w:rsidRDefault="00DB3906" w:rsidP="00232BFD">
            <w:pPr>
              <w:pStyle w:val="tabletext"/>
              <w:rPr>
                <w:rFonts w:asciiTheme="minorHAnsi" w:hAnsiTheme="minorHAnsi"/>
              </w:rPr>
            </w:pPr>
            <w:r w:rsidRPr="00CD4683">
              <w:rPr>
                <w:rFonts w:asciiTheme="minorHAnsi" w:hAnsiTheme="minorHAnsi"/>
              </w:rPr>
              <w:t>Chemicals and Substances</w:t>
            </w:r>
          </w:p>
        </w:tc>
        <w:tc>
          <w:tcPr>
            <w:tcW w:w="1418" w:type="dxa"/>
          </w:tcPr>
          <w:p w14:paraId="1EBBDC72" w14:textId="77777777" w:rsidR="00DB3906" w:rsidRPr="00CD4683" w:rsidRDefault="00DB3906" w:rsidP="00232BFD">
            <w:pPr>
              <w:pStyle w:val="tabletext"/>
              <w:rPr>
                <w:rFonts w:asciiTheme="minorHAnsi" w:hAnsiTheme="minorHAnsi"/>
              </w:rPr>
            </w:pPr>
            <w:r w:rsidRPr="00CD4683">
              <w:rPr>
                <w:rFonts w:asciiTheme="minorHAnsi" w:hAnsiTheme="minorHAnsi"/>
              </w:rPr>
              <w:t>High</w:t>
            </w:r>
          </w:p>
        </w:tc>
        <w:tc>
          <w:tcPr>
            <w:tcW w:w="6318" w:type="dxa"/>
          </w:tcPr>
          <w:p w14:paraId="2804C5D3" w14:textId="77777777" w:rsidR="00DB3906" w:rsidRPr="00CD4683" w:rsidRDefault="0007581F" w:rsidP="00232BFD">
            <w:pPr>
              <w:pStyle w:val="tabletext"/>
              <w:rPr>
                <w:rFonts w:asciiTheme="minorHAnsi" w:hAnsiTheme="minorHAnsi"/>
              </w:rPr>
            </w:pPr>
            <w:r>
              <w:rPr>
                <w:rFonts w:asciiTheme="minorHAnsi" w:hAnsiTheme="minorHAnsi"/>
              </w:rPr>
              <w:t>Health &amp; Safety:</w:t>
            </w:r>
            <w:r w:rsidRPr="00CD4683">
              <w:rPr>
                <w:rFonts w:asciiTheme="minorHAnsi" w:hAnsiTheme="minorHAnsi"/>
              </w:rPr>
              <w:t xml:space="preserve"> </w:t>
            </w:r>
            <w:r>
              <w:rPr>
                <w:rFonts w:asciiTheme="minorHAnsi" w:hAnsiTheme="minorHAnsi"/>
              </w:rPr>
              <w:t>P</w:t>
            </w:r>
            <w:r w:rsidRPr="00CD4683">
              <w:rPr>
                <w:rFonts w:asciiTheme="minorHAnsi" w:hAnsiTheme="minorHAnsi"/>
              </w:rPr>
              <w:t xml:space="preserve">re-purchase checklist </w:t>
            </w:r>
            <w:r w:rsidR="00DB3906" w:rsidRPr="00CD4683">
              <w:rPr>
                <w:rFonts w:asciiTheme="minorHAnsi" w:hAnsiTheme="minorHAnsi"/>
              </w:rPr>
              <w:t xml:space="preserve">– Chemical </w:t>
            </w:r>
            <w:r w:rsidR="00F94B5F">
              <w:rPr>
                <w:rFonts w:asciiTheme="minorHAnsi" w:hAnsiTheme="minorHAnsi"/>
              </w:rPr>
              <w:t xml:space="preserve">and substances </w:t>
            </w:r>
            <w:r w:rsidR="00DB3906" w:rsidRPr="00CD4683">
              <w:rPr>
                <w:rFonts w:asciiTheme="minorHAnsi" w:hAnsiTheme="minorHAnsi"/>
              </w:rPr>
              <w:t>section</w:t>
            </w:r>
          </w:p>
        </w:tc>
      </w:tr>
      <w:tr w:rsidR="00DB3906" w:rsidRPr="00CD4683" w14:paraId="1FD3ACC2" w14:textId="77777777" w:rsidTr="0007581F">
        <w:trPr>
          <w:jc w:val="center"/>
        </w:trPr>
        <w:tc>
          <w:tcPr>
            <w:tcW w:w="3427" w:type="dxa"/>
          </w:tcPr>
          <w:p w14:paraId="7F58632D" w14:textId="77777777" w:rsidR="00DB3906" w:rsidRPr="00CD4683" w:rsidRDefault="00DB3906" w:rsidP="00232BFD">
            <w:pPr>
              <w:pStyle w:val="tabletext"/>
              <w:rPr>
                <w:rFonts w:asciiTheme="minorHAnsi" w:hAnsiTheme="minorHAnsi"/>
              </w:rPr>
            </w:pPr>
            <w:r w:rsidRPr="00CD4683">
              <w:rPr>
                <w:rFonts w:asciiTheme="minorHAnsi" w:hAnsiTheme="minorHAnsi"/>
              </w:rPr>
              <w:t>Radiation Sources</w:t>
            </w:r>
          </w:p>
        </w:tc>
        <w:tc>
          <w:tcPr>
            <w:tcW w:w="1418" w:type="dxa"/>
          </w:tcPr>
          <w:p w14:paraId="7CE1B1E0" w14:textId="77777777" w:rsidR="00DB3906" w:rsidRPr="00CD4683" w:rsidRDefault="00DB3906" w:rsidP="00232BFD">
            <w:pPr>
              <w:pStyle w:val="tabletext"/>
              <w:rPr>
                <w:rFonts w:asciiTheme="minorHAnsi" w:hAnsiTheme="minorHAnsi"/>
              </w:rPr>
            </w:pPr>
            <w:r w:rsidRPr="00CD4683">
              <w:rPr>
                <w:rFonts w:asciiTheme="minorHAnsi" w:hAnsiTheme="minorHAnsi"/>
              </w:rPr>
              <w:t>High</w:t>
            </w:r>
          </w:p>
        </w:tc>
        <w:tc>
          <w:tcPr>
            <w:tcW w:w="6318" w:type="dxa"/>
          </w:tcPr>
          <w:p w14:paraId="7971DA61" w14:textId="77777777" w:rsidR="00DB3906" w:rsidRPr="00CD4683" w:rsidRDefault="0007581F" w:rsidP="00232BFD">
            <w:pPr>
              <w:pStyle w:val="tabletext"/>
              <w:rPr>
                <w:rFonts w:asciiTheme="minorHAnsi" w:hAnsiTheme="minorHAnsi"/>
              </w:rPr>
            </w:pPr>
            <w:r>
              <w:rPr>
                <w:rFonts w:asciiTheme="minorHAnsi" w:hAnsiTheme="minorHAnsi"/>
              </w:rPr>
              <w:t>Health &amp; Safety:</w:t>
            </w:r>
            <w:r w:rsidRPr="00CD4683">
              <w:rPr>
                <w:rFonts w:asciiTheme="minorHAnsi" w:hAnsiTheme="minorHAnsi"/>
              </w:rPr>
              <w:t xml:space="preserve"> </w:t>
            </w:r>
            <w:r>
              <w:rPr>
                <w:rFonts w:asciiTheme="minorHAnsi" w:hAnsiTheme="minorHAnsi"/>
              </w:rPr>
              <w:t>P</w:t>
            </w:r>
            <w:r w:rsidRPr="00CD4683">
              <w:rPr>
                <w:rFonts w:asciiTheme="minorHAnsi" w:hAnsiTheme="minorHAnsi"/>
              </w:rPr>
              <w:t xml:space="preserve">re-purchase checklist </w:t>
            </w:r>
            <w:r w:rsidR="00DB3906" w:rsidRPr="00CD4683">
              <w:rPr>
                <w:rFonts w:asciiTheme="minorHAnsi" w:hAnsiTheme="minorHAnsi"/>
              </w:rPr>
              <w:t>– Radiation section</w:t>
            </w:r>
          </w:p>
        </w:tc>
      </w:tr>
      <w:tr w:rsidR="00DB3906" w:rsidRPr="00CD4683" w14:paraId="7B6238D4" w14:textId="77777777" w:rsidTr="0007581F">
        <w:trPr>
          <w:jc w:val="center"/>
        </w:trPr>
        <w:tc>
          <w:tcPr>
            <w:tcW w:w="3427" w:type="dxa"/>
          </w:tcPr>
          <w:p w14:paraId="16974926" w14:textId="77777777" w:rsidR="00DB3906" w:rsidRPr="00CD4683" w:rsidRDefault="00DB3906" w:rsidP="00232BFD">
            <w:pPr>
              <w:pStyle w:val="tabletext"/>
              <w:rPr>
                <w:rFonts w:asciiTheme="minorHAnsi" w:hAnsiTheme="minorHAnsi"/>
              </w:rPr>
            </w:pPr>
            <w:r w:rsidRPr="00CD4683">
              <w:rPr>
                <w:rFonts w:asciiTheme="minorHAnsi" w:hAnsiTheme="minorHAnsi"/>
              </w:rPr>
              <w:t>Plant/Equipment and Electrical Equipment</w:t>
            </w:r>
          </w:p>
        </w:tc>
        <w:tc>
          <w:tcPr>
            <w:tcW w:w="1418" w:type="dxa"/>
          </w:tcPr>
          <w:p w14:paraId="44DDF2E6" w14:textId="77777777" w:rsidR="00DB3906" w:rsidRPr="00CD4683" w:rsidRDefault="00DB3906" w:rsidP="00232BFD">
            <w:pPr>
              <w:pStyle w:val="tabletext"/>
              <w:rPr>
                <w:rFonts w:asciiTheme="minorHAnsi" w:hAnsiTheme="minorHAnsi"/>
              </w:rPr>
            </w:pPr>
            <w:r w:rsidRPr="00CD4683">
              <w:rPr>
                <w:rFonts w:asciiTheme="minorHAnsi" w:hAnsiTheme="minorHAnsi"/>
              </w:rPr>
              <w:t>High</w:t>
            </w:r>
          </w:p>
        </w:tc>
        <w:tc>
          <w:tcPr>
            <w:tcW w:w="6318" w:type="dxa"/>
          </w:tcPr>
          <w:p w14:paraId="11BC2EF5" w14:textId="77777777" w:rsidR="00DB3906" w:rsidRPr="00CD4683" w:rsidRDefault="0007581F" w:rsidP="00232BFD">
            <w:pPr>
              <w:pStyle w:val="tabletext"/>
              <w:rPr>
                <w:rFonts w:asciiTheme="minorHAnsi" w:hAnsiTheme="minorHAnsi"/>
              </w:rPr>
            </w:pPr>
            <w:r>
              <w:rPr>
                <w:rFonts w:asciiTheme="minorHAnsi" w:hAnsiTheme="minorHAnsi"/>
              </w:rPr>
              <w:t>Health &amp; Safety:</w:t>
            </w:r>
            <w:r w:rsidRPr="00CD4683">
              <w:rPr>
                <w:rFonts w:asciiTheme="minorHAnsi" w:hAnsiTheme="minorHAnsi"/>
              </w:rPr>
              <w:t xml:space="preserve"> </w:t>
            </w:r>
            <w:r>
              <w:rPr>
                <w:rFonts w:asciiTheme="minorHAnsi" w:hAnsiTheme="minorHAnsi"/>
              </w:rPr>
              <w:t>P</w:t>
            </w:r>
            <w:r w:rsidRPr="00CD4683">
              <w:rPr>
                <w:rFonts w:asciiTheme="minorHAnsi" w:hAnsiTheme="minorHAnsi"/>
              </w:rPr>
              <w:t>re-purchase checklist</w:t>
            </w:r>
            <w:r w:rsidR="00DB3906" w:rsidRPr="00CD4683">
              <w:rPr>
                <w:rFonts w:asciiTheme="minorHAnsi" w:hAnsiTheme="minorHAnsi"/>
              </w:rPr>
              <w:t xml:space="preserve"> – Plant and equipment section</w:t>
            </w:r>
          </w:p>
        </w:tc>
      </w:tr>
    </w:tbl>
    <w:p w14:paraId="022B1654" w14:textId="77777777" w:rsidR="00BE077C" w:rsidRPr="00CD4683" w:rsidRDefault="00BE077C" w:rsidP="00400A81">
      <w:pPr>
        <w:pStyle w:val="BodyText"/>
        <w:spacing w:before="240"/>
        <w:rPr>
          <w:rFonts w:asciiTheme="minorHAnsi" w:hAnsiTheme="minorHAnsi"/>
          <w:b/>
        </w:rPr>
      </w:pPr>
      <w:r w:rsidRPr="00CD4683">
        <w:rPr>
          <w:rFonts w:asciiTheme="minorHAnsi" w:hAnsiTheme="minorHAnsi"/>
          <w:b/>
        </w:rPr>
        <w:t>Note</w:t>
      </w:r>
      <w:r w:rsidR="009B601A" w:rsidRPr="00CD4683">
        <w:rPr>
          <w:rFonts w:asciiTheme="minorHAnsi" w:hAnsiTheme="minorHAnsi"/>
          <w:b/>
        </w:rPr>
        <w:t>s</w:t>
      </w:r>
      <w:r w:rsidRPr="00CD4683">
        <w:rPr>
          <w:rFonts w:asciiTheme="minorHAnsi" w:hAnsiTheme="minorHAnsi"/>
          <w:b/>
        </w:rPr>
        <w:t xml:space="preserve">: </w:t>
      </w:r>
    </w:p>
    <w:p w14:paraId="4A044AFD" w14:textId="77777777" w:rsidR="00BE077C" w:rsidRPr="00CD4683" w:rsidRDefault="00BE077C" w:rsidP="00232BFD">
      <w:pPr>
        <w:pStyle w:val="bullets"/>
        <w:rPr>
          <w:rFonts w:asciiTheme="minorHAnsi" w:hAnsiTheme="minorHAnsi"/>
        </w:rPr>
      </w:pPr>
      <w:r w:rsidRPr="00CD4683">
        <w:rPr>
          <w:rFonts w:asciiTheme="minorHAnsi" w:hAnsiTheme="minorHAnsi"/>
        </w:rPr>
        <w:t>For repeat</w:t>
      </w:r>
      <w:r w:rsidRPr="00CD4683">
        <w:rPr>
          <w:rFonts w:asciiTheme="minorHAnsi" w:hAnsiTheme="minorHAnsi" w:cs="Arial"/>
          <w:lang w:val="en-GB"/>
        </w:rPr>
        <w:t xml:space="preserve"> </w:t>
      </w:r>
      <w:r w:rsidRPr="00CD4683">
        <w:rPr>
          <w:rFonts w:asciiTheme="minorHAnsi" w:hAnsiTheme="minorHAnsi"/>
        </w:rPr>
        <w:t>purchases</w:t>
      </w:r>
      <w:r w:rsidR="009B601A" w:rsidRPr="00CD4683">
        <w:rPr>
          <w:rFonts w:asciiTheme="minorHAnsi" w:hAnsiTheme="minorHAnsi"/>
        </w:rPr>
        <w:t>,</w:t>
      </w:r>
      <w:r w:rsidRPr="00CD4683">
        <w:rPr>
          <w:rFonts w:asciiTheme="minorHAnsi" w:hAnsiTheme="minorHAnsi"/>
        </w:rPr>
        <w:t xml:space="preserve"> the </w:t>
      </w:r>
      <w:proofErr w:type="spellStart"/>
      <w:r w:rsidRPr="00CD4683">
        <w:rPr>
          <w:rFonts w:asciiTheme="minorHAnsi" w:hAnsiTheme="minorHAnsi"/>
        </w:rPr>
        <w:t>Authorising</w:t>
      </w:r>
      <w:proofErr w:type="spellEnd"/>
      <w:r w:rsidRPr="00CD4683">
        <w:rPr>
          <w:rFonts w:asciiTheme="minorHAnsi" w:hAnsiTheme="minorHAnsi"/>
        </w:rPr>
        <w:t xml:space="preserve"> Officer </w:t>
      </w:r>
      <w:r w:rsidR="009B601A" w:rsidRPr="00CD4683">
        <w:rPr>
          <w:rFonts w:asciiTheme="minorHAnsi" w:hAnsiTheme="minorHAnsi"/>
        </w:rPr>
        <w:t>must</w:t>
      </w:r>
      <w:r w:rsidRPr="00CD4683">
        <w:rPr>
          <w:rFonts w:asciiTheme="minorHAnsi" w:hAnsiTheme="minorHAnsi"/>
        </w:rPr>
        <w:t xml:space="preserve"> verify that a </w:t>
      </w:r>
      <w:r w:rsidR="0007581F">
        <w:rPr>
          <w:rFonts w:asciiTheme="minorHAnsi" w:hAnsiTheme="minorHAnsi"/>
        </w:rPr>
        <w:t>Pre-</w:t>
      </w:r>
      <w:r w:rsidR="0007581F" w:rsidRPr="00CD4683">
        <w:rPr>
          <w:rFonts w:asciiTheme="minorHAnsi" w:hAnsiTheme="minorHAnsi"/>
        </w:rPr>
        <w:t xml:space="preserve">purchase checklist </w:t>
      </w:r>
      <w:r w:rsidRPr="00CD4683">
        <w:rPr>
          <w:rFonts w:asciiTheme="minorHAnsi" w:hAnsiTheme="minorHAnsi"/>
        </w:rPr>
        <w:t>has been completed.</w:t>
      </w:r>
    </w:p>
    <w:p w14:paraId="21BDA7C7" w14:textId="77777777" w:rsidR="00BE077C" w:rsidRPr="00CD4683" w:rsidRDefault="00BE077C" w:rsidP="00232BFD">
      <w:pPr>
        <w:pStyle w:val="bullets"/>
        <w:rPr>
          <w:rFonts w:asciiTheme="minorHAnsi" w:hAnsiTheme="minorHAnsi" w:cs="Arial"/>
          <w:lang w:val="en-GB"/>
        </w:rPr>
      </w:pPr>
      <w:r w:rsidRPr="00CD4683">
        <w:rPr>
          <w:rFonts w:asciiTheme="minorHAnsi" w:hAnsiTheme="minorHAnsi"/>
        </w:rPr>
        <w:t xml:space="preserve">Where a </w:t>
      </w:r>
      <w:r w:rsidR="00232BFD" w:rsidRPr="00CD4683">
        <w:rPr>
          <w:rFonts w:asciiTheme="minorHAnsi" w:hAnsiTheme="minorHAnsi"/>
        </w:rPr>
        <w:t>Pre-purchase</w:t>
      </w:r>
      <w:r w:rsidRPr="00CD4683">
        <w:rPr>
          <w:rFonts w:asciiTheme="minorHAnsi" w:hAnsiTheme="minorHAnsi"/>
        </w:rPr>
        <w:t xml:space="preserve"> </w:t>
      </w:r>
      <w:r w:rsidR="0007581F">
        <w:rPr>
          <w:rFonts w:asciiTheme="minorHAnsi" w:hAnsiTheme="minorHAnsi"/>
        </w:rPr>
        <w:t>c</w:t>
      </w:r>
      <w:r w:rsidRPr="00CD4683">
        <w:rPr>
          <w:rFonts w:asciiTheme="minorHAnsi" w:hAnsiTheme="minorHAnsi"/>
        </w:rPr>
        <w:t>hecklist has not been completed</w:t>
      </w:r>
      <w:r w:rsidR="009B601A" w:rsidRPr="00CD4683">
        <w:rPr>
          <w:rFonts w:asciiTheme="minorHAnsi" w:hAnsiTheme="minorHAnsi"/>
        </w:rPr>
        <w:t>,</w:t>
      </w:r>
      <w:r w:rsidRPr="00CD4683">
        <w:rPr>
          <w:rFonts w:asciiTheme="minorHAnsi" w:hAnsiTheme="minorHAnsi"/>
        </w:rPr>
        <w:t xml:space="preserve"> the </w:t>
      </w:r>
      <w:proofErr w:type="spellStart"/>
      <w:r w:rsidRPr="00CD4683">
        <w:rPr>
          <w:rFonts w:asciiTheme="minorHAnsi" w:hAnsiTheme="minorHAnsi"/>
        </w:rPr>
        <w:t>Authorising</w:t>
      </w:r>
      <w:proofErr w:type="spellEnd"/>
      <w:r w:rsidRPr="00CD4683">
        <w:rPr>
          <w:rFonts w:asciiTheme="minorHAnsi" w:hAnsiTheme="minorHAnsi"/>
        </w:rPr>
        <w:t xml:space="preserve"> Officer </w:t>
      </w:r>
      <w:r w:rsidR="009B601A" w:rsidRPr="00CD4683">
        <w:rPr>
          <w:rFonts w:asciiTheme="minorHAnsi" w:hAnsiTheme="minorHAnsi"/>
        </w:rPr>
        <w:t>must</w:t>
      </w:r>
      <w:r w:rsidRPr="00CD4683">
        <w:rPr>
          <w:rFonts w:asciiTheme="minorHAnsi" w:hAnsiTheme="minorHAnsi"/>
        </w:rPr>
        <w:t xml:space="preserve"> ensure that it is completed</w:t>
      </w:r>
      <w:r w:rsidRPr="00CD4683">
        <w:rPr>
          <w:rFonts w:asciiTheme="minorHAnsi" w:hAnsiTheme="minorHAnsi" w:cs="Arial"/>
          <w:lang w:val="en-GB"/>
        </w:rPr>
        <w:t>.</w:t>
      </w:r>
    </w:p>
    <w:p w14:paraId="03DA3BF0" w14:textId="77777777" w:rsidR="00BE077C" w:rsidRPr="00CD4683" w:rsidRDefault="00BE077C" w:rsidP="00232BFD">
      <w:pPr>
        <w:pStyle w:val="bullets"/>
        <w:rPr>
          <w:rFonts w:asciiTheme="minorHAnsi" w:hAnsiTheme="minorHAnsi"/>
        </w:rPr>
      </w:pPr>
      <w:r w:rsidRPr="00CD4683">
        <w:rPr>
          <w:rFonts w:asciiTheme="minorHAnsi" w:hAnsiTheme="minorHAnsi"/>
        </w:rPr>
        <w:t xml:space="preserve">A list of most commonly used </w:t>
      </w:r>
      <w:hyperlink r:id="rId14" w:history="1">
        <w:r w:rsidR="0007581F">
          <w:rPr>
            <w:rStyle w:val="Hyperlink"/>
            <w:rFonts w:asciiTheme="minorHAnsi" w:hAnsiTheme="minorHAnsi"/>
          </w:rPr>
          <w:t>Australian Standards commonly used in purchasing</w:t>
        </w:r>
      </w:hyperlink>
      <w:r w:rsidRPr="00CD4683">
        <w:rPr>
          <w:rFonts w:asciiTheme="minorHAnsi" w:hAnsiTheme="minorHAnsi"/>
        </w:rPr>
        <w:t>.</w:t>
      </w:r>
    </w:p>
    <w:p w14:paraId="663A13F7" w14:textId="77777777" w:rsidR="009B601A" w:rsidRPr="00400A81" w:rsidRDefault="00BE077C" w:rsidP="009B601A">
      <w:pPr>
        <w:pStyle w:val="bullets"/>
        <w:rPr>
          <w:rFonts w:asciiTheme="minorHAnsi" w:hAnsiTheme="minorHAnsi"/>
        </w:rPr>
      </w:pPr>
      <w:r w:rsidRPr="00CD4683">
        <w:rPr>
          <w:rFonts w:asciiTheme="minorHAnsi" w:hAnsiTheme="minorHAnsi"/>
        </w:rPr>
        <w:t xml:space="preserve">Consideration must be given to Waste Disposal pathways in accordance with the </w:t>
      </w:r>
      <w:hyperlink r:id="rId15" w:history="1">
        <w:r w:rsidR="0007581F" w:rsidRPr="0007581F">
          <w:rPr>
            <w:rStyle w:val="Hyperlink"/>
            <w:rFonts w:asciiTheme="minorHAnsi" w:hAnsiTheme="minorHAnsi"/>
          </w:rPr>
          <w:t xml:space="preserve">Health &amp; Safety: </w:t>
        </w:r>
        <w:r w:rsidRPr="0007581F">
          <w:rPr>
            <w:rStyle w:val="Hyperlink"/>
            <w:rFonts w:asciiTheme="minorHAnsi" w:hAnsiTheme="minorHAnsi"/>
          </w:rPr>
          <w:t xml:space="preserve">Waste </w:t>
        </w:r>
        <w:r w:rsidR="00232BFD" w:rsidRPr="0007581F">
          <w:rPr>
            <w:rStyle w:val="Hyperlink"/>
            <w:rFonts w:asciiTheme="minorHAnsi" w:hAnsiTheme="minorHAnsi"/>
          </w:rPr>
          <w:t xml:space="preserve">management </w:t>
        </w:r>
        <w:r w:rsidR="0007581F" w:rsidRPr="0007581F">
          <w:rPr>
            <w:rStyle w:val="Hyperlink"/>
            <w:rFonts w:asciiTheme="minorHAnsi" w:hAnsiTheme="minorHAnsi"/>
          </w:rPr>
          <w:t>requirements</w:t>
        </w:r>
      </w:hyperlink>
      <w:r w:rsidR="00232BFD" w:rsidRPr="00CD4683">
        <w:rPr>
          <w:rFonts w:asciiTheme="minorHAnsi" w:hAnsiTheme="minorHAnsi"/>
        </w:rPr>
        <w:t>.</w:t>
      </w:r>
    </w:p>
    <w:tbl>
      <w:tblPr>
        <w:tblW w:w="11277" w:type="dxa"/>
        <w:tblInd w:w="-70" w:type="dxa"/>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tblLayout w:type="fixed"/>
        <w:tblCellMar>
          <w:left w:w="85" w:type="dxa"/>
          <w:right w:w="85" w:type="dxa"/>
        </w:tblCellMar>
        <w:tblLook w:val="0000" w:firstRow="0" w:lastRow="0" w:firstColumn="0" w:lastColumn="0" w:noHBand="0" w:noVBand="0"/>
      </w:tblPr>
      <w:tblGrid>
        <w:gridCol w:w="4833"/>
        <w:gridCol w:w="425"/>
        <w:gridCol w:w="426"/>
        <w:gridCol w:w="425"/>
        <w:gridCol w:w="5168"/>
      </w:tblGrid>
      <w:tr w:rsidR="00CC7BC7" w:rsidRPr="00CD4683" w14:paraId="1F829E43" w14:textId="77777777" w:rsidTr="2BD7566C">
        <w:trPr>
          <w:tblHeader/>
        </w:trPr>
        <w:tc>
          <w:tcPr>
            <w:tcW w:w="4833" w:type="dxa"/>
            <w:shd w:val="clear" w:color="auto" w:fill="094183"/>
          </w:tcPr>
          <w:p w14:paraId="5D1CEA42" w14:textId="77777777" w:rsidR="00DB3906" w:rsidRPr="00CD4683" w:rsidRDefault="00BE077C" w:rsidP="00400A81">
            <w:pPr>
              <w:pStyle w:val="tableheadinglevel1"/>
              <w:rPr>
                <w:rFonts w:asciiTheme="minorHAnsi" w:hAnsiTheme="minorHAnsi"/>
                <w:lang w:val="en-GB"/>
              </w:rPr>
            </w:pPr>
            <w:r w:rsidRPr="00CD4683">
              <w:rPr>
                <w:rFonts w:asciiTheme="minorHAnsi" w:hAnsiTheme="minorHAnsi"/>
              </w:rPr>
              <w:br w:type="page"/>
            </w:r>
            <w:r w:rsidR="00396DCC" w:rsidRPr="00CD4683">
              <w:rPr>
                <w:rFonts w:asciiTheme="minorHAnsi" w:hAnsiTheme="minorHAnsi"/>
              </w:rPr>
              <w:br w:type="page"/>
            </w:r>
            <w:r w:rsidR="00232BFD" w:rsidRPr="00CD4683">
              <w:rPr>
                <w:rFonts w:asciiTheme="minorHAnsi" w:hAnsiTheme="minorHAnsi"/>
                <w:lang w:val="en-GB"/>
              </w:rPr>
              <w:t>Pre-purchase</w:t>
            </w:r>
            <w:r w:rsidR="00396DCC" w:rsidRPr="00CD4683">
              <w:rPr>
                <w:rFonts w:asciiTheme="minorHAnsi" w:hAnsiTheme="minorHAnsi"/>
                <w:lang w:val="en-GB"/>
              </w:rPr>
              <w:t xml:space="preserve"> </w:t>
            </w:r>
            <w:r w:rsidR="00400A81">
              <w:rPr>
                <w:rFonts w:asciiTheme="minorHAnsi" w:hAnsiTheme="minorHAnsi"/>
                <w:lang w:val="en-GB"/>
              </w:rPr>
              <w:t>health &amp; safety</w:t>
            </w:r>
            <w:r w:rsidR="00396DCC" w:rsidRPr="00CD4683">
              <w:rPr>
                <w:rFonts w:asciiTheme="minorHAnsi" w:hAnsiTheme="minorHAnsi"/>
                <w:lang w:val="en-GB"/>
              </w:rPr>
              <w:t xml:space="preserve"> Considerations</w:t>
            </w:r>
          </w:p>
        </w:tc>
        <w:tc>
          <w:tcPr>
            <w:tcW w:w="425" w:type="dxa"/>
            <w:shd w:val="clear" w:color="auto" w:fill="094183"/>
          </w:tcPr>
          <w:p w14:paraId="3953C5A9" w14:textId="77777777" w:rsidR="00DB3906" w:rsidRPr="00CD4683" w:rsidRDefault="00396DCC" w:rsidP="009B601A">
            <w:pPr>
              <w:pStyle w:val="tableheadinglevel1"/>
              <w:rPr>
                <w:rFonts w:asciiTheme="minorHAnsi" w:hAnsiTheme="minorHAnsi"/>
                <w:lang w:val="en-GB"/>
              </w:rPr>
            </w:pPr>
            <w:r w:rsidRPr="00CD4683">
              <w:rPr>
                <w:rFonts w:asciiTheme="minorHAnsi" w:hAnsiTheme="minorHAnsi"/>
                <w:lang w:val="en-GB"/>
              </w:rPr>
              <w:t>Y</w:t>
            </w:r>
          </w:p>
        </w:tc>
        <w:tc>
          <w:tcPr>
            <w:tcW w:w="426" w:type="dxa"/>
            <w:shd w:val="clear" w:color="auto" w:fill="094183"/>
          </w:tcPr>
          <w:p w14:paraId="5DD2BC82" w14:textId="77777777" w:rsidR="00DB3906" w:rsidRPr="00CD4683" w:rsidRDefault="00396DCC" w:rsidP="009B601A">
            <w:pPr>
              <w:pStyle w:val="tableheadinglevel1"/>
              <w:rPr>
                <w:rFonts w:asciiTheme="minorHAnsi" w:hAnsiTheme="minorHAnsi"/>
                <w:lang w:val="en-GB"/>
              </w:rPr>
            </w:pPr>
            <w:r w:rsidRPr="00CD4683">
              <w:rPr>
                <w:rFonts w:asciiTheme="minorHAnsi" w:hAnsiTheme="minorHAnsi"/>
                <w:lang w:val="en-GB"/>
              </w:rPr>
              <w:t>N</w:t>
            </w:r>
          </w:p>
        </w:tc>
        <w:tc>
          <w:tcPr>
            <w:tcW w:w="425" w:type="dxa"/>
            <w:shd w:val="clear" w:color="auto" w:fill="094183"/>
            <w:tcMar>
              <w:left w:w="0" w:type="dxa"/>
              <w:right w:w="0" w:type="dxa"/>
            </w:tcMar>
          </w:tcPr>
          <w:p w14:paraId="7896B871" w14:textId="77777777" w:rsidR="00DB3906" w:rsidRPr="00CD4683" w:rsidRDefault="00396DCC" w:rsidP="00863216">
            <w:pPr>
              <w:pStyle w:val="tabletext"/>
              <w:rPr>
                <w:rFonts w:asciiTheme="minorHAnsi" w:hAnsiTheme="minorHAnsi"/>
                <w:lang w:val="en-GB"/>
              </w:rPr>
            </w:pPr>
            <w:r w:rsidRPr="00CD4683">
              <w:rPr>
                <w:rFonts w:asciiTheme="minorHAnsi" w:hAnsiTheme="minorHAnsi"/>
                <w:lang w:val="en-GB"/>
              </w:rPr>
              <w:t>N/A</w:t>
            </w:r>
          </w:p>
        </w:tc>
        <w:tc>
          <w:tcPr>
            <w:tcW w:w="5168" w:type="dxa"/>
            <w:shd w:val="clear" w:color="auto" w:fill="094183"/>
            <w:tcMar>
              <w:left w:w="0" w:type="dxa"/>
              <w:right w:w="0" w:type="dxa"/>
            </w:tcMar>
          </w:tcPr>
          <w:p w14:paraId="492EB27F" w14:textId="77777777" w:rsidR="00DB3906" w:rsidRPr="00CD4683" w:rsidRDefault="00396DCC" w:rsidP="00CC7BC7">
            <w:pPr>
              <w:pStyle w:val="tableheadinglevel1"/>
              <w:rPr>
                <w:rFonts w:asciiTheme="minorHAnsi" w:hAnsiTheme="minorHAnsi"/>
                <w:lang w:val="en-GB"/>
              </w:rPr>
            </w:pPr>
            <w:r w:rsidRPr="00CD4683">
              <w:rPr>
                <w:rFonts w:asciiTheme="minorHAnsi" w:hAnsiTheme="minorHAnsi"/>
              </w:rPr>
              <w:t xml:space="preserve">If no, </w:t>
            </w:r>
            <w:r w:rsidR="00BE077C" w:rsidRPr="00CD4683">
              <w:rPr>
                <w:rFonts w:asciiTheme="minorHAnsi" w:hAnsiTheme="minorHAnsi"/>
              </w:rPr>
              <w:t>list</w:t>
            </w:r>
            <w:r w:rsidRPr="00CD4683">
              <w:rPr>
                <w:rFonts w:asciiTheme="minorHAnsi" w:hAnsiTheme="minorHAnsi"/>
              </w:rPr>
              <w:t xml:space="preserve"> controls/requirements </w:t>
            </w:r>
            <w:r w:rsidR="00CC7BC7" w:rsidRPr="00CD4683">
              <w:rPr>
                <w:rFonts w:asciiTheme="minorHAnsi" w:hAnsiTheme="minorHAnsi"/>
              </w:rPr>
              <w:t>Pre-</w:t>
            </w:r>
            <w:r w:rsidRPr="00CD4683">
              <w:rPr>
                <w:rFonts w:asciiTheme="minorHAnsi" w:hAnsiTheme="minorHAnsi"/>
              </w:rPr>
              <w:t>purchase</w:t>
            </w:r>
          </w:p>
        </w:tc>
      </w:tr>
      <w:tr w:rsidR="00B05085" w:rsidRPr="00CD4683" w14:paraId="1543498E" w14:textId="77777777" w:rsidTr="2BD7566C">
        <w:tc>
          <w:tcPr>
            <w:tcW w:w="4833" w:type="dxa"/>
          </w:tcPr>
          <w:p w14:paraId="70FE27EF" w14:textId="77777777" w:rsidR="00B05085" w:rsidRPr="00400A81" w:rsidRDefault="00B05085" w:rsidP="00B05085">
            <w:pPr>
              <w:pStyle w:val="tabletext"/>
              <w:rPr>
                <w:rFonts w:asciiTheme="minorHAnsi" w:hAnsiTheme="minorHAnsi"/>
                <w:lang w:val="en-GB"/>
              </w:rPr>
            </w:pPr>
            <w:r>
              <w:rPr>
                <w:rFonts w:asciiTheme="minorHAnsi" w:hAnsiTheme="minorHAnsi"/>
                <w:lang w:val="en-GB"/>
              </w:rPr>
              <w:t>For all pre-purchase categories there has been c</w:t>
            </w:r>
            <w:r w:rsidRPr="00CD4683">
              <w:rPr>
                <w:rFonts w:asciiTheme="minorHAnsi" w:hAnsiTheme="minorHAnsi"/>
                <w:lang w:val="en-GB"/>
              </w:rPr>
              <w:t xml:space="preserve">onsultation </w:t>
            </w:r>
            <w:r w:rsidRPr="00CD4683">
              <w:rPr>
                <w:rFonts w:asciiTheme="minorHAnsi" w:hAnsiTheme="minorHAnsi"/>
                <w:lang w:val="en-GB"/>
              </w:rPr>
              <w:lastRenderedPageBreak/>
              <w:t>with HSR/employees affected</w:t>
            </w:r>
          </w:p>
        </w:tc>
        <w:sdt>
          <w:sdtPr>
            <w:rPr>
              <w:rFonts w:asciiTheme="minorHAnsi" w:hAnsiTheme="minorHAnsi"/>
              <w:sz w:val="20"/>
              <w:szCs w:val="20"/>
              <w:lang w:val="en-GB"/>
            </w:rPr>
            <w:id w:val="865326997"/>
            <w14:checkbox>
              <w14:checked w14:val="0"/>
              <w14:checkedState w14:val="2612" w14:font="MS Gothic"/>
              <w14:uncheckedState w14:val="2610" w14:font="MS Gothic"/>
            </w14:checkbox>
          </w:sdtPr>
          <w:sdtEndPr/>
          <w:sdtContent>
            <w:tc>
              <w:tcPr>
                <w:tcW w:w="425" w:type="dxa"/>
              </w:tcPr>
              <w:p w14:paraId="614EF37C" w14:textId="77777777" w:rsidR="00B05085" w:rsidRPr="00B05085" w:rsidRDefault="009B57AA" w:rsidP="00B05085">
                <w:pPr>
                  <w:pStyle w:val="tabletext"/>
                  <w:jc w:val="center"/>
                  <w:rPr>
                    <w:rFonts w:asciiTheme="minorHAnsi" w:hAnsiTheme="minorHAnsi"/>
                    <w:sz w:val="20"/>
                    <w:szCs w:val="20"/>
                    <w:lang w:val="en-GB"/>
                  </w:rPr>
                </w:pPr>
                <w:r>
                  <w:rPr>
                    <w:rFonts w:ascii="MS Gothic" w:eastAsia="MS Gothic" w:hAnsi="MS Gothic" w:hint="eastAsia"/>
                    <w:sz w:val="20"/>
                    <w:szCs w:val="20"/>
                    <w:lang w:val="en-GB"/>
                  </w:rPr>
                  <w:t>☐</w:t>
                </w:r>
              </w:p>
            </w:tc>
          </w:sdtContent>
        </w:sdt>
        <w:sdt>
          <w:sdtPr>
            <w:rPr>
              <w:rFonts w:asciiTheme="minorHAnsi" w:hAnsiTheme="minorHAnsi"/>
              <w:sz w:val="20"/>
              <w:szCs w:val="20"/>
              <w:lang w:val="en-GB"/>
            </w:rPr>
            <w:id w:val="-96568842"/>
            <w14:checkbox>
              <w14:checked w14:val="0"/>
              <w14:checkedState w14:val="2612" w14:font="MS Gothic"/>
              <w14:uncheckedState w14:val="2610" w14:font="MS Gothic"/>
            </w14:checkbox>
          </w:sdtPr>
          <w:sdtEndPr/>
          <w:sdtContent>
            <w:tc>
              <w:tcPr>
                <w:tcW w:w="426" w:type="dxa"/>
              </w:tcPr>
              <w:p w14:paraId="2CDFB909"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331906585"/>
            <w14:checkbox>
              <w14:checked w14:val="0"/>
              <w14:checkedState w14:val="2612" w14:font="MS Gothic"/>
              <w14:uncheckedState w14:val="2610" w14:font="MS Gothic"/>
            </w14:checkbox>
          </w:sdtPr>
          <w:sdtEndPr/>
          <w:sdtContent>
            <w:tc>
              <w:tcPr>
                <w:tcW w:w="425" w:type="dxa"/>
              </w:tcPr>
              <w:p w14:paraId="1DCA51B5" w14:textId="77777777" w:rsidR="00B05085" w:rsidRPr="00B05085" w:rsidRDefault="009B57AA" w:rsidP="00B05085">
                <w:pPr>
                  <w:pStyle w:val="tabletext"/>
                  <w:jc w:val="center"/>
                  <w:rPr>
                    <w:rFonts w:asciiTheme="minorHAnsi" w:hAnsiTheme="minorHAnsi"/>
                    <w:sz w:val="20"/>
                    <w:szCs w:val="20"/>
                    <w:lang w:val="en-GB"/>
                  </w:rPr>
                </w:pPr>
                <w:r>
                  <w:rPr>
                    <w:rFonts w:ascii="MS Gothic" w:eastAsia="MS Gothic" w:hAnsi="MS Gothic" w:hint="eastAsia"/>
                    <w:sz w:val="20"/>
                    <w:szCs w:val="20"/>
                    <w:lang w:val="en-GB"/>
                  </w:rPr>
                  <w:t>☐</w:t>
                </w:r>
              </w:p>
            </w:tc>
          </w:sdtContent>
        </w:sdt>
        <w:tc>
          <w:tcPr>
            <w:tcW w:w="5168" w:type="dxa"/>
          </w:tcPr>
          <w:p w14:paraId="75AD5282"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CC7BC7" w:rsidRPr="00CD4683" w14:paraId="5620C5F8" w14:textId="77777777" w:rsidTr="2BD7566C">
        <w:tc>
          <w:tcPr>
            <w:tcW w:w="11277" w:type="dxa"/>
            <w:gridSpan w:val="5"/>
            <w:shd w:val="clear" w:color="auto" w:fill="B8CCE4" w:themeFill="accent1" w:themeFillTint="66"/>
          </w:tcPr>
          <w:p w14:paraId="516977AB" w14:textId="77777777" w:rsidR="00CC7BC7" w:rsidRPr="00CD4683" w:rsidRDefault="00CC7BC7" w:rsidP="00863216">
            <w:pPr>
              <w:pStyle w:val="tabletext"/>
              <w:rPr>
                <w:rFonts w:asciiTheme="minorHAnsi" w:hAnsiTheme="minorHAnsi"/>
                <w:lang w:val="en-GB"/>
              </w:rPr>
            </w:pPr>
            <w:r w:rsidRPr="00CD4683">
              <w:rPr>
                <w:rFonts w:asciiTheme="minorHAnsi" w:hAnsiTheme="minorHAnsi"/>
                <w:lang w:val="en-GB"/>
              </w:rPr>
              <w:t>Personal Protective Equipment and Clothing</w:t>
            </w:r>
          </w:p>
        </w:tc>
      </w:tr>
      <w:tr w:rsidR="00B05085" w:rsidRPr="00CD4683" w14:paraId="5740F754" w14:textId="77777777" w:rsidTr="2BD7566C">
        <w:trPr>
          <w:trHeight w:val="300"/>
        </w:trPr>
        <w:tc>
          <w:tcPr>
            <w:tcW w:w="4833" w:type="dxa"/>
          </w:tcPr>
          <w:p w14:paraId="425795AF" w14:textId="77777777" w:rsidR="00B05085" w:rsidRPr="00CD4683" w:rsidRDefault="00B05085" w:rsidP="00B05085">
            <w:pPr>
              <w:pStyle w:val="tabletext"/>
              <w:rPr>
                <w:rFonts w:asciiTheme="minorHAnsi" w:hAnsiTheme="minorHAnsi"/>
                <w:lang w:val="en-GB"/>
              </w:rPr>
            </w:pPr>
            <w:r w:rsidRPr="00CD4683">
              <w:rPr>
                <w:rFonts w:asciiTheme="minorHAnsi" w:hAnsiTheme="minorHAnsi"/>
                <w:lang w:val="en-GB"/>
              </w:rPr>
              <w:t>Relevant Australian Standard marking</w:t>
            </w:r>
          </w:p>
        </w:tc>
        <w:sdt>
          <w:sdtPr>
            <w:rPr>
              <w:rFonts w:asciiTheme="minorHAnsi" w:hAnsiTheme="minorHAnsi"/>
              <w:sz w:val="20"/>
              <w:szCs w:val="20"/>
              <w:lang w:val="en-GB"/>
            </w:rPr>
            <w:id w:val="892776856"/>
            <w14:checkbox>
              <w14:checked w14:val="0"/>
              <w14:checkedState w14:val="2612" w14:font="MS Gothic"/>
              <w14:uncheckedState w14:val="2610" w14:font="MS Gothic"/>
            </w14:checkbox>
          </w:sdtPr>
          <w:sdtEndPr/>
          <w:sdtContent>
            <w:tc>
              <w:tcPr>
                <w:tcW w:w="425" w:type="dxa"/>
              </w:tcPr>
              <w:p w14:paraId="35162534" w14:textId="5900FFB1" w:rsidR="00B05085" w:rsidRPr="00B05085" w:rsidRDefault="0057327C" w:rsidP="00B05085">
                <w:pPr>
                  <w:pStyle w:val="tabletext"/>
                  <w:jc w:val="center"/>
                  <w:rPr>
                    <w:rFonts w:asciiTheme="minorHAnsi" w:hAnsiTheme="minorHAnsi"/>
                    <w:sz w:val="20"/>
                    <w:szCs w:val="20"/>
                    <w:lang w:val="en-GB"/>
                  </w:rPr>
                </w:pPr>
                <w:r>
                  <w:rPr>
                    <w:rFonts w:ascii="MS Gothic" w:eastAsia="MS Gothic" w:hAnsi="MS Gothic" w:hint="eastAsia"/>
                    <w:sz w:val="20"/>
                    <w:szCs w:val="20"/>
                    <w:lang w:val="en-GB"/>
                  </w:rPr>
                  <w:t>☐</w:t>
                </w:r>
              </w:p>
            </w:tc>
          </w:sdtContent>
        </w:sdt>
        <w:sdt>
          <w:sdtPr>
            <w:rPr>
              <w:rFonts w:asciiTheme="minorHAnsi" w:hAnsiTheme="minorHAnsi"/>
              <w:sz w:val="20"/>
              <w:szCs w:val="20"/>
              <w:lang w:val="en-GB"/>
            </w:rPr>
            <w:id w:val="-197933981"/>
            <w14:checkbox>
              <w14:checked w14:val="0"/>
              <w14:checkedState w14:val="2612" w14:font="MS Gothic"/>
              <w14:uncheckedState w14:val="2610" w14:font="MS Gothic"/>
            </w14:checkbox>
          </w:sdtPr>
          <w:sdtEndPr/>
          <w:sdtContent>
            <w:tc>
              <w:tcPr>
                <w:tcW w:w="426" w:type="dxa"/>
              </w:tcPr>
              <w:p w14:paraId="2D9E126F"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573738124"/>
            <w14:checkbox>
              <w14:checked w14:val="0"/>
              <w14:checkedState w14:val="2612" w14:font="MS Gothic"/>
              <w14:uncheckedState w14:val="2610" w14:font="MS Gothic"/>
            </w14:checkbox>
          </w:sdtPr>
          <w:sdtEndPr/>
          <w:sdtContent>
            <w:tc>
              <w:tcPr>
                <w:tcW w:w="425" w:type="dxa"/>
              </w:tcPr>
              <w:p w14:paraId="2435FE4C"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46697882"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7A96DE5C" w14:textId="77777777" w:rsidTr="2BD7566C">
        <w:trPr>
          <w:trHeight w:val="240"/>
        </w:trPr>
        <w:tc>
          <w:tcPr>
            <w:tcW w:w="4833" w:type="dxa"/>
          </w:tcPr>
          <w:p w14:paraId="725D4521" w14:textId="77777777" w:rsidR="00B05085" w:rsidRPr="00CD4683" w:rsidRDefault="00B05085" w:rsidP="00B05085">
            <w:pPr>
              <w:pStyle w:val="tabletext"/>
              <w:rPr>
                <w:rFonts w:asciiTheme="minorHAnsi" w:hAnsiTheme="minorHAnsi"/>
                <w:lang w:val="en-GB"/>
              </w:rPr>
            </w:pPr>
            <w:r w:rsidRPr="00CD4683">
              <w:rPr>
                <w:rFonts w:asciiTheme="minorHAnsi" w:hAnsiTheme="minorHAnsi"/>
                <w:lang w:val="en-GB"/>
              </w:rPr>
              <w:t xml:space="preserve">Instructions on use, fitting, </w:t>
            </w:r>
            <w:proofErr w:type="gramStart"/>
            <w:r w:rsidRPr="00CD4683">
              <w:rPr>
                <w:rFonts w:asciiTheme="minorHAnsi" w:hAnsiTheme="minorHAnsi"/>
                <w:lang w:val="en-GB"/>
              </w:rPr>
              <w:t>storage</w:t>
            </w:r>
            <w:proofErr w:type="gramEnd"/>
            <w:r w:rsidRPr="00CD4683">
              <w:rPr>
                <w:rFonts w:asciiTheme="minorHAnsi" w:hAnsiTheme="minorHAnsi"/>
                <w:lang w:val="en-GB"/>
              </w:rPr>
              <w:t xml:space="preserve"> and maintenance </w:t>
            </w:r>
          </w:p>
        </w:tc>
        <w:sdt>
          <w:sdtPr>
            <w:rPr>
              <w:rFonts w:asciiTheme="minorHAnsi" w:hAnsiTheme="minorHAnsi"/>
              <w:sz w:val="20"/>
              <w:szCs w:val="20"/>
              <w:lang w:val="en-GB"/>
            </w:rPr>
            <w:id w:val="-1256894246"/>
            <w14:checkbox>
              <w14:checked w14:val="0"/>
              <w14:checkedState w14:val="2612" w14:font="MS Gothic"/>
              <w14:uncheckedState w14:val="2610" w14:font="MS Gothic"/>
            </w14:checkbox>
          </w:sdtPr>
          <w:sdtEndPr/>
          <w:sdtContent>
            <w:tc>
              <w:tcPr>
                <w:tcW w:w="425" w:type="dxa"/>
              </w:tcPr>
              <w:p w14:paraId="7F31E73D"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67678015"/>
            <w14:checkbox>
              <w14:checked w14:val="0"/>
              <w14:checkedState w14:val="2612" w14:font="MS Gothic"/>
              <w14:uncheckedState w14:val="2610" w14:font="MS Gothic"/>
            </w14:checkbox>
          </w:sdtPr>
          <w:sdtEndPr/>
          <w:sdtContent>
            <w:tc>
              <w:tcPr>
                <w:tcW w:w="426" w:type="dxa"/>
              </w:tcPr>
              <w:p w14:paraId="388110DD"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069847858"/>
            <w14:checkbox>
              <w14:checked w14:val="0"/>
              <w14:checkedState w14:val="2612" w14:font="MS Gothic"/>
              <w14:uncheckedState w14:val="2610" w14:font="MS Gothic"/>
            </w14:checkbox>
          </w:sdtPr>
          <w:sdtEndPr/>
          <w:sdtContent>
            <w:tc>
              <w:tcPr>
                <w:tcW w:w="425" w:type="dxa"/>
              </w:tcPr>
              <w:p w14:paraId="4A70B1F2"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60676B93"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2F89EC65" w14:textId="77777777" w:rsidTr="2BD7566C">
        <w:tc>
          <w:tcPr>
            <w:tcW w:w="4833" w:type="dxa"/>
          </w:tcPr>
          <w:p w14:paraId="08DD6836" w14:textId="77777777" w:rsidR="00B05085" w:rsidRPr="00CD4683" w:rsidRDefault="00B05085" w:rsidP="00B05085">
            <w:pPr>
              <w:pStyle w:val="tabletext"/>
              <w:rPr>
                <w:rFonts w:asciiTheme="minorHAnsi" w:hAnsiTheme="minorHAnsi"/>
                <w:lang w:val="en-GB"/>
              </w:rPr>
            </w:pPr>
            <w:r w:rsidRPr="00CD4683">
              <w:rPr>
                <w:rFonts w:asciiTheme="minorHAnsi" w:hAnsiTheme="minorHAnsi"/>
                <w:lang w:val="en-GB"/>
              </w:rPr>
              <w:t>Suitable for purpose</w:t>
            </w:r>
          </w:p>
        </w:tc>
        <w:sdt>
          <w:sdtPr>
            <w:rPr>
              <w:rFonts w:asciiTheme="minorHAnsi" w:hAnsiTheme="minorHAnsi"/>
              <w:sz w:val="20"/>
              <w:szCs w:val="20"/>
              <w:lang w:val="en-GB"/>
            </w:rPr>
            <w:id w:val="-1127620091"/>
            <w14:checkbox>
              <w14:checked w14:val="0"/>
              <w14:checkedState w14:val="2612" w14:font="MS Gothic"/>
              <w14:uncheckedState w14:val="2610" w14:font="MS Gothic"/>
            </w14:checkbox>
          </w:sdtPr>
          <w:sdtEndPr/>
          <w:sdtContent>
            <w:tc>
              <w:tcPr>
                <w:tcW w:w="425" w:type="dxa"/>
              </w:tcPr>
              <w:p w14:paraId="30F38B9A"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424147616"/>
            <w14:checkbox>
              <w14:checked w14:val="0"/>
              <w14:checkedState w14:val="2612" w14:font="MS Gothic"/>
              <w14:uncheckedState w14:val="2610" w14:font="MS Gothic"/>
            </w14:checkbox>
          </w:sdtPr>
          <w:sdtEndPr/>
          <w:sdtContent>
            <w:tc>
              <w:tcPr>
                <w:tcW w:w="426" w:type="dxa"/>
              </w:tcPr>
              <w:p w14:paraId="0A3F5E54"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01379920"/>
            <w14:checkbox>
              <w14:checked w14:val="0"/>
              <w14:checkedState w14:val="2612" w14:font="MS Gothic"/>
              <w14:uncheckedState w14:val="2610" w14:font="MS Gothic"/>
            </w14:checkbox>
          </w:sdtPr>
          <w:sdtEndPr/>
          <w:sdtContent>
            <w:tc>
              <w:tcPr>
                <w:tcW w:w="425" w:type="dxa"/>
              </w:tcPr>
              <w:p w14:paraId="3C1265A7"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28D286CB"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535BA311" w14:textId="77777777" w:rsidTr="2BD7566C">
        <w:tc>
          <w:tcPr>
            <w:tcW w:w="4833" w:type="dxa"/>
          </w:tcPr>
          <w:p w14:paraId="593E9F94"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sdt>
          <w:sdtPr>
            <w:rPr>
              <w:rFonts w:asciiTheme="minorHAnsi" w:hAnsiTheme="minorHAnsi"/>
              <w:sz w:val="20"/>
              <w:szCs w:val="20"/>
              <w:lang w:val="en-GB"/>
            </w:rPr>
            <w:id w:val="-2063552096"/>
            <w14:checkbox>
              <w14:checked w14:val="0"/>
              <w14:checkedState w14:val="2612" w14:font="MS Gothic"/>
              <w14:uncheckedState w14:val="2610" w14:font="MS Gothic"/>
            </w14:checkbox>
          </w:sdtPr>
          <w:sdtEndPr/>
          <w:sdtContent>
            <w:tc>
              <w:tcPr>
                <w:tcW w:w="425" w:type="dxa"/>
              </w:tcPr>
              <w:p w14:paraId="527CD625"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755164113"/>
            <w14:checkbox>
              <w14:checked w14:val="0"/>
              <w14:checkedState w14:val="2612" w14:font="MS Gothic"/>
              <w14:uncheckedState w14:val="2610" w14:font="MS Gothic"/>
            </w14:checkbox>
          </w:sdtPr>
          <w:sdtEndPr/>
          <w:sdtContent>
            <w:tc>
              <w:tcPr>
                <w:tcW w:w="426" w:type="dxa"/>
              </w:tcPr>
              <w:p w14:paraId="1A301A11"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492576526"/>
            <w14:checkbox>
              <w14:checked w14:val="0"/>
              <w14:checkedState w14:val="2612" w14:font="MS Gothic"/>
              <w14:uncheckedState w14:val="2610" w14:font="MS Gothic"/>
            </w14:checkbox>
          </w:sdtPr>
          <w:sdtEndPr/>
          <w:sdtContent>
            <w:tc>
              <w:tcPr>
                <w:tcW w:w="425" w:type="dxa"/>
              </w:tcPr>
              <w:p w14:paraId="4264C2BC"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2E8F87DB"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863216" w:rsidRPr="00CD4683" w14:paraId="6FA3592B" w14:textId="77777777" w:rsidTr="2BD7566C">
        <w:tc>
          <w:tcPr>
            <w:tcW w:w="11277" w:type="dxa"/>
            <w:gridSpan w:val="5"/>
            <w:shd w:val="clear" w:color="auto" w:fill="B8CCE4" w:themeFill="accent1" w:themeFillTint="66"/>
          </w:tcPr>
          <w:p w14:paraId="17E964AB" w14:textId="6F495C4D" w:rsidR="00863216" w:rsidRPr="00CD4683" w:rsidRDefault="40A77739" w:rsidP="2BD7566C">
            <w:pPr>
              <w:ind w:left="-20" w:right="-20"/>
              <w:rPr>
                <w:rFonts w:asciiTheme="minorHAnsi" w:hAnsiTheme="minorHAnsi"/>
                <w:lang w:val="en-GB"/>
              </w:rPr>
            </w:pPr>
            <w:r w:rsidRPr="2BD7566C">
              <w:rPr>
                <w:rFonts w:asciiTheme="minorHAnsi" w:hAnsiTheme="minorHAnsi"/>
                <w:lang w:val="en-GB"/>
              </w:rPr>
              <w:t>Office Furniture</w:t>
            </w:r>
            <w:r w:rsidR="37F9BE65" w:rsidRPr="2BD7566C">
              <w:rPr>
                <w:rFonts w:asciiTheme="minorHAnsi" w:hAnsiTheme="minorHAnsi"/>
                <w:lang w:val="en-GB"/>
              </w:rPr>
              <w:t xml:space="preserve"> </w:t>
            </w:r>
            <w:r w:rsidR="37F9BE65" w:rsidRPr="2BD7566C">
              <w:rPr>
                <w:rFonts w:ascii="Arial" w:eastAsia="Arial" w:hAnsi="Arial" w:cs="Arial"/>
                <w:lang w:val="en-GB"/>
              </w:rPr>
              <w:t xml:space="preserve">Office workstation furniture, </w:t>
            </w:r>
            <w:proofErr w:type="gramStart"/>
            <w:r w:rsidR="37F9BE65" w:rsidRPr="2BD7566C">
              <w:rPr>
                <w:rFonts w:ascii="Arial" w:eastAsia="Arial" w:hAnsi="Arial" w:cs="Arial"/>
                <w:lang w:val="en-GB"/>
              </w:rPr>
              <w:t>equipment</w:t>
            </w:r>
            <w:proofErr w:type="gramEnd"/>
            <w:r w:rsidR="37F9BE65" w:rsidRPr="2BD7566C">
              <w:rPr>
                <w:rFonts w:ascii="Arial" w:eastAsia="Arial" w:hAnsi="Arial" w:cs="Arial"/>
                <w:lang w:val="en-GB"/>
              </w:rPr>
              <w:t xml:space="preserve"> and storage </w:t>
            </w:r>
            <w:r w:rsidR="37F9BE65" w:rsidRPr="2BD7566C">
              <w:rPr>
                <w:rFonts w:ascii="Aptos" w:eastAsia="Aptos" w:hAnsi="Aptos" w:cs="Aptos"/>
                <w:sz w:val="20"/>
                <w:lang w:val="en-GB"/>
              </w:rPr>
              <w:t xml:space="preserve"> </w:t>
            </w:r>
          </w:p>
          <w:p w14:paraId="7D8B9A17" w14:textId="00B246BC" w:rsidR="00863216" w:rsidRPr="00CD4683" w:rsidRDefault="00863216" w:rsidP="022F3692">
            <w:pPr>
              <w:pStyle w:val="tabletext"/>
              <w:rPr>
                <w:rFonts w:asciiTheme="minorHAnsi" w:hAnsiTheme="minorHAnsi"/>
                <w:lang w:val="en-GB"/>
              </w:rPr>
            </w:pPr>
          </w:p>
        </w:tc>
      </w:tr>
      <w:tr w:rsidR="00B05085" w:rsidRPr="00CD4683" w14:paraId="1E08E0CB" w14:textId="77777777" w:rsidTr="2BD7566C">
        <w:tc>
          <w:tcPr>
            <w:tcW w:w="4833" w:type="dxa"/>
          </w:tcPr>
          <w:p w14:paraId="5245FEF5" w14:textId="779A4BC6" w:rsidR="00B05085" w:rsidRPr="00CD4683" w:rsidRDefault="00B05085" w:rsidP="2BD7566C">
            <w:pPr>
              <w:pStyle w:val="tabletext"/>
              <w:rPr>
                <w:rFonts w:asciiTheme="minorHAnsi" w:hAnsiTheme="minorHAnsi"/>
                <w:sz w:val="20"/>
                <w:szCs w:val="20"/>
                <w:lang w:val="en-GB"/>
              </w:rPr>
            </w:pPr>
          </w:p>
          <w:p w14:paraId="43305055" w14:textId="6896B4F4" w:rsidR="00B05085" w:rsidRPr="00CD4683" w:rsidRDefault="3355B974" w:rsidP="2BD7566C">
            <w:pPr>
              <w:spacing w:after="0"/>
              <w:ind w:right="-20"/>
              <w:rPr>
                <w:rFonts w:ascii="Calibri" w:eastAsia="Calibri" w:hAnsi="Calibri" w:cs="Calibri"/>
                <w:color w:val="000000" w:themeColor="text1"/>
                <w:sz w:val="20"/>
                <w:lang w:val="en-GB"/>
              </w:rPr>
            </w:pPr>
            <w:r w:rsidRPr="2BD7566C">
              <w:rPr>
                <w:rFonts w:ascii="Calibri" w:eastAsia="Calibri" w:hAnsi="Calibri" w:cs="Calibri"/>
                <w:color w:val="000000" w:themeColor="text1"/>
                <w:sz w:val="20"/>
                <w:lang w:val="en-GB"/>
              </w:rPr>
              <w:t xml:space="preserve">Item/s have been designed and sourced with consideration to ergonomics and end user </w:t>
            </w:r>
            <w:proofErr w:type="gramStart"/>
            <w:r w:rsidRPr="2BD7566C">
              <w:rPr>
                <w:rFonts w:ascii="Calibri" w:eastAsia="Calibri" w:hAnsi="Calibri" w:cs="Calibri"/>
                <w:color w:val="000000" w:themeColor="text1"/>
                <w:sz w:val="20"/>
                <w:lang w:val="en-GB"/>
              </w:rPr>
              <w:t>comfort</w:t>
            </w:r>
            <w:proofErr w:type="gramEnd"/>
          </w:p>
          <w:p w14:paraId="68A0A75A" w14:textId="72A854EA" w:rsidR="00B05085" w:rsidRPr="00CD4683" w:rsidRDefault="00B05085" w:rsidP="022F3692">
            <w:pPr>
              <w:pStyle w:val="tabletext"/>
              <w:rPr>
                <w:rFonts w:asciiTheme="minorHAnsi" w:hAnsiTheme="minorHAnsi"/>
                <w:lang w:val="en-GB"/>
              </w:rPr>
            </w:pPr>
          </w:p>
        </w:tc>
        <w:sdt>
          <w:sdtPr>
            <w:rPr>
              <w:rFonts w:asciiTheme="minorHAnsi" w:hAnsiTheme="minorHAnsi"/>
              <w:sz w:val="20"/>
              <w:szCs w:val="20"/>
              <w:lang w:val="en-GB"/>
            </w:rPr>
            <w:id w:val="1865787861"/>
            <w14:checkbox>
              <w14:checked w14:val="0"/>
              <w14:checkedState w14:val="2612" w14:font="MS Gothic"/>
              <w14:uncheckedState w14:val="2610" w14:font="MS Gothic"/>
            </w14:checkbox>
          </w:sdtPr>
          <w:sdtEndPr/>
          <w:sdtContent>
            <w:tc>
              <w:tcPr>
                <w:tcW w:w="425" w:type="dxa"/>
              </w:tcPr>
              <w:p w14:paraId="764114B7"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681857136"/>
            <w14:checkbox>
              <w14:checked w14:val="0"/>
              <w14:checkedState w14:val="2612" w14:font="MS Gothic"/>
              <w14:uncheckedState w14:val="2610" w14:font="MS Gothic"/>
            </w14:checkbox>
          </w:sdtPr>
          <w:sdtEndPr/>
          <w:sdtContent>
            <w:tc>
              <w:tcPr>
                <w:tcW w:w="426" w:type="dxa"/>
              </w:tcPr>
              <w:p w14:paraId="39C49556"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525292817"/>
            <w14:checkbox>
              <w14:checked w14:val="0"/>
              <w14:checkedState w14:val="2612" w14:font="MS Gothic"/>
              <w14:uncheckedState w14:val="2610" w14:font="MS Gothic"/>
            </w14:checkbox>
          </w:sdtPr>
          <w:sdtEndPr/>
          <w:sdtContent>
            <w:tc>
              <w:tcPr>
                <w:tcW w:w="425" w:type="dxa"/>
              </w:tcPr>
              <w:p w14:paraId="45A1CA9A"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6AE63EEC"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1693071B" w14:textId="77777777" w:rsidTr="2BD7566C">
        <w:tc>
          <w:tcPr>
            <w:tcW w:w="4833" w:type="dxa"/>
          </w:tcPr>
          <w:p w14:paraId="1734859A" w14:textId="7D7A0DBF" w:rsidR="00B05085" w:rsidRPr="00CD4683" w:rsidRDefault="2485DEE7" w:rsidP="022F3692">
            <w:pPr>
              <w:pStyle w:val="tabletext"/>
              <w:rPr>
                <w:rFonts w:ascii="Calibri" w:eastAsia="Calibri" w:hAnsi="Calibri" w:cs="Calibri"/>
                <w:sz w:val="20"/>
                <w:szCs w:val="20"/>
                <w:lang w:val="en-GB"/>
              </w:rPr>
            </w:pPr>
            <w:r w:rsidRPr="2BD7566C">
              <w:rPr>
                <w:rFonts w:ascii="Calibri" w:eastAsia="Calibri" w:hAnsi="Calibri" w:cs="Calibri"/>
                <w:color w:val="000000" w:themeColor="text1"/>
                <w:sz w:val="20"/>
                <w:szCs w:val="20"/>
                <w:lang w:val="en-GB"/>
              </w:rPr>
              <w:t xml:space="preserve"> </w:t>
            </w:r>
          </w:p>
          <w:p w14:paraId="74588DD6" w14:textId="14B9F5A7" w:rsidR="00B05085" w:rsidRPr="00CD4683" w:rsidRDefault="2485DEE7" w:rsidP="022F3692">
            <w:pPr>
              <w:pStyle w:val="tabletext"/>
              <w:rPr>
                <w:rFonts w:ascii="Calibri" w:eastAsia="Calibri" w:hAnsi="Calibri" w:cs="Calibri"/>
                <w:sz w:val="20"/>
                <w:szCs w:val="20"/>
                <w:lang w:val="en-GB"/>
              </w:rPr>
            </w:pPr>
            <w:r w:rsidRPr="2BD7566C">
              <w:rPr>
                <w:rFonts w:ascii="Calibri" w:eastAsia="Calibri" w:hAnsi="Calibri" w:cs="Calibri"/>
                <w:color w:val="000000" w:themeColor="text1"/>
                <w:sz w:val="20"/>
                <w:szCs w:val="20"/>
                <w:lang w:val="en-GB"/>
              </w:rPr>
              <w:t>Workstation furniture is sourced from the University preferred supplier panel</w:t>
            </w:r>
            <w:r w:rsidRPr="2BD7566C">
              <w:rPr>
                <w:rFonts w:ascii="Calibri" w:eastAsia="Calibri" w:hAnsi="Calibri" w:cs="Calibri"/>
                <w:sz w:val="20"/>
                <w:szCs w:val="20"/>
                <w:lang w:val="en-GB"/>
              </w:rPr>
              <w:t xml:space="preserve"> and meet</w:t>
            </w:r>
            <w:r w:rsidR="35738E9E" w:rsidRPr="2BD7566C">
              <w:rPr>
                <w:rFonts w:ascii="Calibri" w:eastAsia="Calibri" w:hAnsi="Calibri" w:cs="Calibri"/>
                <w:sz w:val="20"/>
                <w:szCs w:val="20"/>
                <w:lang w:val="en-GB"/>
              </w:rPr>
              <w:t>s</w:t>
            </w:r>
            <w:r w:rsidRPr="2BD7566C">
              <w:rPr>
                <w:rFonts w:ascii="Calibri" w:eastAsia="Calibri" w:hAnsi="Calibri" w:cs="Calibri"/>
                <w:sz w:val="20"/>
                <w:szCs w:val="20"/>
                <w:lang w:val="en-GB"/>
              </w:rPr>
              <w:t xml:space="preserve"> the requirements of the University of Melbourne Design Standards</w:t>
            </w:r>
          </w:p>
          <w:p w14:paraId="55A4855D" w14:textId="7FAE0959" w:rsidR="00B05085" w:rsidRPr="00CD4683" w:rsidRDefault="00B05085" w:rsidP="2BD7566C">
            <w:pPr>
              <w:pStyle w:val="tabletext"/>
              <w:rPr>
                <w:rFonts w:asciiTheme="minorHAnsi" w:hAnsiTheme="minorHAnsi"/>
                <w:lang w:val="en-GB"/>
              </w:rPr>
            </w:pPr>
          </w:p>
        </w:tc>
        <w:sdt>
          <w:sdtPr>
            <w:rPr>
              <w:rFonts w:asciiTheme="minorHAnsi" w:hAnsiTheme="minorHAnsi"/>
              <w:sz w:val="20"/>
              <w:szCs w:val="20"/>
              <w:lang w:val="en-GB"/>
            </w:rPr>
            <w:id w:val="-1008050983"/>
            <w14:checkbox>
              <w14:checked w14:val="0"/>
              <w14:checkedState w14:val="2612" w14:font="MS Gothic"/>
              <w14:uncheckedState w14:val="2610" w14:font="MS Gothic"/>
            </w14:checkbox>
          </w:sdtPr>
          <w:sdtEndPr/>
          <w:sdtContent>
            <w:tc>
              <w:tcPr>
                <w:tcW w:w="425" w:type="dxa"/>
              </w:tcPr>
              <w:p w14:paraId="239D34C7"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936017284"/>
            <w14:checkbox>
              <w14:checked w14:val="0"/>
              <w14:checkedState w14:val="2612" w14:font="MS Gothic"/>
              <w14:uncheckedState w14:val="2610" w14:font="MS Gothic"/>
            </w14:checkbox>
          </w:sdtPr>
          <w:sdtEndPr/>
          <w:sdtContent>
            <w:tc>
              <w:tcPr>
                <w:tcW w:w="426" w:type="dxa"/>
              </w:tcPr>
              <w:p w14:paraId="60FE70A9"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48235751"/>
            <w14:checkbox>
              <w14:checked w14:val="0"/>
              <w14:checkedState w14:val="2612" w14:font="MS Gothic"/>
              <w14:uncheckedState w14:val="2610" w14:font="MS Gothic"/>
            </w14:checkbox>
          </w:sdtPr>
          <w:sdtEndPr/>
          <w:sdtContent>
            <w:tc>
              <w:tcPr>
                <w:tcW w:w="425" w:type="dxa"/>
              </w:tcPr>
              <w:p w14:paraId="1C34F058"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35F5177E"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269FD77F" w14:textId="77777777" w:rsidTr="2BD7566C">
        <w:tc>
          <w:tcPr>
            <w:tcW w:w="4833" w:type="dxa"/>
          </w:tcPr>
          <w:p w14:paraId="1C911E5E" w14:textId="242A29D2" w:rsidR="00B05085" w:rsidRPr="00CD4683" w:rsidRDefault="00B05085" w:rsidP="2BD7566C">
            <w:pPr>
              <w:pStyle w:val="tabletext"/>
              <w:rPr>
                <w:rFonts w:asciiTheme="minorHAnsi" w:hAnsiTheme="minorHAnsi"/>
                <w:lang w:val="en-GB"/>
              </w:rPr>
            </w:pPr>
          </w:p>
          <w:p w14:paraId="2184517B" w14:textId="639A1D1B" w:rsidR="00B05085" w:rsidRPr="00CD4683" w:rsidRDefault="1924CDCF" w:rsidP="2BD7566C">
            <w:pPr>
              <w:ind w:right="-20"/>
              <w:rPr>
                <w:rFonts w:ascii="Calibri" w:eastAsia="Calibri" w:hAnsi="Calibri" w:cs="Calibri"/>
                <w:color w:val="000000" w:themeColor="text1"/>
                <w:sz w:val="20"/>
                <w:lang w:val="en-GB"/>
              </w:rPr>
            </w:pPr>
            <w:r w:rsidRPr="2BD7566C">
              <w:rPr>
                <w:rFonts w:ascii="Calibri" w:eastAsia="Calibri" w:hAnsi="Calibri" w:cs="Calibri"/>
                <w:color w:val="000000" w:themeColor="text1"/>
                <w:sz w:val="20"/>
                <w:lang w:val="en-GB"/>
              </w:rPr>
              <w:t>Items are stable, ani- tip, free of sharp corners, edges, entrapment hazards and pinch points</w:t>
            </w:r>
          </w:p>
        </w:tc>
        <w:sdt>
          <w:sdtPr>
            <w:rPr>
              <w:rFonts w:asciiTheme="minorHAnsi" w:hAnsiTheme="minorHAnsi"/>
              <w:sz w:val="20"/>
              <w:szCs w:val="20"/>
              <w:lang w:val="en-GB"/>
            </w:rPr>
            <w:id w:val="494377158"/>
            <w14:checkbox>
              <w14:checked w14:val="0"/>
              <w14:checkedState w14:val="2612" w14:font="MS Gothic"/>
              <w14:uncheckedState w14:val="2610" w14:font="MS Gothic"/>
            </w14:checkbox>
          </w:sdtPr>
          <w:sdtEndPr/>
          <w:sdtContent>
            <w:tc>
              <w:tcPr>
                <w:tcW w:w="425" w:type="dxa"/>
              </w:tcPr>
              <w:p w14:paraId="6C3697C6"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773852530"/>
            <w14:checkbox>
              <w14:checked w14:val="0"/>
              <w14:checkedState w14:val="2612" w14:font="MS Gothic"/>
              <w14:uncheckedState w14:val="2610" w14:font="MS Gothic"/>
            </w14:checkbox>
          </w:sdtPr>
          <w:sdtEndPr/>
          <w:sdtContent>
            <w:tc>
              <w:tcPr>
                <w:tcW w:w="426" w:type="dxa"/>
              </w:tcPr>
              <w:p w14:paraId="05697AB3"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2008467982"/>
            <w14:checkbox>
              <w14:checked w14:val="0"/>
              <w14:checkedState w14:val="2612" w14:font="MS Gothic"/>
              <w14:uncheckedState w14:val="2610" w14:font="MS Gothic"/>
            </w14:checkbox>
          </w:sdtPr>
          <w:sdtEndPr/>
          <w:sdtContent>
            <w:tc>
              <w:tcPr>
                <w:tcW w:w="425" w:type="dxa"/>
              </w:tcPr>
              <w:p w14:paraId="3A94CA91"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792BF696"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435A7BF4" w14:textId="77777777" w:rsidTr="2BD7566C">
        <w:tc>
          <w:tcPr>
            <w:tcW w:w="4833" w:type="dxa"/>
          </w:tcPr>
          <w:p w14:paraId="16D59CD7" w14:textId="3308FDD8" w:rsidR="00B05085" w:rsidRPr="00CD4683" w:rsidRDefault="00B05085" w:rsidP="2BD7566C">
            <w:pPr>
              <w:pStyle w:val="tabletext"/>
              <w:rPr>
                <w:rFonts w:asciiTheme="minorHAnsi" w:hAnsiTheme="minorHAnsi"/>
                <w:lang w:val="en-GB"/>
              </w:rPr>
            </w:pPr>
          </w:p>
          <w:p w14:paraId="5D1AF87B" w14:textId="2D917816" w:rsidR="00B05085" w:rsidRPr="00CD4683" w:rsidRDefault="76C00ADA" w:rsidP="2BD7566C">
            <w:pPr>
              <w:ind w:right="-20"/>
              <w:rPr>
                <w:rFonts w:ascii="Calibri" w:eastAsia="Calibri" w:hAnsi="Calibri" w:cs="Calibri"/>
                <w:color w:val="000000" w:themeColor="text1"/>
                <w:sz w:val="20"/>
                <w:lang w:val="en-GB"/>
              </w:rPr>
            </w:pPr>
            <w:r w:rsidRPr="2BD7566C">
              <w:rPr>
                <w:rFonts w:ascii="Calibri" w:eastAsia="Calibri" w:hAnsi="Calibri" w:cs="Calibri"/>
                <w:color w:val="000000" w:themeColor="text1"/>
                <w:sz w:val="20"/>
                <w:lang w:val="en-GB"/>
              </w:rPr>
              <w:t>Workstation furniture accommodates a wide range of user characteristics- size, weight, disability</w:t>
            </w:r>
          </w:p>
        </w:tc>
        <w:sdt>
          <w:sdtPr>
            <w:rPr>
              <w:rFonts w:asciiTheme="minorHAnsi" w:hAnsiTheme="minorHAnsi"/>
              <w:sz w:val="20"/>
              <w:szCs w:val="20"/>
              <w:lang w:val="en-GB"/>
            </w:rPr>
            <w:id w:val="-1326979155"/>
            <w14:checkbox>
              <w14:checked w14:val="0"/>
              <w14:checkedState w14:val="2612" w14:font="MS Gothic"/>
              <w14:uncheckedState w14:val="2610" w14:font="MS Gothic"/>
            </w14:checkbox>
          </w:sdtPr>
          <w:sdtEndPr/>
          <w:sdtContent>
            <w:tc>
              <w:tcPr>
                <w:tcW w:w="425" w:type="dxa"/>
              </w:tcPr>
              <w:p w14:paraId="6EBB5C40"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488014280"/>
            <w14:checkbox>
              <w14:checked w14:val="0"/>
              <w14:checkedState w14:val="2612" w14:font="MS Gothic"/>
              <w14:uncheckedState w14:val="2610" w14:font="MS Gothic"/>
            </w14:checkbox>
          </w:sdtPr>
          <w:sdtEndPr/>
          <w:sdtContent>
            <w:tc>
              <w:tcPr>
                <w:tcW w:w="426" w:type="dxa"/>
              </w:tcPr>
              <w:p w14:paraId="24CEEDBA"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726110688"/>
            <w14:checkbox>
              <w14:checked w14:val="0"/>
              <w14:checkedState w14:val="2612" w14:font="MS Gothic"/>
              <w14:uncheckedState w14:val="2610" w14:font="MS Gothic"/>
            </w14:checkbox>
          </w:sdtPr>
          <w:sdtEndPr/>
          <w:sdtContent>
            <w:tc>
              <w:tcPr>
                <w:tcW w:w="425" w:type="dxa"/>
              </w:tcPr>
              <w:p w14:paraId="3182B065"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7DB5D287"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4C19944B" w14:textId="77777777" w:rsidTr="2BD7566C">
        <w:tc>
          <w:tcPr>
            <w:tcW w:w="4833" w:type="dxa"/>
          </w:tcPr>
          <w:p w14:paraId="6929F912" w14:textId="0EEC367B" w:rsidR="00B05085" w:rsidRDefault="2F21B36A" w:rsidP="2BD7566C">
            <w:pPr>
              <w:pStyle w:val="tabletext"/>
              <w:rPr>
                <w:rFonts w:asciiTheme="minorHAnsi" w:hAnsiTheme="minorHAnsi"/>
                <w:lang w:val="en-GB"/>
              </w:rPr>
            </w:pPr>
            <w:r w:rsidRPr="2BD7566C">
              <w:rPr>
                <w:rFonts w:asciiTheme="minorHAnsi" w:hAnsiTheme="minorHAnsi"/>
                <w:lang w:val="en-GB"/>
              </w:rPr>
              <w:t>S</w:t>
            </w:r>
          </w:p>
          <w:p w14:paraId="015223AD" w14:textId="2DDBC2FE" w:rsidR="00B05085" w:rsidRDefault="3E470245" w:rsidP="2BD7566C">
            <w:pPr>
              <w:ind w:left="-20" w:right="-20"/>
              <w:rPr>
                <w:rFonts w:ascii="Calibri" w:eastAsia="Calibri" w:hAnsi="Calibri" w:cs="Calibri"/>
                <w:color w:val="000000" w:themeColor="text1"/>
                <w:lang w:val="en-GB"/>
              </w:rPr>
            </w:pPr>
            <w:r w:rsidRPr="2BD7566C">
              <w:rPr>
                <w:rFonts w:ascii="Calibri" w:eastAsia="Calibri" w:hAnsi="Calibri" w:cs="Calibri"/>
                <w:color w:val="000000" w:themeColor="text1"/>
                <w:lang w:val="en-GB"/>
              </w:rPr>
              <w:t>I</w:t>
            </w:r>
            <w:r w:rsidRPr="2BD7566C">
              <w:rPr>
                <w:rFonts w:ascii="Calibri" w:eastAsia="Calibri" w:hAnsi="Calibri" w:cs="Calibri"/>
                <w:color w:val="000000" w:themeColor="text1"/>
                <w:sz w:val="20"/>
                <w:lang w:val="en-GB"/>
              </w:rPr>
              <w:t>tems that have capacity for adjustment can be adjusted easily</w:t>
            </w:r>
          </w:p>
        </w:tc>
        <w:sdt>
          <w:sdtPr>
            <w:rPr>
              <w:rFonts w:asciiTheme="minorHAnsi" w:hAnsiTheme="minorHAnsi"/>
              <w:sz w:val="20"/>
              <w:szCs w:val="20"/>
              <w:lang w:val="en-GB"/>
            </w:rPr>
            <w:id w:val="-1077823655"/>
            <w14:checkbox>
              <w14:checked w14:val="0"/>
              <w14:checkedState w14:val="2612" w14:font="MS Gothic"/>
              <w14:uncheckedState w14:val="2610" w14:font="MS Gothic"/>
            </w14:checkbox>
          </w:sdtPr>
          <w:sdtEndPr/>
          <w:sdtContent>
            <w:tc>
              <w:tcPr>
                <w:tcW w:w="425" w:type="dxa"/>
              </w:tcPr>
              <w:p w14:paraId="472F43C4"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2024898134"/>
            <w14:checkbox>
              <w14:checked w14:val="0"/>
              <w14:checkedState w14:val="2612" w14:font="MS Gothic"/>
              <w14:uncheckedState w14:val="2610" w14:font="MS Gothic"/>
            </w14:checkbox>
          </w:sdtPr>
          <w:sdtEndPr/>
          <w:sdtContent>
            <w:tc>
              <w:tcPr>
                <w:tcW w:w="426" w:type="dxa"/>
              </w:tcPr>
              <w:p w14:paraId="7B479E93"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799989025"/>
            <w14:checkbox>
              <w14:checked w14:val="0"/>
              <w14:checkedState w14:val="2612" w14:font="MS Gothic"/>
              <w14:uncheckedState w14:val="2610" w14:font="MS Gothic"/>
            </w14:checkbox>
          </w:sdtPr>
          <w:sdtEndPr/>
          <w:sdtContent>
            <w:tc>
              <w:tcPr>
                <w:tcW w:w="425" w:type="dxa"/>
              </w:tcPr>
              <w:p w14:paraId="059B7A0C"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38A5CF97"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10752A45" w14:textId="77777777" w:rsidTr="2BD7566C">
        <w:tc>
          <w:tcPr>
            <w:tcW w:w="4833" w:type="dxa"/>
          </w:tcPr>
          <w:p w14:paraId="53B0C2EA" w14:textId="31B07D79" w:rsidR="00B05085" w:rsidRDefault="00B05085" w:rsidP="2BD7566C">
            <w:pPr>
              <w:pStyle w:val="tabletext"/>
              <w:rPr>
                <w:rFonts w:asciiTheme="minorHAnsi" w:hAnsiTheme="minorHAnsi"/>
                <w:lang w:val="en-GB"/>
              </w:rPr>
            </w:pPr>
          </w:p>
          <w:p w14:paraId="0C5AE32E" w14:textId="52B50FAA" w:rsidR="00B05085" w:rsidRDefault="18BCDBA0" w:rsidP="2BD7566C">
            <w:pPr>
              <w:ind w:right="-20"/>
              <w:rPr>
                <w:rFonts w:ascii="Calibri" w:eastAsia="Calibri" w:hAnsi="Calibri" w:cs="Calibri"/>
                <w:color w:val="000000" w:themeColor="text1"/>
                <w:sz w:val="20"/>
                <w:lang w:val="en-GB"/>
              </w:rPr>
            </w:pPr>
            <w:r w:rsidRPr="2BD7566C">
              <w:rPr>
                <w:rFonts w:ascii="Calibri" w:eastAsia="Calibri" w:hAnsi="Calibri" w:cs="Calibri"/>
                <w:color w:val="000000" w:themeColor="text1"/>
                <w:sz w:val="20"/>
                <w:lang w:val="en-GB"/>
              </w:rPr>
              <w:t>The item is available for a trial period or for user testing if required</w:t>
            </w:r>
          </w:p>
        </w:tc>
        <w:sdt>
          <w:sdtPr>
            <w:rPr>
              <w:rFonts w:asciiTheme="minorHAnsi" w:hAnsiTheme="minorHAnsi"/>
              <w:sz w:val="20"/>
              <w:szCs w:val="20"/>
              <w:lang w:val="en-GB"/>
            </w:rPr>
            <w:id w:val="1604000074"/>
            <w14:checkbox>
              <w14:checked w14:val="0"/>
              <w14:checkedState w14:val="2612" w14:font="MS Gothic"/>
              <w14:uncheckedState w14:val="2610" w14:font="MS Gothic"/>
            </w14:checkbox>
          </w:sdtPr>
          <w:sdtEndPr/>
          <w:sdtContent>
            <w:tc>
              <w:tcPr>
                <w:tcW w:w="425" w:type="dxa"/>
              </w:tcPr>
              <w:p w14:paraId="15CA1EB3"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700138076"/>
            <w14:checkbox>
              <w14:checked w14:val="0"/>
              <w14:checkedState w14:val="2612" w14:font="MS Gothic"/>
              <w14:uncheckedState w14:val="2610" w14:font="MS Gothic"/>
            </w14:checkbox>
          </w:sdtPr>
          <w:sdtEndPr/>
          <w:sdtContent>
            <w:tc>
              <w:tcPr>
                <w:tcW w:w="426" w:type="dxa"/>
              </w:tcPr>
              <w:p w14:paraId="06087B58"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825779592"/>
            <w14:checkbox>
              <w14:checked w14:val="0"/>
              <w14:checkedState w14:val="2612" w14:font="MS Gothic"/>
              <w14:uncheckedState w14:val="2610" w14:font="MS Gothic"/>
            </w14:checkbox>
          </w:sdtPr>
          <w:sdtEndPr/>
          <w:sdtContent>
            <w:tc>
              <w:tcPr>
                <w:tcW w:w="425" w:type="dxa"/>
              </w:tcPr>
              <w:p w14:paraId="0E7088EF"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0E41E183"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1FF8CD8A" w14:textId="77777777" w:rsidTr="2BD7566C">
        <w:tc>
          <w:tcPr>
            <w:tcW w:w="4833" w:type="dxa"/>
          </w:tcPr>
          <w:p w14:paraId="79E35E12" w14:textId="75B96B95" w:rsidR="00B05085" w:rsidRPr="00CD4683" w:rsidRDefault="3AE38780" w:rsidP="022F3692">
            <w:pPr>
              <w:pStyle w:val="tabletext"/>
              <w:rPr>
                <w:rFonts w:ascii="Calibri" w:eastAsia="Calibri" w:hAnsi="Calibri" w:cs="Calibri"/>
                <w:noProof/>
                <w:sz w:val="22"/>
                <w:szCs w:val="22"/>
              </w:rPr>
            </w:pPr>
            <w:r w:rsidRPr="2BD7566C">
              <w:rPr>
                <w:rFonts w:ascii="Calibri" w:eastAsia="Calibri" w:hAnsi="Calibri" w:cs="Calibri"/>
                <w:noProof/>
                <w:sz w:val="20"/>
                <w:szCs w:val="20"/>
              </w:rPr>
              <w:t xml:space="preserve"> Consideration been given to load rating of items e.g seating, shelving, monitor arm to support selected monitor weight  </w:t>
            </w:r>
          </w:p>
        </w:tc>
        <w:sdt>
          <w:sdtPr>
            <w:rPr>
              <w:rFonts w:asciiTheme="minorHAnsi" w:hAnsiTheme="minorHAnsi"/>
              <w:sz w:val="20"/>
              <w:szCs w:val="20"/>
              <w:lang w:val="en-GB"/>
            </w:rPr>
            <w:id w:val="-2089230338"/>
            <w14:checkbox>
              <w14:checked w14:val="0"/>
              <w14:checkedState w14:val="2612" w14:font="MS Gothic"/>
              <w14:uncheckedState w14:val="2610" w14:font="MS Gothic"/>
            </w14:checkbox>
          </w:sdtPr>
          <w:sdtEndPr/>
          <w:sdtContent>
            <w:tc>
              <w:tcPr>
                <w:tcW w:w="425" w:type="dxa"/>
              </w:tcPr>
              <w:p w14:paraId="229CE3E8"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367901330"/>
            <w14:checkbox>
              <w14:checked w14:val="0"/>
              <w14:checkedState w14:val="2612" w14:font="MS Gothic"/>
              <w14:uncheckedState w14:val="2610" w14:font="MS Gothic"/>
            </w14:checkbox>
          </w:sdtPr>
          <w:sdtEndPr/>
          <w:sdtContent>
            <w:tc>
              <w:tcPr>
                <w:tcW w:w="426" w:type="dxa"/>
              </w:tcPr>
              <w:p w14:paraId="77E00F6C"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927615092"/>
            <w14:checkbox>
              <w14:checked w14:val="0"/>
              <w14:checkedState w14:val="2612" w14:font="MS Gothic"/>
              <w14:uncheckedState w14:val="2610" w14:font="MS Gothic"/>
            </w14:checkbox>
          </w:sdtPr>
          <w:sdtEndPr/>
          <w:sdtContent>
            <w:tc>
              <w:tcPr>
                <w:tcW w:w="425" w:type="dxa"/>
              </w:tcPr>
              <w:p w14:paraId="69BCA1C3"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049695AD"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5A86B287" w14:textId="77777777" w:rsidTr="2BD7566C">
        <w:tc>
          <w:tcPr>
            <w:tcW w:w="4833" w:type="dxa"/>
          </w:tcPr>
          <w:p w14:paraId="1940C2B9" w14:textId="085A6943" w:rsidR="00B05085" w:rsidRPr="00CD4683" w:rsidRDefault="00B05085" w:rsidP="2BD7566C">
            <w:pPr>
              <w:ind w:left="-20" w:right="-20"/>
              <w:rPr>
                <w:rFonts w:ascii="Calibri" w:eastAsia="Calibri" w:hAnsi="Calibri" w:cs="Calibri"/>
                <w:noProof/>
                <w:sz w:val="20"/>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2F21B36A" w:rsidRPr="00CD4683">
              <w:rPr>
                <w:rFonts w:ascii="Calibri" w:hAnsi="Calibri"/>
                <w:noProof/>
              </w:rPr>
              <w:t> </w:t>
            </w:r>
            <w:r w:rsidR="2F21B36A" w:rsidRPr="00CD4683">
              <w:rPr>
                <w:rFonts w:ascii="Calibri" w:hAnsi="Calibri"/>
                <w:noProof/>
              </w:rPr>
              <w:t> </w:t>
            </w:r>
            <w:r w:rsidR="2F21B36A" w:rsidRPr="00CD4683">
              <w:rPr>
                <w:rFonts w:ascii="Calibri" w:hAnsi="Calibri"/>
                <w:noProof/>
              </w:rPr>
              <w:t> </w:t>
            </w:r>
            <w:r w:rsidR="2F21B36A" w:rsidRPr="00CD4683">
              <w:rPr>
                <w:rFonts w:ascii="Calibri" w:hAnsi="Calibri"/>
                <w:noProof/>
              </w:rPr>
              <w:t> </w:t>
            </w:r>
            <w:r w:rsidR="2F21B36A" w:rsidRPr="00CD4683">
              <w:rPr>
                <w:rFonts w:ascii="Calibri" w:hAnsi="Calibri"/>
                <w:noProof/>
              </w:rPr>
              <w:t> </w:t>
            </w:r>
            <w:r w:rsidRPr="00CD4683">
              <w:rPr>
                <w:rFonts w:ascii="Calibri" w:hAnsi="Calibri"/>
              </w:rPr>
              <w:fldChar w:fldCharType="end"/>
            </w:r>
            <w:r w:rsidR="541463E0" w:rsidRPr="2BD7566C">
              <w:rPr>
                <w:rFonts w:ascii="Calibri" w:eastAsia="Calibri" w:hAnsi="Calibri" w:cs="Calibri"/>
                <w:noProof/>
                <w:color w:val="000000" w:themeColor="text1"/>
                <w:sz w:val="20"/>
              </w:rPr>
              <w:t xml:space="preserve"> </w:t>
            </w:r>
          </w:p>
          <w:p w14:paraId="26F1E9BF" w14:textId="18ED4C65" w:rsidR="00B05085" w:rsidRPr="00CD4683" w:rsidRDefault="00B05085" w:rsidP="022F3692">
            <w:pPr>
              <w:pStyle w:val="tabletext"/>
              <w:rPr>
                <w:rFonts w:ascii="Calibri" w:eastAsia="Calibri" w:hAnsi="Calibri" w:cs="Calibri"/>
                <w:noProof/>
                <w:color w:val="000000" w:themeColor="text1"/>
                <w:sz w:val="20"/>
                <w:szCs w:val="20"/>
              </w:rPr>
            </w:pPr>
          </w:p>
        </w:tc>
        <w:sdt>
          <w:sdtPr>
            <w:rPr>
              <w:rFonts w:asciiTheme="minorHAnsi" w:hAnsiTheme="minorHAnsi"/>
              <w:sz w:val="20"/>
              <w:szCs w:val="20"/>
              <w:lang w:val="en-GB"/>
            </w:rPr>
            <w:id w:val="-1287586679"/>
            <w14:checkbox>
              <w14:checked w14:val="0"/>
              <w14:checkedState w14:val="2612" w14:font="MS Gothic"/>
              <w14:uncheckedState w14:val="2610" w14:font="MS Gothic"/>
            </w14:checkbox>
          </w:sdtPr>
          <w:sdtEndPr/>
          <w:sdtContent>
            <w:tc>
              <w:tcPr>
                <w:tcW w:w="425" w:type="dxa"/>
              </w:tcPr>
              <w:p w14:paraId="29A10A39"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141035261"/>
            <w14:checkbox>
              <w14:checked w14:val="0"/>
              <w14:checkedState w14:val="2612" w14:font="MS Gothic"/>
              <w14:uncheckedState w14:val="2610" w14:font="MS Gothic"/>
            </w14:checkbox>
          </w:sdtPr>
          <w:sdtEndPr/>
          <w:sdtContent>
            <w:tc>
              <w:tcPr>
                <w:tcW w:w="426" w:type="dxa"/>
              </w:tcPr>
              <w:p w14:paraId="2211EB46"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761604366"/>
            <w14:checkbox>
              <w14:checked w14:val="0"/>
              <w14:checkedState w14:val="2612" w14:font="MS Gothic"/>
              <w14:uncheckedState w14:val="2610" w14:font="MS Gothic"/>
            </w14:checkbox>
          </w:sdtPr>
          <w:sdtEndPr/>
          <w:sdtContent>
            <w:tc>
              <w:tcPr>
                <w:tcW w:w="425" w:type="dxa"/>
              </w:tcPr>
              <w:p w14:paraId="247BA99C"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37267C98"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863216" w:rsidRPr="00CD4683" w14:paraId="329BB2AC" w14:textId="77777777" w:rsidTr="2BD7566C">
        <w:tc>
          <w:tcPr>
            <w:tcW w:w="11277" w:type="dxa"/>
            <w:gridSpan w:val="5"/>
            <w:shd w:val="clear" w:color="auto" w:fill="B8CCE4" w:themeFill="accent1" w:themeFillTint="66"/>
          </w:tcPr>
          <w:p w14:paraId="7C7BC0AD" w14:textId="77777777" w:rsidR="00863216" w:rsidRPr="00863216" w:rsidRDefault="001675EE" w:rsidP="00863216">
            <w:pPr>
              <w:pStyle w:val="tabletext"/>
              <w:rPr>
                <w:rFonts w:asciiTheme="minorHAnsi" w:hAnsiTheme="minorHAnsi"/>
                <w:lang w:val="en-GB"/>
              </w:rPr>
            </w:pPr>
            <w:r>
              <w:rPr>
                <w:rFonts w:asciiTheme="minorHAnsi" w:hAnsiTheme="minorHAnsi"/>
                <w:lang w:val="en-GB"/>
              </w:rPr>
              <w:t>Portable Equipment (</w:t>
            </w:r>
            <w:r w:rsidR="00802E60">
              <w:rPr>
                <w:rFonts w:asciiTheme="minorHAnsi" w:hAnsiTheme="minorHAnsi"/>
                <w:lang w:val="en-GB"/>
              </w:rPr>
              <w:t>e.g.</w:t>
            </w:r>
            <w:r>
              <w:rPr>
                <w:rFonts w:asciiTheme="minorHAnsi" w:hAnsiTheme="minorHAnsi"/>
                <w:lang w:val="en-GB"/>
              </w:rPr>
              <w:t xml:space="preserve"> t</w:t>
            </w:r>
            <w:r w:rsidR="00863216" w:rsidRPr="00863216">
              <w:rPr>
                <w:rFonts w:asciiTheme="minorHAnsi" w:hAnsiTheme="minorHAnsi"/>
                <w:lang w:val="en-GB"/>
              </w:rPr>
              <w:t xml:space="preserve">rolleys, ladders, </w:t>
            </w:r>
            <w:proofErr w:type="gramStart"/>
            <w:r w:rsidR="00863216" w:rsidRPr="00863216">
              <w:rPr>
                <w:rFonts w:asciiTheme="minorHAnsi" w:hAnsiTheme="minorHAnsi"/>
                <w:lang w:val="en-GB"/>
              </w:rPr>
              <w:t>step-stools</w:t>
            </w:r>
            <w:proofErr w:type="gramEnd"/>
            <w:r w:rsidR="00863216" w:rsidRPr="00863216">
              <w:rPr>
                <w:rFonts w:asciiTheme="minorHAnsi" w:hAnsiTheme="minorHAnsi"/>
                <w:lang w:val="en-GB"/>
              </w:rPr>
              <w:t>, whiteboards)</w:t>
            </w:r>
          </w:p>
        </w:tc>
      </w:tr>
      <w:tr w:rsidR="00B05085" w:rsidRPr="00CD4683" w14:paraId="7D434FFC" w14:textId="77777777" w:rsidTr="2BD7566C">
        <w:tc>
          <w:tcPr>
            <w:tcW w:w="4833" w:type="dxa"/>
          </w:tcPr>
          <w:p w14:paraId="49DCE86F" w14:textId="1CCF5D63" w:rsidR="00B05085" w:rsidRPr="00CD4683" w:rsidRDefault="00B05085" w:rsidP="2BD7566C">
            <w:pPr>
              <w:pStyle w:val="tabletext"/>
              <w:rPr>
                <w:rFonts w:asciiTheme="minorHAnsi" w:hAnsiTheme="minorHAnsi"/>
                <w:lang w:val="en-GB"/>
              </w:rPr>
            </w:pPr>
          </w:p>
          <w:p w14:paraId="1A2233D9" w14:textId="29889B3B" w:rsidR="00B05085" w:rsidRPr="00CD4683" w:rsidRDefault="0890AD82" w:rsidP="2BD7566C">
            <w:pPr>
              <w:ind w:left="-20" w:right="-20"/>
              <w:rPr>
                <w:rFonts w:ascii="Calibri" w:eastAsia="Calibri" w:hAnsi="Calibri" w:cs="Calibri"/>
                <w:color w:val="000000" w:themeColor="text1"/>
                <w:sz w:val="18"/>
                <w:szCs w:val="18"/>
                <w:lang w:val="en-GB"/>
              </w:rPr>
            </w:pPr>
            <w:r w:rsidRPr="2BD7566C">
              <w:rPr>
                <w:rFonts w:ascii="Calibri" w:eastAsia="Calibri" w:hAnsi="Calibri" w:cs="Calibri"/>
                <w:color w:val="000000" w:themeColor="text1"/>
                <w:sz w:val="18"/>
                <w:szCs w:val="18"/>
                <w:lang w:val="en-GB"/>
              </w:rPr>
              <w:t>Consideration has been given to the environment in which the equipment/item will be used – space, paths of travel,</w:t>
            </w:r>
            <w:r w:rsidR="5B9EF899" w:rsidRPr="2BD7566C">
              <w:rPr>
                <w:rFonts w:ascii="Calibri" w:eastAsia="Calibri" w:hAnsi="Calibri" w:cs="Calibri"/>
                <w:color w:val="000000" w:themeColor="text1"/>
                <w:sz w:val="18"/>
                <w:szCs w:val="18"/>
                <w:lang w:val="en-GB"/>
              </w:rPr>
              <w:t xml:space="preserve"> heights,</w:t>
            </w:r>
            <w:r w:rsidRPr="2BD7566C">
              <w:rPr>
                <w:rFonts w:ascii="Calibri" w:eastAsia="Calibri" w:hAnsi="Calibri" w:cs="Calibri"/>
                <w:color w:val="000000" w:themeColor="text1"/>
                <w:sz w:val="18"/>
                <w:szCs w:val="18"/>
                <w:lang w:val="en-GB"/>
              </w:rPr>
              <w:t xml:space="preserve"> clearances including overhead, floor surfaces</w:t>
            </w:r>
          </w:p>
        </w:tc>
        <w:sdt>
          <w:sdtPr>
            <w:rPr>
              <w:rFonts w:asciiTheme="minorHAnsi" w:hAnsiTheme="minorHAnsi"/>
              <w:sz w:val="20"/>
              <w:szCs w:val="20"/>
              <w:lang w:val="en-GB"/>
            </w:rPr>
            <w:id w:val="447281865"/>
            <w14:checkbox>
              <w14:checked w14:val="0"/>
              <w14:checkedState w14:val="2612" w14:font="MS Gothic"/>
              <w14:uncheckedState w14:val="2610" w14:font="MS Gothic"/>
            </w14:checkbox>
          </w:sdtPr>
          <w:sdtEndPr/>
          <w:sdtContent>
            <w:tc>
              <w:tcPr>
                <w:tcW w:w="425" w:type="dxa"/>
              </w:tcPr>
              <w:p w14:paraId="2D2BCAA0"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06084840"/>
            <w14:checkbox>
              <w14:checked w14:val="0"/>
              <w14:checkedState w14:val="2612" w14:font="MS Gothic"/>
              <w14:uncheckedState w14:val="2610" w14:font="MS Gothic"/>
            </w14:checkbox>
          </w:sdtPr>
          <w:sdtEndPr/>
          <w:sdtContent>
            <w:tc>
              <w:tcPr>
                <w:tcW w:w="426" w:type="dxa"/>
              </w:tcPr>
              <w:p w14:paraId="040917D9"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587351256"/>
            <w14:checkbox>
              <w14:checked w14:val="0"/>
              <w14:checkedState w14:val="2612" w14:font="MS Gothic"/>
              <w14:uncheckedState w14:val="2610" w14:font="MS Gothic"/>
            </w14:checkbox>
          </w:sdtPr>
          <w:sdtEndPr/>
          <w:sdtContent>
            <w:tc>
              <w:tcPr>
                <w:tcW w:w="425" w:type="dxa"/>
              </w:tcPr>
              <w:p w14:paraId="6BE48A64"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399DFEC3"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23BFD686" w14:textId="77777777" w:rsidTr="2BD7566C">
        <w:tc>
          <w:tcPr>
            <w:tcW w:w="4833" w:type="dxa"/>
          </w:tcPr>
          <w:p w14:paraId="673B4F91" w14:textId="5AD9AEF7" w:rsidR="00B05085" w:rsidRPr="00CD4683" w:rsidRDefault="00B05085" w:rsidP="2BD7566C">
            <w:pPr>
              <w:pStyle w:val="tabletext"/>
              <w:rPr>
                <w:rFonts w:asciiTheme="minorHAnsi" w:hAnsiTheme="minorHAnsi"/>
                <w:lang w:val="en-GB"/>
              </w:rPr>
            </w:pPr>
          </w:p>
          <w:p w14:paraId="1A606BE3" w14:textId="1BB76070" w:rsidR="00B05085" w:rsidRPr="00CD4683" w:rsidRDefault="10815A23" w:rsidP="2BD7566C">
            <w:pPr>
              <w:ind w:left="-20" w:right="-20"/>
              <w:rPr>
                <w:rFonts w:ascii="Calibri" w:eastAsia="Calibri" w:hAnsi="Calibri" w:cs="Calibri"/>
                <w:sz w:val="20"/>
                <w:lang w:val="en-GB"/>
              </w:rPr>
            </w:pPr>
            <w:r w:rsidRPr="2BD7566C">
              <w:rPr>
                <w:rFonts w:ascii="Calibri" w:eastAsia="Calibri" w:hAnsi="Calibri" w:cs="Calibri"/>
                <w:sz w:val="20"/>
                <w:lang w:val="en-GB"/>
              </w:rPr>
              <w:t>T</w:t>
            </w:r>
            <w:r w:rsidRPr="2BD7566C">
              <w:rPr>
                <w:rFonts w:ascii="Calibri" w:eastAsia="Calibri" w:hAnsi="Calibri" w:cs="Calibri"/>
                <w:sz w:val="18"/>
                <w:szCs w:val="18"/>
                <w:lang w:val="en-GB"/>
              </w:rPr>
              <w:t xml:space="preserve">he design of the equipment /item has been considered – size, weight, material, structure and design, </w:t>
            </w:r>
            <w:proofErr w:type="gramStart"/>
            <w:r w:rsidRPr="2BD7566C">
              <w:rPr>
                <w:rFonts w:ascii="Calibri" w:eastAsia="Calibri" w:hAnsi="Calibri" w:cs="Calibri"/>
                <w:sz w:val="18"/>
                <w:szCs w:val="18"/>
                <w:lang w:val="en-GB"/>
              </w:rPr>
              <w:t>moveability</w:t>
            </w:r>
            <w:proofErr w:type="gramEnd"/>
            <w:r w:rsidRPr="2BD7566C">
              <w:rPr>
                <w:rFonts w:ascii="Calibri" w:eastAsia="Calibri" w:hAnsi="Calibri" w:cs="Calibri"/>
                <w:sz w:val="18"/>
                <w:szCs w:val="18"/>
                <w:lang w:val="en-GB"/>
              </w:rPr>
              <w:t xml:space="preserve"> and handling</w:t>
            </w:r>
          </w:p>
        </w:tc>
        <w:sdt>
          <w:sdtPr>
            <w:rPr>
              <w:rFonts w:asciiTheme="minorHAnsi" w:hAnsiTheme="minorHAnsi"/>
              <w:sz w:val="20"/>
              <w:szCs w:val="20"/>
              <w:lang w:val="en-GB"/>
            </w:rPr>
            <w:id w:val="-785813060"/>
            <w14:checkbox>
              <w14:checked w14:val="0"/>
              <w14:checkedState w14:val="2612" w14:font="MS Gothic"/>
              <w14:uncheckedState w14:val="2610" w14:font="MS Gothic"/>
            </w14:checkbox>
          </w:sdtPr>
          <w:sdtEndPr/>
          <w:sdtContent>
            <w:tc>
              <w:tcPr>
                <w:tcW w:w="425" w:type="dxa"/>
              </w:tcPr>
              <w:p w14:paraId="0017A854"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993328711"/>
            <w14:checkbox>
              <w14:checked w14:val="0"/>
              <w14:checkedState w14:val="2612" w14:font="MS Gothic"/>
              <w14:uncheckedState w14:val="2610" w14:font="MS Gothic"/>
            </w14:checkbox>
          </w:sdtPr>
          <w:sdtEndPr/>
          <w:sdtContent>
            <w:tc>
              <w:tcPr>
                <w:tcW w:w="426" w:type="dxa"/>
              </w:tcPr>
              <w:p w14:paraId="26A14F39"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622537015"/>
            <w14:checkbox>
              <w14:checked w14:val="0"/>
              <w14:checkedState w14:val="2612" w14:font="MS Gothic"/>
              <w14:uncheckedState w14:val="2610" w14:font="MS Gothic"/>
            </w14:checkbox>
          </w:sdtPr>
          <w:sdtEndPr/>
          <w:sdtContent>
            <w:tc>
              <w:tcPr>
                <w:tcW w:w="425" w:type="dxa"/>
              </w:tcPr>
              <w:p w14:paraId="1568F3BC"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765B32FC"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5CC2D305" w14:textId="77777777" w:rsidTr="2BD7566C">
        <w:tc>
          <w:tcPr>
            <w:tcW w:w="4833" w:type="dxa"/>
          </w:tcPr>
          <w:p w14:paraId="5A894968" w14:textId="7B1FF0D8" w:rsidR="00B05085" w:rsidRDefault="00B05085" w:rsidP="2BD7566C">
            <w:pPr>
              <w:pStyle w:val="tabletext"/>
              <w:rPr>
                <w:rFonts w:asciiTheme="minorHAnsi" w:hAnsiTheme="minorHAnsi"/>
                <w:lang w:val="en-GB"/>
              </w:rPr>
            </w:pPr>
          </w:p>
          <w:p w14:paraId="11959897" w14:textId="0EDCB48A" w:rsidR="00B05085" w:rsidRDefault="402B5793" w:rsidP="2BD7566C">
            <w:pPr>
              <w:ind w:left="-20" w:right="-20"/>
              <w:rPr>
                <w:rFonts w:ascii="Calibri" w:eastAsia="Calibri" w:hAnsi="Calibri" w:cs="Calibri"/>
                <w:sz w:val="18"/>
                <w:szCs w:val="18"/>
                <w:lang w:val="en-GB"/>
              </w:rPr>
            </w:pPr>
            <w:r w:rsidRPr="2BD7566C">
              <w:rPr>
                <w:rFonts w:ascii="Calibri" w:eastAsia="Calibri" w:hAnsi="Calibri" w:cs="Calibri"/>
                <w:sz w:val="18"/>
                <w:szCs w:val="18"/>
                <w:lang w:val="en-GB"/>
              </w:rPr>
              <w:t>The nature of the load or materials to be handled has been factored into the selection</w:t>
            </w:r>
          </w:p>
        </w:tc>
        <w:sdt>
          <w:sdtPr>
            <w:rPr>
              <w:rFonts w:asciiTheme="minorHAnsi" w:hAnsiTheme="minorHAnsi"/>
              <w:sz w:val="20"/>
              <w:szCs w:val="20"/>
              <w:lang w:val="en-GB"/>
            </w:rPr>
            <w:id w:val="17134668"/>
            <w14:checkbox>
              <w14:checked w14:val="0"/>
              <w14:checkedState w14:val="2612" w14:font="MS Gothic"/>
              <w14:uncheckedState w14:val="2610" w14:font="MS Gothic"/>
            </w14:checkbox>
          </w:sdtPr>
          <w:sdtEndPr/>
          <w:sdtContent>
            <w:tc>
              <w:tcPr>
                <w:tcW w:w="425" w:type="dxa"/>
              </w:tcPr>
              <w:p w14:paraId="330B9E64"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290241566"/>
            <w14:checkbox>
              <w14:checked w14:val="0"/>
              <w14:checkedState w14:val="2612" w14:font="MS Gothic"/>
              <w14:uncheckedState w14:val="2610" w14:font="MS Gothic"/>
            </w14:checkbox>
          </w:sdtPr>
          <w:sdtEndPr/>
          <w:sdtContent>
            <w:tc>
              <w:tcPr>
                <w:tcW w:w="426" w:type="dxa"/>
              </w:tcPr>
              <w:p w14:paraId="5FC82B62"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803848503"/>
            <w14:checkbox>
              <w14:checked w14:val="0"/>
              <w14:checkedState w14:val="2612" w14:font="MS Gothic"/>
              <w14:uncheckedState w14:val="2610" w14:font="MS Gothic"/>
            </w14:checkbox>
          </w:sdtPr>
          <w:sdtEndPr/>
          <w:sdtContent>
            <w:tc>
              <w:tcPr>
                <w:tcW w:w="425" w:type="dxa"/>
              </w:tcPr>
              <w:p w14:paraId="1D352C44"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1BEFE221"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3F63532E" w14:textId="77777777" w:rsidTr="2BD7566C">
        <w:tc>
          <w:tcPr>
            <w:tcW w:w="4833" w:type="dxa"/>
          </w:tcPr>
          <w:p w14:paraId="710CCD57" w14:textId="37ECCEED" w:rsidR="00B05085" w:rsidRDefault="00B05085" w:rsidP="2BD7566C">
            <w:pPr>
              <w:pStyle w:val="tabletext"/>
              <w:rPr>
                <w:rFonts w:asciiTheme="minorHAnsi" w:hAnsiTheme="minorHAnsi"/>
                <w:lang w:val="en-GB"/>
              </w:rPr>
            </w:pPr>
          </w:p>
          <w:p w14:paraId="39264826" w14:textId="354E16EC" w:rsidR="00B05085" w:rsidRDefault="6AF39CFF" w:rsidP="2BD7566C">
            <w:pPr>
              <w:ind w:left="-20" w:right="-20"/>
              <w:rPr>
                <w:rFonts w:ascii="Calibri" w:eastAsia="Calibri" w:hAnsi="Calibri" w:cs="Calibri"/>
                <w:color w:val="222222"/>
                <w:sz w:val="18"/>
                <w:szCs w:val="18"/>
                <w:lang w:val="en-GB"/>
              </w:rPr>
            </w:pPr>
            <w:r w:rsidRPr="2BD7566C">
              <w:rPr>
                <w:rFonts w:ascii="Calibri" w:eastAsia="Calibri" w:hAnsi="Calibri" w:cs="Calibri"/>
                <w:sz w:val="18"/>
                <w:szCs w:val="18"/>
                <w:lang w:val="en-GB"/>
              </w:rPr>
              <w:t xml:space="preserve">The load rating capacity </w:t>
            </w:r>
            <w:r w:rsidRPr="2BD7566C">
              <w:rPr>
                <w:rFonts w:ascii="Calibri" w:eastAsia="Calibri" w:hAnsi="Calibri" w:cs="Calibri"/>
                <w:color w:val="222222"/>
                <w:sz w:val="18"/>
                <w:szCs w:val="18"/>
                <w:lang w:val="en-GB"/>
              </w:rPr>
              <w:t>matches the task requirements</w:t>
            </w:r>
          </w:p>
        </w:tc>
        <w:sdt>
          <w:sdtPr>
            <w:rPr>
              <w:rFonts w:asciiTheme="minorHAnsi" w:hAnsiTheme="minorHAnsi"/>
              <w:sz w:val="20"/>
              <w:szCs w:val="20"/>
              <w:lang w:val="en-GB"/>
            </w:rPr>
            <w:id w:val="-2132848397"/>
            <w14:checkbox>
              <w14:checked w14:val="0"/>
              <w14:checkedState w14:val="2612" w14:font="MS Gothic"/>
              <w14:uncheckedState w14:val="2610" w14:font="MS Gothic"/>
            </w14:checkbox>
          </w:sdtPr>
          <w:sdtEndPr/>
          <w:sdtContent>
            <w:tc>
              <w:tcPr>
                <w:tcW w:w="425" w:type="dxa"/>
              </w:tcPr>
              <w:p w14:paraId="0CAAB1C6"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314311144"/>
            <w14:checkbox>
              <w14:checked w14:val="0"/>
              <w14:checkedState w14:val="2612" w14:font="MS Gothic"/>
              <w14:uncheckedState w14:val="2610" w14:font="MS Gothic"/>
            </w14:checkbox>
          </w:sdtPr>
          <w:sdtEndPr/>
          <w:sdtContent>
            <w:tc>
              <w:tcPr>
                <w:tcW w:w="426" w:type="dxa"/>
              </w:tcPr>
              <w:p w14:paraId="0B72B5DA"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347546624"/>
            <w14:checkbox>
              <w14:checked w14:val="0"/>
              <w14:checkedState w14:val="2612" w14:font="MS Gothic"/>
              <w14:uncheckedState w14:val="2610" w14:font="MS Gothic"/>
            </w14:checkbox>
          </w:sdtPr>
          <w:sdtEndPr/>
          <w:sdtContent>
            <w:tc>
              <w:tcPr>
                <w:tcW w:w="425" w:type="dxa"/>
              </w:tcPr>
              <w:p w14:paraId="4AB71328"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6C66D0C0"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70ED6D2C" w14:textId="77777777" w:rsidTr="2BD7566C">
        <w:tc>
          <w:tcPr>
            <w:tcW w:w="4833" w:type="dxa"/>
          </w:tcPr>
          <w:p w14:paraId="607AE83F" w14:textId="1170BFBB" w:rsidR="00B05085" w:rsidRDefault="0D73B8B5" w:rsidP="2BD7566C">
            <w:pPr>
              <w:ind w:left="-20" w:right="-20"/>
              <w:rPr>
                <w:rFonts w:ascii="Calibri" w:eastAsia="Calibri" w:hAnsi="Calibri" w:cs="Calibri"/>
                <w:color w:val="222222"/>
                <w:lang w:val="en-GB"/>
              </w:rPr>
            </w:pPr>
            <w:r w:rsidRPr="2BD7566C">
              <w:rPr>
                <w:rFonts w:asciiTheme="minorHAnsi" w:hAnsiTheme="minorHAnsi"/>
                <w:lang w:val="en-GB"/>
              </w:rPr>
              <w:t xml:space="preserve"> </w:t>
            </w:r>
            <w:r w:rsidRPr="2BD7566C">
              <w:rPr>
                <w:rFonts w:ascii="Calibri" w:eastAsia="Calibri" w:hAnsi="Calibri" w:cs="Calibri"/>
                <w:color w:val="222222"/>
                <w:sz w:val="18"/>
                <w:szCs w:val="18"/>
                <w:lang w:val="en-GB"/>
              </w:rPr>
              <w:t xml:space="preserve">The equipment is easy to </w:t>
            </w:r>
            <w:proofErr w:type="gramStart"/>
            <w:r w:rsidRPr="2BD7566C">
              <w:rPr>
                <w:rFonts w:ascii="Calibri" w:eastAsia="Calibri" w:hAnsi="Calibri" w:cs="Calibri"/>
                <w:color w:val="222222"/>
                <w:sz w:val="18"/>
                <w:szCs w:val="18"/>
                <w:lang w:val="en-GB"/>
              </w:rPr>
              <w:t>use</w:t>
            </w:r>
            <w:proofErr w:type="gramEnd"/>
            <w:r w:rsidRPr="2BD7566C">
              <w:rPr>
                <w:rFonts w:ascii="Calibri" w:eastAsia="Calibri" w:hAnsi="Calibri" w:cs="Calibri"/>
                <w:color w:val="222222"/>
                <w:sz w:val="18"/>
                <w:szCs w:val="18"/>
                <w:lang w:val="en-GB"/>
              </w:rPr>
              <w:t xml:space="preserve"> and training will be available for staff</w:t>
            </w:r>
          </w:p>
        </w:tc>
        <w:sdt>
          <w:sdtPr>
            <w:rPr>
              <w:rFonts w:asciiTheme="minorHAnsi" w:hAnsiTheme="minorHAnsi"/>
              <w:sz w:val="20"/>
              <w:szCs w:val="20"/>
              <w:lang w:val="en-GB"/>
            </w:rPr>
            <w:id w:val="-105040826"/>
            <w14:checkbox>
              <w14:checked w14:val="0"/>
              <w14:checkedState w14:val="2612" w14:font="MS Gothic"/>
              <w14:uncheckedState w14:val="2610" w14:font="MS Gothic"/>
            </w14:checkbox>
          </w:sdtPr>
          <w:sdtEndPr/>
          <w:sdtContent>
            <w:tc>
              <w:tcPr>
                <w:tcW w:w="425" w:type="dxa"/>
              </w:tcPr>
              <w:p w14:paraId="662C9F3D"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396095217"/>
            <w14:checkbox>
              <w14:checked w14:val="0"/>
              <w14:checkedState w14:val="2612" w14:font="MS Gothic"/>
              <w14:uncheckedState w14:val="2610" w14:font="MS Gothic"/>
            </w14:checkbox>
          </w:sdtPr>
          <w:sdtEndPr/>
          <w:sdtContent>
            <w:tc>
              <w:tcPr>
                <w:tcW w:w="426" w:type="dxa"/>
              </w:tcPr>
              <w:p w14:paraId="58E5C5A5"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777898944"/>
            <w14:checkbox>
              <w14:checked w14:val="0"/>
              <w14:checkedState w14:val="2612" w14:font="MS Gothic"/>
              <w14:uncheckedState w14:val="2610" w14:font="MS Gothic"/>
            </w14:checkbox>
          </w:sdtPr>
          <w:sdtEndPr/>
          <w:sdtContent>
            <w:tc>
              <w:tcPr>
                <w:tcW w:w="425" w:type="dxa"/>
              </w:tcPr>
              <w:p w14:paraId="01DC26A8"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75C3BB18"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5CCA6DB4" w14:textId="77777777" w:rsidTr="2BD7566C">
        <w:tc>
          <w:tcPr>
            <w:tcW w:w="4833" w:type="dxa"/>
          </w:tcPr>
          <w:p w14:paraId="5F821FA7"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sdt>
          <w:sdtPr>
            <w:rPr>
              <w:rFonts w:asciiTheme="minorHAnsi" w:hAnsiTheme="minorHAnsi"/>
              <w:sz w:val="20"/>
              <w:szCs w:val="20"/>
              <w:lang w:val="en-GB"/>
            </w:rPr>
            <w:id w:val="-982537633"/>
            <w14:checkbox>
              <w14:checked w14:val="0"/>
              <w14:checkedState w14:val="2612" w14:font="MS Gothic"/>
              <w14:uncheckedState w14:val="2610" w14:font="MS Gothic"/>
            </w14:checkbox>
          </w:sdtPr>
          <w:sdtEndPr/>
          <w:sdtContent>
            <w:tc>
              <w:tcPr>
                <w:tcW w:w="425" w:type="dxa"/>
              </w:tcPr>
              <w:p w14:paraId="1E052E73"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875689657"/>
            <w14:checkbox>
              <w14:checked w14:val="0"/>
              <w14:checkedState w14:val="2612" w14:font="MS Gothic"/>
              <w14:uncheckedState w14:val="2610" w14:font="MS Gothic"/>
            </w14:checkbox>
          </w:sdtPr>
          <w:sdtEndPr/>
          <w:sdtContent>
            <w:tc>
              <w:tcPr>
                <w:tcW w:w="426" w:type="dxa"/>
              </w:tcPr>
              <w:p w14:paraId="47D3B104"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227895570"/>
            <w14:checkbox>
              <w14:checked w14:val="0"/>
              <w14:checkedState w14:val="2612" w14:font="MS Gothic"/>
              <w14:uncheckedState w14:val="2610" w14:font="MS Gothic"/>
            </w14:checkbox>
          </w:sdtPr>
          <w:sdtEndPr/>
          <w:sdtContent>
            <w:tc>
              <w:tcPr>
                <w:tcW w:w="425" w:type="dxa"/>
              </w:tcPr>
              <w:p w14:paraId="1F3ACBFC"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2DB03ABF"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863216" w:rsidRPr="00CD4683" w14:paraId="038CB67F" w14:textId="77777777" w:rsidTr="2BD7566C">
        <w:tc>
          <w:tcPr>
            <w:tcW w:w="11277" w:type="dxa"/>
            <w:gridSpan w:val="5"/>
            <w:shd w:val="clear" w:color="auto" w:fill="B8CCE4" w:themeFill="accent1" w:themeFillTint="66"/>
          </w:tcPr>
          <w:p w14:paraId="5CDF74B2" w14:textId="60DD29EB" w:rsidR="00863216" w:rsidRPr="00CD4683" w:rsidRDefault="40A77739" w:rsidP="2BD7566C">
            <w:pPr>
              <w:pStyle w:val="tabletext"/>
              <w:rPr>
                <w:rFonts w:asciiTheme="minorHAnsi" w:hAnsiTheme="minorHAnsi"/>
                <w:lang w:val="en-GB"/>
              </w:rPr>
            </w:pPr>
            <w:r w:rsidRPr="2BD7566C">
              <w:rPr>
                <w:rFonts w:asciiTheme="minorHAnsi" w:hAnsiTheme="minorHAnsi"/>
                <w:lang w:val="en-GB"/>
              </w:rPr>
              <w:t xml:space="preserve">Chemicals and Substances </w:t>
            </w:r>
            <w:r w:rsidR="5CA5D0B3" w:rsidRPr="2BD7566C">
              <w:rPr>
                <w:rFonts w:asciiTheme="minorHAnsi" w:hAnsiTheme="minorHAnsi"/>
                <w:lang w:val="en-GB"/>
              </w:rPr>
              <w:t>including biologicals</w:t>
            </w:r>
          </w:p>
        </w:tc>
      </w:tr>
      <w:tr w:rsidR="00B05085" w:rsidRPr="00CD4683" w14:paraId="1D187781" w14:textId="77777777" w:rsidTr="2BD7566C">
        <w:tc>
          <w:tcPr>
            <w:tcW w:w="4833" w:type="dxa"/>
          </w:tcPr>
          <w:p w14:paraId="4841D3D8" w14:textId="5FF94EA3" w:rsidR="00B05085" w:rsidRPr="00CD4683" w:rsidRDefault="00B05085" w:rsidP="00B05085">
            <w:pPr>
              <w:pStyle w:val="tabletext"/>
              <w:rPr>
                <w:rFonts w:asciiTheme="minorHAnsi" w:hAnsiTheme="minorHAnsi"/>
                <w:lang w:val="en-GB"/>
              </w:rPr>
            </w:pPr>
            <w:r w:rsidRPr="0EBE8427">
              <w:rPr>
                <w:rFonts w:asciiTheme="minorHAnsi" w:hAnsiTheme="minorHAnsi"/>
                <w:lang w:val="en-GB"/>
              </w:rPr>
              <w:t xml:space="preserve">Current </w:t>
            </w:r>
            <w:r w:rsidR="71E48E81" w:rsidRPr="0EBE8427">
              <w:rPr>
                <w:rFonts w:asciiTheme="minorHAnsi" w:hAnsiTheme="minorHAnsi"/>
                <w:lang w:val="en-GB"/>
              </w:rPr>
              <w:t>Safety Data Sheet S</w:t>
            </w:r>
            <w:r w:rsidRPr="0EBE8427">
              <w:rPr>
                <w:rFonts w:asciiTheme="minorHAnsi" w:hAnsiTheme="minorHAnsi"/>
                <w:lang w:val="en-GB"/>
              </w:rPr>
              <w:t>upplied</w:t>
            </w:r>
          </w:p>
        </w:tc>
        <w:sdt>
          <w:sdtPr>
            <w:rPr>
              <w:rFonts w:asciiTheme="minorHAnsi" w:hAnsiTheme="minorHAnsi"/>
              <w:sz w:val="20"/>
              <w:szCs w:val="20"/>
              <w:lang w:val="en-GB"/>
            </w:rPr>
            <w:id w:val="1174838345"/>
            <w14:checkbox>
              <w14:checked w14:val="0"/>
              <w14:checkedState w14:val="2612" w14:font="MS Gothic"/>
              <w14:uncheckedState w14:val="2610" w14:font="MS Gothic"/>
            </w14:checkbox>
          </w:sdtPr>
          <w:sdtEndPr/>
          <w:sdtContent>
            <w:tc>
              <w:tcPr>
                <w:tcW w:w="425" w:type="dxa"/>
              </w:tcPr>
              <w:p w14:paraId="2068D7AB"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925386442"/>
            <w14:checkbox>
              <w14:checked w14:val="0"/>
              <w14:checkedState w14:val="2612" w14:font="MS Gothic"/>
              <w14:uncheckedState w14:val="2610" w14:font="MS Gothic"/>
            </w14:checkbox>
          </w:sdtPr>
          <w:sdtEndPr/>
          <w:sdtContent>
            <w:tc>
              <w:tcPr>
                <w:tcW w:w="426" w:type="dxa"/>
              </w:tcPr>
              <w:p w14:paraId="7126788F"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795055699"/>
            <w14:checkbox>
              <w14:checked w14:val="0"/>
              <w14:checkedState w14:val="2612" w14:font="MS Gothic"/>
              <w14:uncheckedState w14:val="2610" w14:font="MS Gothic"/>
            </w14:checkbox>
          </w:sdtPr>
          <w:sdtEndPr/>
          <w:sdtContent>
            <w:tc>
              <w:tcPr>
                <w:tcW w:w="425" w:type="dxa"/>
              </w:tcPr>
              <w:p w14:paraId="6BEC040D"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58645B89"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6B35D5B0" w14:textId="77777777" w:rsidTr="2BD7566C">
        <w:tc>
          <w:tcPr>
            <w:tcW w:w="4833" w:type="dxa"/>
          </w:tcPr>
          <w:p w14:paraId="4EAD5672" w14:textId="77777777" w:rsidR="00B05085" w:rsidRPr="00CD4683" w:rsidRDefault="00B05085" w:rsidP="00B05085">
            <w:pPr>
              <w:pStyle w:val="tabletext"/>
              <w:rPr>
                <w:rFonts w:asciiTheme="minorHAnsi" w:hAnsiTheme="minorHAnsi"/>
                <w:lang w:val="en-GB"/>
              </w:rPr>
            </w:pPr>
            <w:r w:rsidRPr="00CD4683">
              <w:rPr>
                <w:rFonts w:asciiTheme="minorHAnsi" w:hAnsiTheme="minorHAnsi"/>
                <w:lang w:val="en-GB"/>
              </w:rPr>
              <w:t>Is the substance correctly labelled and packaged</w:t>
            </w:r>
          </w:p>
        </w:tc>
        <w:sdt>
          <w:sdtPr>
            <w:rPr>
              <w:rFonts w:asciiTheme="minorHAnsi" w:hAnsiTheme="minorHAnsi"/>
              <w:sz w:val="20"/>
              <w:szCs w:val="20"/>
              <w:lang w:val="en-GB"/>
            </w:rPr>
            <w:id w:val="2093044080"/>
            <w14:checkbox>
              <w14:checked w14:val="0"/>
              <w14:checkedState w14:val="2612" w14:font="MS Gothic"/>
              <w14:uncheckedState w14:val="2610" w14:font="MS Gothic"/>
            </w14:checkbox>
          </w:sdtPr>
          <w:sdtEndPr/>
          <w:sdtContent>
            <w:tc>
              <w:tcPr>
                <w:tcW w:w="425" w:type="dxa"/>
              </w:tcPr>
              <w:p w14:paraId="6ADA314C"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885458626"/>
            <w14:checkbox>
              <w14:checked w14:val="0"/>
              <w14:checkedState w14:val="2612" w14:font="MS Gothic"/>
              <w14:uncheckedState w14:val="2610" w14:font="MS Gothic"/>
            </w14:checkbox>
          </w:sdtPr>
          <w:sdtEndPr/>
          <w:sdtContent>
            <w:tc>
              <w:tcPr>
                <w:tcW w:w="426" w:type="dxa"/>
              </w:tcPr>
              <w:p w14:paraId="4FA2214D"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258202104"/>
            <w14:checkbox>
              <w14:checked w14:val="0"/>
              <w14:checkedState w14:val="2612" w14:font="MS Gothic"/>
              <w14:uncheckedState w14:val="2610" w14:font="MS Gothic"/>
            </w14:checkbox>
          </w:sdtPr>
          <w:sdtEndPr/>
          <w:sdtContent>
            <w:tc>
              <w:tcPr>
                <w:tcW w:w="425" w:type="dxa"/>
              </w:tcPr>
              <w:p w14:paraId="19E46802"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6A76D0D1"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37771458" w14:textId="77777777" w:rsidTr="2BD7566C">
        <w:tc>
          <w:tcPr>
            <w:tcW w:w="4833" w:type="dxa"/>
          </w:tcPr>
          <w:p w14:paraId="0B53B322" w14:textId="77777777" w:rsidR="00B05085" w:rsidRPr="00CD4683" w:rsidRDefault="00B05085" w:rsidP="00B05085">
            <w:pPr>
              <w:pStyle w:val="tabletext"/>
              <w:rPr>
                <w:rFonts w:asciiTheme="minorHAnsi" w:hAnsiTheme="minorHAnsi"/>
                <w:lang w:val="en-GB"/>
              </w:rPr>
            </w:pPr>
            <w:r w:rsidRPr="00CD4683">
              <w:rPr>
                <w:rFonts w:asciiTheme="minorHAnsi" w:hAnsiTheme="minorHAnsi"/>
                <w:lang w:val="en-GB"/>
              </w:rPr>
              <w:t>Suitable storage available:</w:t>
            </w:r>
          </w:p>
          <w:p w14:paraId="509B6C96" w14:textId="3BB4472B" w:rsidR="00B05085" w:rsidRPr="00CD4683" w:rsidRDefault="00B05085" w:rsidP="00B05085">
            <w:pPr>
              <w:pStyle w:val="tabletext"/>
              <w:numPr>
                <w:ilvl w:val="0"/>
                <w:numId w:val="10"/>
              </w:numPr>
              <w:spacing w:before="0"/>
              <w:rPr>
                <w:rFonts w:asciiTheme="minorHAnsi" w:hAnsiTheme="minorHAnsi"/>
                <w:lang w:val="en-GB"/>
              </w:rPr>
            </w:pPr>
            <w:r w:rsidRPr="00CD4683">
              <w:rPr>
                <w:rFonts w:asciiTheme="minorHAnsi" w:hAnsiTheme="minorHAnsi"/>
                <w:lang w:val="en-GB"/>
              </w:rPr>
              <w:t>dangerous goods storage</w:t>
            </w:r>
          </w:p>
          <w:p w14:paraId="18A4BE48" w14:textId="62E82684" w:rsidR="0AB06C1C" w:rsidRDefault="03912938" w:rsidP="2BC88A18">
            <w:pPr>
              <w:pStyle w:val="tabletext"/>
              <w:numPr>
                <w:ilvl w:val="0"/>
                <w:numId w:val="10"/>
              </w:numPr>
              <w:spacing w:before="0"/>
              <w:rPr>
                <w:rFonts w:asciiTheme="minorHAnsi" w:hAnsiTheme="minorHAnsi"/>
                <w:lang w:val="en-GB"/>
              </w:rPr>
            </w:pPr>
            <w:r w:rsidRPr="4099C0F1">
              <w:rPr>
                <w:rFonts w:asciiTheme="minorHAnsi" w:hAnsiTheme="minorHAnsi"/>
                <w:lang w:val="en-GB"/>
              </w:rPr>
              <w:t>biological storage</w:t>
            </w:r>
          </w:p>
          <w:p w14:paraId="75A18B62" w14:textId="6D7AB872" w:rsidR="00B05085" w:rsidRPr="00CD4683" w:rsidRDefault="00B05085" w:rsidP="00B05085">
            <w:pPr>
              <w:pStyle w:val="tabletext"/>
              <w:numPr>
                <w:ilvl w:val="0"/>
                <w:numId w:val="10"/>
              </w:numPr>
              <w:spacing w:before="0"/>
              <w:rPr>
                <w:rFonts w:asciiTheme="minorHAnsi" w:hAnsiTheme="minorHAnsi"/>
                <w:lang w:val="en-GB"/>
              </w:rPr>
            </w:pPr>
            <w:r w:rsidRPr="00CD4683">
              <w:rPr>
                <w:rFonts w:asciiTheme="minorHAnsi" w:hAnsiTheme="minorHAnsi"/>
                <w:lang w:val="en-GB"/>
              </w:rPr>
              <w:t>poisons and drugs storage</w:t>
            </w:r>
          </w:p>
          <w:p w14:paraId="516D2716" w14:textId="77777777" w:rsidR="00B05085" w:rsidRPr="00CD4683" w:rsidRDefault="00B05085" w:rsidP="00B05085">
            <w:pPr>
              <w:pStyle w:val="tabletext"/>
              <w:numPr>
                <w:ilvl w:val="0"/>
                <w:numId w:val="10"/>
              </w:numPr>
              <w:spacing w:before="0"/>
              <w:rPr>
                <w:rFonts w:asciiTheme="minorHAnsi" w:hAnsiTheme="minorHAnsi"/>
                <w:lang w:val="en-GB"/>
              </w:rPr>
            </w:pPr>
            <w:r w:rsidRPr="00CD4683">
              <w:rPr>
                <w:rFonts w:asciiTheme="minorHAnsi" w:hAnsiTheme="minorHAnsi"/>
                <w:lang w:val="en-GB"/>
              </w:rPr>
              <w:t>gas cylinder storage</w:t>
            </w:r>
          </w:p>
          <w:p w14:paraId="638153D4" w14:textId="77777777" w:rsidR="00B05085" w:rsidRPr="00CD4683" w:rsidRDefault="00B05085" w:rsidP="00B05085">
            <w:pPr>
              <w:pStyle w:val="tabletext"/>
              <w:numPr>
                <w:ilvl w:val="0"/>
                <w:numId w:val="10"/>
              </w:numPr>
              <w:spacing w:before="0"/>
              <w:rPr>
                <w:rFonts w:asciiTheme="minorHAnsi" w:hAnsiTheme="minorHAnsi"/>
                <w:lang w:val="en-GB"/>
              </w:rPr>
            </w:pPr>
            <w:r w:rsidRPr="00CD4683">
              <w:rPr>
                <w:rFonts w:asciiTheme="minorHAnsi" w:hAnsiTheme="minorHAnsi"/>
                <w:lang w:val="en-GB"/>
              </w:rPr>
              <w:t>bunding</w:t>
            </w:r>
          </w:p>
        </w:tc>
        <w:sdt>
          <w:sdtPr>
            <w:rPr>
              <w:rFonts w:asciiTheme="minorHAnsi" w:hAnsiTheme="minorHAnsi"/>
              <w:sz w:val="20"/>
              <w:szCs w:val="20"/>
              <w:lang w:val="en-GB"/>
            </w:rPr>
            <w:id w:val="1316916554"/>
            <w14:checkbox>
              <w14:checked w14:val="0"/>
              <w14:checkedState w14:val="2612" w14:font="MS Gothic"/>
              <w14:uncheckedState w14:val="2610" w14:font="MS Gothic"/>
            </w14:checkbox>
          </w:sdtPr>
          <w:sdtEndPr/>
          <w:sdtContent>
            <w:tc>
              <w:tcPr>
                <w:tcW w:w="425" w:type="dxa"/>
              </w:tcPr>
              <w:p w14:paraId="7379C7E0"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549345619"/>
            <w14:checkbox>
              <w14:checked w14:val="0"/>
              <w14:checkedState w14:val="2612" w14:font="MS Gothic"/>
              <w14:uncheckedState w14:val="2610" w14:font="MS Gothic"/>
            </w14:checkbox>
          </w:sdtPr>
          <w:sdtEndPr/>
          <w:sdtContent>
            <w:tc>
              <w:tcPr>
                <w:tcW w:w="426" w:type="dxa"/>
              </w:tcPr>
              <w:p w14:paraId="21F5D0BE"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459108095"/>
            <w14:checkbox>
              <w14:checked w14:val="0"/>
              <w14:checkedState w14:val="2612" w14:font="MS Gothic"/>
              <w14:uncheckedState w14:val="2610" w14:font="MS Gothic"/>
            </w14:checkbox>
          </w:sdtPr>
          <w:sdtEndPr/>
          <w:sdtContent>
            <w:tc>
              <w:tcPr>
                <w:tcW w:w="425" w:type="dxa"/>
              </w:tcPr>
              <w:p w14:paraId="6E55BFF2"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6AB18638"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157FEBD5" w14:textId="77777777" w:rsidTr="2BD7566C">
        <w:tc>
          <w:tcPr>
            <w:tcW w:w="4833" w:type="dxa"/>
          </w:tcPr>
          <w:p w14:paraId="6E54536D" w14:textId="77777777" w:rsidR="00B05085" w:rsidRPr="00CD4683" w:rsidRDefault="00B05085" w:rsidP="00B05085">
            <w:pPr>
              <w:pStyle w:val="tabletext"/>
              <w:rPr>
                <w:rFonts w:asciiTheme="minorHAnsi" w:hAnsiTheme="minorHAnsi"/>
                <w:lang w:val="en-GB"/>
              </w:rPr>
            </w:pPr>
            <w:r>
              <w:rPr>
                <w:rFonts w:asciiTheme="minorHAnsi" w:hAnsiTheme="minorHAnsi"/>
                <w:lang w:val="en-GB"/>
              </w:rPr>
              <w:t>Poisons permit</w:t>
            </w:r>
          </w:p>
        </w:tc>
        <w:sdt>
          <w:sdtPr>
            <w:rPr>
              <w:rFonts w:asciiTheme="minorHAnsi" w:hAnsiTheme="minorHAnsi"/>
              <w:sz w:val="20"/>
              <w:szCs w:val="20"/>
              <w:lang w:val="en-GB"/>
            </w:rPr>
            <w:id w:val="1398014627"/>
            <w14:checkbox>
              <w14:checked w14:val="0"/>
              <w14:checkedState w14:val="2612" w14:font="MS Gothic"/>
              <w14:uncheckedState w14:val="2610" w14:font="MS Gothic"/>
            </w14:checkbox>
          </w:sdtPr>
          <w:sdtEndPr/>
          <w:sdtContent>
            <w:tc>
              <w:tcPr>
                <w:tcW w:w="425" w:type="dxa"/>
              </w:tcPr>
              <w:p w14:paraId="3411662C"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570930450"/>
            <w14:checkbox>
              <w14:checked w14:val="0"/>
              <w14:checkedState w14:val="2612" w14:font="MS Gothic"/>
              <w14:uncheckedState w14:val="2610" w14:font="MS Gothic"/>
            </w14:checkbox>
          </w:sdtPr>
          <w:sdtEndPr/>
          <w:sdtContent>
            <w:tc>
              <w:tcPr>
                <w:tcW w:w="426" w:type="dxa"/>
              </w:tcPr>
              <w:p w14:paraId="1A897D47"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696611727"/>
            <w14:checkbox>
              <w14:checked w14:val="0"/>
              <w14:checkedState w14:val="2612" w14:font="MS Gothic"/>
              <w14:uncheckedState w14:val="2610" w14:font="MS Gothic"/>
            </w14:checkbox>
          </w:sdtPr>
          <w:sdtEndPr/>
          <w:sdtContent>
            <w:tc>
              <w:tcPr>
                <w:tcW w:w="425" w:type="dxa"/>
              </w:tcPr>
              <w:p w14:paraId="2797D7B9"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073BA043"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5B46DE8A" w14:textId="77777777" w:rsidTr="2BD7566C">
        <w:tc>
          <w:tcPr>
            <w:tcW w:w="4833" w:type="dxa"/>
          </w:tcPr>
          <w:p w14:paraId="6786F469" w14:textId="2B34BE61" w:rsidR="00B05085" w:rsidRPr="00CD4683" w:rsidRDefault="00B05085" w:rsidP="00B05085">
            <w:pPr>
              <w:pStyle w:val="tabletext"/>
              <w:rPr>
                <w:rFonts w:asciiTheme="minorHAnsi" w:hAnsiTheme="minorHAnsi"/>
                <w:lang w:val="en-GB"/>
              </w:rPr>
            </w:pPr>
            <w:r w:rsidRPr="00CD4683">
              <w:rPr>
                <w:rFonts w:asciiTheme="minorHAnsi" w:hAnsiTheme="minorHAnsi"/>
                <w:lang w:val="en-GB"/>
              </w:rPr>
              <w:t xml:space="preserve">Scheduled Carcinogens </w:t>
            </w:r>
            <w:r w:rsidR="7595455F" w:rsidRPr="0EBE8427">
              <w:rPr>
                <w:rFonts w:asciiTheme="minorHAnsi" w:hAnsiTheme="minorHAnsi"/>
                <w:lang w:val="en-GB"/>
              </w:rPr>
              <w:t>Licence</w:t>
            </w:r>
          </w:p>
        </w:tc>
        <w:sdt>
          <w:sdtPr>
            <w:rPr>
              <w:rFonts w:asciiTheme="minorHAnsi" w:hAnsiTheme="minorHAnsi"/>
              <w:sz w:val="20"/>
              <w:szCs w:val="20"/>
              <w:lang w:val="en-GB"/>
            </w:rPr>
            <w:id w:val="1803340478"/>
            <w14:checkbox>
              <w14:checked w14:val="0"/>
              <w14:checkedState w14:val="2612" w14:font="MS Gothic"/>
              <w14:uncheckedState w14:val="2610" w14:font="MS Gothic"/>
            </w14:checkbox>
          </w:sdtPr>
          <w:sdtEndPr/>
          <w:sdtContent>
            <w:tc>
              <w:tcPr>
                <w:tcW w:w="425" w:type="dxa"/>
              </w:tcPr>
              <w:p w14:paraId="3F5B5C87"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768087728"/>
            <w14:checkbox>
              <w14:checked w14:val="0"/>
              <w14:checkedState w14:val="2612" w14:font="MS Gothic"/>
              <w14:uncheckedState w14:val="2610" w14:font="MS Gothic"/>
            </w14:checkbox>
          </w:sdtPr>
          <w:sdtEndPr/>
          <w:sdtContent>
            <w:tc>
              <w:tcPr>
                <w:tcW w:w="426" w:type="dxa"/>
              </w:tcPr>
              <w:p w14:paraId="2EF96E9A"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803497046"/>
            <w14:checkbox>
              <w14:checked w14:val="0"/>
              <w14:checkedState w14:val="2612" w14:font="MS Gothic"/>
              <w14:uncheckedState w14:val="2610" w14:font="MS Gothic"/>
            </w14:checkbox>
          </w:sdtPr>
          <w:sdtEndPr/>
          <w:sdtContent>
            <w:tc>
              <w:tcPr>
                <w:tcW w:w="425" w:type="dxa"/>
              </w:tcPr>
              <w:p w14:paraId="3214CF55"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6362AAFF"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1A2F8F08" w14:textId="77777777" w:rsidTr="2BD7566C">
        <w:tc>
          <w:tcPr>
            <w:tcW w:w="4833" w:type="dxa"/>
          </w:tcPr>
          <w:p w14:paraId="48D42F2C" w14:textId="77777777" w:rsidR="00B05085" w:rsidRPr="00CD4683" w:rsidRDefault="00B05085" w:rsidP="00B05085">
            <w:pPr>
              <w:pStyle w:val="tabletext"/>
              <w:rPr>
                <w:rFonts w:asciiTheme="minorHAnsi" w:hAnsiTheme="minorHAnsi"/>
                <w:lang w:val="en-GB"/>
              </w:rPr>
            </w:pPr>
            <w:r w:rsidRPr="00CD4683">
              <w:rPr>
                <w:rFonts w:asciiTheme="minorHAnsi" w:hAnsiTheme="minorHAnsi"/>
                <w:lang w:val="en-GB"/>
              </w:rPr>
              <w:t>End user chemical declaration</w:t>
            </w:r>
          </w:p>
        </w:tc>
        <w:sdt>
          <w:sdtPr>
            <w:rPr>
              <w:rFonts w:asciiTheme="minorHAnsi" w:hAnsiTheme="minorHAnsi"/>
              <w:sz w:val="20"/>
              <w:szCs w:val="20"/>
              <w:lang w:val="en-GB"/>
            </w:rPr>
            <w:id w:val="-290443270"/>
            <w14:checkbox>
              <w14:checked w14:val="0"/>
              <w14:checkedState w14:val="2612" w14:font="MS Gothic"/>
              <w14:uncheckedState w14:val="2610" w14:font="MS Gothic"/>
            </w14:checkbox>
          </w:sdtPr>
          <w:sdtEndPr/>
          <w:sdtContent>
            <w:tc>
              <w:tcPr>
                <w:tcW w:w="425" w:type="dxa"/>
              </w:tcPr>
              <w:p w14:paraId="0F227910"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710680864"/>
            <w14:checkbox>
              <w14:checked w14:val="0"/>
              <w14:checkedState w14:val="2612" w14:font="MS Gothic"/>
              <w14:uncheckedState w14:val="2610" w14:font="MS Gothic"/>
            </w14:checkbox>
          </w:sdtPr>
          <w:sdtEndPr/>
          <w:sdtContent>
            <w:tc>
              <w:tcPr>
                <w:tcW w:w="426" w:type="dxa"/>
              </w:tcPr>
              <w:p w14:paraId="388B18A1"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475531355"/>
            <w14:checkbox>
              <w14:checked w14:val="0"/>
              <w14:checkedState w14:val="2612" w14:font="MS Gothic"/>
              <w14:uncheckedState w14:val="2610" w14:font="MS Gothic"/>
            </w14:checkbox>
          </w:sdtPr>
          <w:sdtEndPr/>
          <w:sdtContent>
            <w:tc>
              <w:tcPr>
                <w:tcW w:w="425" w:type="dxa"/>
              </w:tcPr>
              <w:p w14:paraId="4B3CACB5"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71BA7BE2"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0E76FE3B" w14:textId="77777777" w:rsidTr="2BD7566C">
        <w:tc>
          <w:tcPr>
            <w:tcW w:w="4833" w:type="dxa"/>
          </w:tcPr>
          <w:p w14:paraId="2D8ED82F" w14:textId="77777777" w:rsidR="00B05085" w:rsidRPr="00CD4683" w:rsidRDefault="00B05085" w:rsidP="00B05085">
            <w:pPr>
              <w:pStyle w:val="tabletext"/>
              <w:rPr>
                <w:rFonts w:asciiTheme="minorHAnsi" w:hAnsiTheme="minorHAnsi"/>
                <w:lang w:val="en-GB"/>
              </w:rPr>
            </w:pPr>
            <w:r w:rsidRPr="00CD4683">
              <w:rPr>
                <w:rFonts w:asciiTheme="minorHAnsi" w:hAnsiTheme="minorHAnsi"/>
                <w:lang w:val="en-GB"/>
              </w:rPr>
              <w:t>Staff are competent/trained to use</w:t>
            </w:r>
          </w:p>
        </w:tc>
        <w:sdt>
          <w:sdtPr>
            <w:rPr>
              <w:rFonts w:asciiTheme="minorHAnsi" w:hAnsiTheme="minorHAnsi"/>
              <w:sz w:val="20"/>
              <w:szCs w:val="20"/>
              <w:lang w:val="en-GB"/>
            </w:rPr>
            <w:id w:val="-523634318"/>
            <w14:checkbox>
              <w14:checked w14:val="0"/>
              <w14:checkedState w14:val="2612" w14:font="MS Gothic"/>
              <w14:uncheckedState w14:val="2610" w14:font="MS Gothic"/>
            </w14:checkbox>
          </w:sdtPr>
          <w:sdtEndPr/>
          <w:sdtContent>
            <w:tc>
              <w:tcPr>
                <w:tcW w:w="425" w:type="dxa"/>
              </w:tcPr>
              <w:p w14:paraId="5C085857"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809670737"/>
            <w14:checkbox>
              <w14:checked w14:val="0"/>
              <w14:checkedState w14:val="2612" w14:font="MS Gothic"/>
              <w14:uncheckedState w14:val="2610" w14:font="MS Gothic"/>
            </w14:checkbox>
          </w:sdtPr>
          <w:sdtEndPr/>
          <w:sdtContent>
            <w:tc>
              <w:tcPr>
                <w:tcW w:w="426" w:type="dxa"/>
              </w:tcPr>
              <w:p w14:paraId="4731F692"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907190745"/>
            <w14:checkbox>
              <w14:checked w14:val="0"/>
              <w14:checkedState w14:val="2612" w14:font="MS Gothic"/>
              <w14:uncheckedState w14:val="2610" w14:font="MS Gothic"/>
            </w14:checkbox>
          </w:sdtPr>
          <w:sdtEndPr/>
          <w:sdtContent>
            <w:tc>
              <w:tcPr>
                <w:tcW w:w="425" w:type="dxa"/>
              </w:tcPr>
              <w:p w14:paraId="62CD0745"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6E9CBFCD"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36C3D541" w14:textId="77777777" w:rsidTr="2BD7566C">
        <w:tc>
          <w:tcPr>
            <w:tcW w:w="4833" w:type="dxa"/>
          </w:tcPr>
          <w:p w14:paraId="0603E080" w14:textId="77777777" w:rsidR="00B05085" w:rsidRPr="00CD4683" w:rsidRDefault="00B05085" w:rsidP="00B05085">
            <w:pPr>
              <w:pStyle w:val="tabletext"/>
              <w:rPr>
                <w:rFonts w:asciiTheme="minorHAnsi" w:hAnsiTheme="minorHAnsi"/>
                <w:lang w:val="en-GB"/>
              </w:rPr>
            </w:pPr>
            <w:r w:rsidRPr="00CD4683">
              <w:rPr>
                <w:rFonts w:asciiTheme="minorHAnsi" w:hAnsiTheme="minorHAnsi"/>
                <w:lang w:val="en-GB"/>
              </w:rPr>
              <w:t>Suitable first aid and emergency equipment/procedures in place</w:t>
            </w:r>
          </w:p>
        </w:tc>
        <w:sdt>
          <w:sdtPr>
            <w:rPr>
              <w:rFonts w:asciiTheme="minorHAnsi" w:hAnsiTheme="minorHAnsi"/>
              <w:sz w:val="20"/>
              <w:lang w:val="en-GB"/>
            </w:rPr>
            <w:id w:val="715861262"/>
            <w14:checkbox>
              <w14:checked w14:val="0"/>
              <w14:checkedState w14:val="2612" w14:font="MS Gothic"/>
              <w14:uncheckedState w14:val="2610" w14:font="MS Gothic"/>
            </w14:checkbox>
          </w:sdtPr>
          <w:sdtEndPr/>
          <w:sdtContent>
            <w:tc>
              <w:tcPr>
                <w:tcW w:w="425" w:type="dxa"/>
              </w:tcPr>
              <w:p w14:paraId="4150B7EA" w14:textId="34A79F22" w:rsidR="00FC646C" w:rsidRDefault="43711BD4">
                <w:pPr>
                  <w:rPr>
                    <w:rFonts w:asciiTheme="minorHAnsi" w:hAnsiTheme="minorHAnsi"/>
                    <w:sz w:val="20"/>
                    <w:lang w:val="en-GB"/>
                  </w:rPr>
                </w:pPr>
                <w:r w:rsidRPr="0EBE8427">
                  <w:rPr>
                    <w:rFonts w:ascii="MS Gothic" w:eastAsia="MS Gothic" w:hAnsi="MS Gothic" w:cs="MS Gothic"/>
                  </w:rPr>
                  <w:t>☐</w:t>
                </w:r>
              </w:p>
            </w:tc>
          </w:sdtContent>
        </w:sdt>
        <w:sdt>
          <w:sdtPr>
            <w:rPr>
              <w:rFonts w:asciiTheme="minorHAnsi" w:hAnsiTheme="minorHAnsi"/>
              <w:sz w:val="20"/>
              <w:szCs w:val="20"/>
              <w:lang w:val="en-GB"/>
            </w:rPr>
            <w:id w:val="662832546"/>
            <w14:checkbox>
              <w14:checked w14:val="0"/>
              <w14:checkedState w14:val="2612" w14:font="MS Gothic"/>
              <w14:uncheckedState w14:val="2610" w14:font="MS Gothic"/>
            </w14:checkbox>
          </w:sdtPr>
          <w:sdtEndPr/>
          <w:sdtContent>
            <w:tc>
              <w:tcPr>
                <w:tcW w:w="426" w:type="dxa"/>
              </w:tcPr>
              <w:p w14:paraId="641CA212"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844743174"/>
            <w14:checkbox>
              <w14:checked w14:val="0"/>
              <w14:checkedState w14:val="2612" w14:font="MS Gothic"/>
              <w14:uncheckedState w14:val="2610" w14:font="MS Gothic"/>
            </w14:checkbox>
          </w:sdtPr>
          <w:sdtEndPr/>
          <w:sdtContent>
            <w:tc>
              <w:tcPr>
                <w:tcW w:w="425" w:type="dxa"/>
              </w:tcPr>
              <w:p w14:paraId="39828254"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5ECE98AC" w14:textId="77777777" w:rsidR="00B05085" w:rsidRPr="00CD4683" w:rsidRDefault="00B05085" w:rsidP="00B05085">
            <w:pPr>
              <w:pStyle w:val="tabletext"/>
              <w:rPr>
                <w:rFonts w:ascii="Calibri" w:hAnsi="Calibri"/>
                <w:lang w:val="en-GB"/>
              </w:rPr>
            </w:pPr>
          </w:p>
        </w:tc>
      </w:tr>
      <w:tr w:rsidR="00B05085" w:rsidRPr="00CD4683" w14:paraId="7582D204" w14:textId="77777777" w:rsidTr="2BD7566C">
        <w:tc>
          <w:tcPr>
            <w:tcW w:w="4833" w:type="dxa"/>
          </w:tcPr>
          <w:p w14:paraId="11D8DF21" w14:textId="5C79FEF3" w:rsidR="00B05085" w:rsidRPr="00CD4683" w:rsidRDefault="4EC73C7D" w:rsidP="00B05085">
            <w:pPr>
              <w:pStyle w:val="tabletext"/>
              <w:rPr>
                <w:rFonts w:ascii="Calibri" w:hAnsi="Calibri"/>
                <w:lang w:val="en-GB"/>
              </w:rPr>
            </w:pPr>
            <w:r w:rsidRPr="00CD4683">
              <w:rPr>
                <w:rFonts w:ascii="Calibri" w:hAnsi="Calibri"/>
                <w:noProof/>
              </w:rPr>
              <w:t>ASNO permit</w:t>
            </w:r>
          </w:p>
        </w:tc>
        <w:sdt>
          <w:sdtPr>
            <w:rPr>
              <w:rFonts w:asciiTheme="minorHAnsi" w:hAnsiTheme="minorHAnsi"/>
              <w:sz w:val="20"/>
              <w:szCs w:val="20"/>
              <w:lang w:val="en-GB"/>
            </w:rPr>
            <w:id w:val="-403830808"/>
            <w14:checkbox>
              <w14:checked w14:val="0"/>
              <w14:checkedState w14:val="2612" w14:font="MS Gothic"/>
              <w14:uncheckedState w14:val="2610" w14:font="MS Gothic"/>
            </w14:checkbox>
          </w:sdtPr>
          <w:sdtEndPr/>
          <w:sdtContent>
            <w:tc>
              <w:tcPr>
                <w:tcW w:w="425" w:type="dxa"/>
              </w:tcPr>
              <w:p w14:paraId="47F4B786"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2053806366"/>
            <w14:checkbox>
              <w14:checked w14:val="0"/>
              <w14:checkedState w14:val="2612" w14:font="MS Gothic"/>
              <w14:uncheckedState w14:val="2610" w14:font="MS Gothic"/>
            </w14:checkbox>
          </w:sdtPr>
          <w:sdtEndPr/>
          <w:sdtContent>
            <w:tc>
              <w:tcPr>
                <w:tcW w:w="426" w:type="dxa"/>
              </w:tcPr>
              <w:p w14:paraId="123174E9"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401375194"/>
            <w14:checkbox>
              <w14:checked w14:val="0"/>
              <w14:checkedState w14:val="2612" w14:font="MS Gothic"/>
              <w14:uncheckedState w14:val="2610" w14:font="MS Gothic"/>
            </w14:checkbox>
          </w:sdtPr>
          <w:sdtEndPr/>
          <w:sdtContent>
            <w:tc>
              <w:tcPr>
                <w:tcW w:w="425" w:type="dxa"/>
              </w:tcPr>
              <w:p w14:paraId="0E5ED156"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669176AE"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6D0DF564" w14:paraId="6042C25C" w14:textId="77777777" w:rsidTr="2BD7566C">
        <w:trPr>
          <w:trHeight w:val="300"/>
        </w:trPr>
        <w:tc>
          <w:tcPr>
            <w:tcW w:w="4833" w:type="dxa"/>
          </w:tcPr>
          <w:p w14:paraId="44FFEC36" w14:textId="676167E2" w:rsidR="6D0DF564" w:rsidRDefault="1F8EEAB5" w:rsidP="6D0DF564">
            <w:pPr>
              <w:pStyle w:val="tabletext"/>
              <w:rPr>
                <w:rFonts w:ascii="Calibri" w:hAnsi="Calibri"/>
                <w:noProof/>
              </w:rPr>
            </w:pPr>
            <w:r w:rsidRPr="33B4B224">
              <w:rPr>
                <w:rFonts w:ascii="Calibri" w:hAnsi="Calibri"/>
                <w:noProof/>
              </w:rPr>
              <w:t xml:space="preserve">High Consequence </w:t>
            </w:r>
            <w:r w:rsidRPr="067F79BC">
              <w:rPr>
                <w:rFonts w:ascii="Calibri" w:hAnsi="Calibri"/>
                <w:noProof/>
              </w:rPr>
              <w:t xml:space="preserve">DG exemption (ammonium </w:t>
            </w:r>
            <w:r w:rsidRPr="55EBFC03">
              <w:rPr>
                <w:rFonts w:ascii="Calibri" w:hAnsi="Calibri"/>
                <w:noProof/>
              </w:rPr>
              <w:t>nitrate)</w:t>
            </w:r>
          </w:p>
        </w:tc>
        <w:tc>
          <w:tcPr>
            <w:tcW w:w="425" w:type="dxa"/>
          </w:tcPr>
          <w:p w14:paraId="054FB397" w14:textId="1B8FEE1B" w:rsidR="6D0DF564" w:rsidRDefault="6D0DF564" w:rsidP="6D0DF564">
            <w:pPr>
              <w:pStyle w:val="tabletext"/>
              <w:jc w:val="center"/>
              <w:rPr>
                <w:rFonts w:ascii="Segoe UI Symbol" w:hAnsi="Segoe UI Symbol" w:cs="Segoe UI Symbol"/>
                <w:sz w:val="20"/>
                <w:szCs w:val="20"/>
                <w:lang w:val="en-GB"/>
              </w:rPr>
            </w:pPr>
          </w:p>
        </w:tc>
        <w:tc>
          <w:tcPr>
            <w:tcW w:w="426" w:type="dxa"/>
          </w:tcPr>
          <w:p w14:paraId="0BFDC90C" w14:textId="3EB85841" w:rsidR="6D0DF564" w:rsidRDefault="6D0DF564" w:rsidP="6D0DF564">
            <w:pPr>
              <w:pStyle w:val="tabletext"/>
              <w:jc w:val="center"/>
              <w:rPr>
                <w:rFonts w:ascii="Segoe UI Symbol" w:hAnsi="Segoe UI Symbol" w:cs="Segoe UI Symbol"/>
                <w:sz w:val="20"/>
                <w:szCs w:val="20"/>
                <w:lang w:val="en-GB"/>
              </w:rPr>
            </w:pPr>
          </w:p>
        </w:tc>
        <w:tc>
          <w:tcPr>
            <w:tcW w:w="425" w:type="dxa"/>
          </w:tcPr>
          <w:p w14:paraId="263F2111" w14:textId="14DBD244" w:rsidR="6D0DF564" w:rsidRDefault="6D0DF564" w:rsidP="6D0DF564">
            <w:pPr>
              <w:pStyle w:val="tabletext"/>
              <w:jc w:val="center"/>
              <w:rPr>
                <w:rFonts w:ascii="Segoe UI Symbol" w:hAnsi="Segoe UI Symbol" w:cs="Segoe UI Symbol"/>
                <w:sz w:val="20"/>
                <w:szCs w:val="20"/>
                <w:lang w:val="en-GB"/>
              </w:rPr>
            </w:pPr>
          </w:p>
        </w:tc>
        <w:tc>
          <w:tcPr>
            <w:tcW w:w="5168" w:type="dxa"/>
          </w:tcPr>
          <w:p w14:paraId="61B7D94E" w14:textId="57675DC9" w:rsidR="6D0DF564" w:rsidRDefault="6D0DF564" w:rsidP="6D0DF564">
            <w:pPr>
              <w:pStyle w:val="tabletext"/>
              <w:rPr>
                <w:rFonts w:ascii="Calibri" w:hAnsi="Calibri"/>
                <w:noProof/>
              </w:rPr>
            </w:pPr>
          </w:p>
        </w:tc>
      </w:tr>
      <w:tr w:rsidR="00863216" w:rsidRPr="00CD4683" w14:paraId="78B60AFC" w14:textId="77777777" w:rsidTr="2BD7566C">
        <w:tc>
          <w:tcPr>
            <w:tcW w:w="11277" w:type="dxa"/>
            <w:gridSpan w:val="5"/>
            <w:shd w:val="clear" w:color="auto" w:fill="B8CCE4" w:themeFill="accent1" w:themeFillTint="66"/>
          </w:tcPr>
          <w:p w14:paraId="36BFD75E" w14:textId="77777777" w:rsidR="00863216" w:rsidRPr="00CD4683" w:rsidRDefault="00863216" w:rsidP="00863216">
            <w:pPr>
              <w:pStyle w:val="tabletext"/>
              <w:rPr>
                <w:rFonts w:asciiTheme="minorHAnsi" w:hAnsiTheme="minorHAnsi"/>
                <w:lang w:val="en-GB"/>
              </w:rPr>
            </w:pPr>
            <w:r w:rsidRPr="00CD4683">
              <w:rPr>
                <w:rFonts w:asciiTheme="minorHAnsi" w:hAnsiTheme="minorHAnsi"/>
                <w:lang w:val="en-GB"/>
              </w:rPr>
              <w:t>Radiation Sources</w:t>
            </w:r>
          </w:p>
        </w:tc>
      </w:tr>
      <w:tr w:rsidR="00B05085" w:rsidRPr="00CD4683" w14:paraId="4086A9E5" w14:textId="77777777" w:rsidTr="2BD7566C">
        <w:tc>
          <w:tcPr>
            <w:tcW w:w="4833" w:type="dxa"/>
          </w:tcPr>
          <w:p w14:paraId="7AD05D94" w14:textId="77777777" w:rsidR="00B05085" w:rsidRPr="00CD4683" w:rsidRDefault="00B05085" w:rsidP="00B05085">
            <w:pPr>
              <w:pStyle w:val="tabletext"/>
              <w:rPr>
                <w:rFonts w:asciiTheme="minorHAnsi" w:hAnsiTheme="minorHAnsi"/>
                <w:lang w:val="en-GB"/>
              </w:rPr>
            </w:pPr>
            <w:r w:rsidRPr="00CD4683">
              <w:rPr>
                <w:rFonts w:asciiTheme="minorHAnsi" w:hAnsiTheme="minorHAnsi"/>
                <w:lang w:val="en-GB"/>
              </w:rPr>
              <w:t xml:space="preserve">Contact </w:t>
            </w:r>
            <w:r>
              <w:rPr>
                <w:rFonts w:asciiTheme="minorHAnsi" w:hAnsiTheme="minorHAnsi"/>
                <w:lang w:val="en-GB"/>
              </w:rPr>
              <w:t xml:space="preserve">DRSO or </w:t>
            </w:r>
            <w:r w:rsidRPr="00CD4683">
              <w:rPr>
                <w:rFonts w:asciiTheme="minorHAnsi" w:hAnsiTheme="minorHAnsi"/>
                <w:lang w:val="en-GB"/>
              </w:rPr>
              <w:t>Radiation Safety Advisor</w:t>
            </w:r>
          </w:p>
        </w:tc>
        <w:sdt>
          <w:sdtPr>
            <w:rPr>
              <w:rFonts w:asciiTheme="minorHAnsi" w:hAnsiTheme="minorHAnsi"/>
              <w:sz w:val="20"/>
              <w:szCs w:val="20"/>
              <w:lang w:val="en-GB"/>
            </w:rPr>
            <w:id w:val="-544762295"/>
            <w14:checkbox>
              <w14:checked w14:val="0"/>
              <w14:checkedState w14:val="2612" w14:font="MS Gothic"/>
              <w14:uncheckedState w14:val="2610" w14:font="MS Gothic"/>
            </w14:checkbox>
          </w:sdtPr>
          <w:sdtEndPr/>
          <w:sdtContent>
            <w:tc>
              <w:tcPr>
                <w:tcW w:w="425" w:type="dxa"/>
              </w:tcPr>
              <w:p w14:paraId="26A2F6AC"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814875124"/>
            <w14:checkbox>
              <w14:checked w14:val="0"/>
              <w14:checkedState w14:val="2612" w14:font="MS Gothic"/>
              <w14:uncheckedState w14:val="2610" w14:font="MS Gothic"/>
            </w14:checkbox>
          </w:sdtPr>
          <w:sdtEndPr/>
          <w:sdtContent>
            <w:tc>
              <w:tcPr>
                <w:tcW w:w="426" w:type="dxa"/>
              </w:tcPr>
              <w:p w14:paraId="54DDDA5B"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639251679"/>
            <w14:checkbox>
              <w14:checked w14:val="0"/>
              <w14:checkedState w14:val="2612" w14:font="MS Gothic"/>
              <w14:uncheckedState w14:val="2610" w14:font="MS Gothic"/>
            </w14:checkbox>
          </w:sdtPr>
          <w:sdtEndPr/>
          <w:sdtContent>
            <w:tc>
              <w:tcPr>
                <w:tcW w:w="425" w:type="dxa"/>
              </w:tcPr>
              <w:p w14:paraId="5E0EC5E6"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77CAF785"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58366701" w14:textId="77777777" w:rsidTr="2BD7566C">
        <w:tc>
          <w:tcPr>
            <w:tcW w:w="4833" w:type="dxa"/>
          </w:tcPr>
          <w:p w14:paraId="09308458" w14:textId="77777777" w:rsidR="00B05085" w:rsidRPr="00CD4683" w:rsidRDefault="00B05085" w:rsidP="00B05085">
            <w:pPr>
              <w:pStyle w:val="tabletext"/>
              <w:rPr>
                <w:rFonts w:asciiTheme="minorHAnsi" w:hAnsiTheme="minorHAnsi"/>
                <w:lang w:val="en-GB"/>
              </w:rPr>
            </w:pPr>
            <w:r>
              <w:rPr>
                <w:rFonts w:asciiTheme="minorHAnsi" w:hAnsiTheme="minorHAnsi"/>
                <w:lang w:val="en-GB"/>
              </w:rPr>
              <w:t>Ionising radiation licence</w:t>
            </w:r>
          </w:p>
        </w:tc>
        <w:sdt>
          <w:sdtPr>
            <w:rPr>
              <w:rFonts w:asciiTheme="minorHAnsi" w:hAnsiTheme="minorHAnsi"/>
              <w:sz w:val="20"/>
              <w:szCs w:val="20"/>
              <w:lang w:val="en-GB"/>
            </w:rPr>
            <w:id w:val="426548124"/>
            <w14:checkbox>
              <w14:checked w14:val="0"/>
              <w14:checkedState w14:val="2612" w14:font="MS Gothic"/>
              <w14:uncheckedState w14:val="2610" w14:font="MS Gothic"/>
            </w14:checkbox>
          </w:sdtPr>
          <w:sdtEndPr/>
          <w:sdtContent>
            <w:tc>
              <w:tcPr>
                <w:tcW w:w="425" w:type="dxa"/>
              </w:tcPr>
              <w:p w14:paraId="2551E8C1"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191063725"/>
            <w14:checkbox>
              <w14:checked w14:val="0"/>
              <w14:checkedState w14:val="2612" w14:font="MS Gothic"/>
              <w14:uncheckedState w14:val="2610" w14:font="MS Gothic"/>
            </w14:checkbox>
          </w:sdtPr>
          <w:sdtEndPr/>
          <w:sdtContent>
            <w:tc>
              <w:tcPr>
                <w:tcW w:w="426" w:type="dxa"/>
              </w:tcPr>
              <w:p w14:paraId="525B0436"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026672883"/>
            <w14:checkbox>
              <w14:checked w14:val="0"/>
              <w14:checkedState w14:val="2612" w14:font="MS Gothic"/>
              <w14:uncheckedState w14:val="2610" w14:font="MS Gothic"/>
            </w14:checkbox>
          </w:sdtPr>
          <w:sdtEndPr/>
          <w:sdtContent>
            <w:tc>
              <w:tcPr>
                <w:tcW w:w="425" w:type="dxa"/>
              </w:tcPr>
              <w:p w14:paraId="08BD6C21"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65E9DFAA"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23BB2F04" w14:textId="77777777" w:rsidTr="2BD7566C">
        <w:tc>
          <w:tcPr>
            <w:tcW w:w="4833" w:type="dxa"/>
          </w:tcPr>
          <w:p w14:paraId="3A1A80EF" w14:textId="77777777" w:rsidR="00B05085" w:rsidRPr="00CD4683" w:rsidRDefault="00B05085" w:rsidP="00B05085">
            <w:pPr>
              <w:pStyle w:val="tabletext"/>
              <w:rPr>
                <w:rFonts w:asciiTheme="minorHAnsi" w:hAnsiTheme="minorHAnsi"/>
                <w:lang w:val="en-GB"/>
              </w:rPr>
            </w:pPr>
            <w:r>
              <w:rPr>
                <w:rFonts w:asciiTheme="minorHAnsi" w:hAnsiTheme="minorHAnsi"/>
                <w:lang w:val="en-GB"/>
              </w:rPr>
              <w:t>Use Licence</w:t>
            </w:r>
          </w:p>
        </w:tc>
        <w:sdt>
          <w:sdtPr>
            <w:rPr>
              <w:rFonts w:asciiTheme="minorHAnsi" w:hAnsiTheme="minorHAnsi"/>
              <w:sz w:val="20"/>
              <w:szCs w:val="20"/>
              <w:lang w:val="en-GB"/>
            </w:rPr>
            <w:id w:val="-1081205946"/>
            <w14:checkbox>
              <w14:checked w14:val="0"/>
              <w14:checkedState w14:val="2612" w14:font="MS Gothic"/>
              <w14:uncheckedState w14:val="2610" w14:font="MS Gothic"/>
            </w14:checkbox>
          </w:sdtPr>
          <w:sdtEndPr/>
          <w:sdtContent>
            <w:tc>
              <w:tcPr>
                <w:tcW w:w="425" w:type="dxa"/>
              </w:tcPr>
              <w:p w14:paraId="25D1160F"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2090806573"/>
            <w14:checkbox>
              <w14:checked w14:val="0"/>
              <w14:checkedState w14:val="2612" w14:font="MS Gothic"/>
              <w14:uncheckedState w14:val="2610" w14:font="MS Gothic"/>
            </w14:checkbox>
          </w:sdtPr>
          <w:sdtEndPr/>
          <w:sdtContent>
            <w:tc>
              <w:tcPr>
                <w:tcW w:w="426" w:type="dxa"/>
              </w:tcPr>
              <w:p w14:paraId="614810FE"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48001503"/>
            <w14:checkbox>
              <w14:checked w14:val="0"/>
              <w14:checkedState w14:val="2612" w14:font="MS Gothic"/>
              <w14:uncheckedState w14:val="2610" w14:font="MS Gothic"/>
            </w14:checkbox>
          </w:sdtPr>
          <w:sdtEndPr/>
          <w:sdtContent>
            <w:tc>
              <w:tcPr>
                <w:tcW w:w="425" w:type="dxa"/>
              </w:tcPr>
              <w:p w14:paraId="24C0CE6C"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13BBB92A"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29B48BF3" w14:textId="77777777" w:rsidTr="2BD7566C">
        <w:tc>
          <w:tcPr>
            <w:tcW w:w="4833" w:type="dxa"/>
          </w:tcPr>
          <w:p w14:paraId="5F076D1D" w14:textId="77777777" w:rsidR="00B05085"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sdt>
          <w:sdtPr>
            <w:rPr>
              <w:rFonts w:asciiTheme="minorHAnsi" w:hAnsiTheme="minorHAnsi"/>
              <w:sz w:val="20"/>
              <w:szCs w:val="20"/>
              <w:lang w:val="en-GB"/>
            </w:rPr>
            <w:id w:val="-1335145613"/>
            <w14:checkbox>
              <w14:checked w14:val="0"/>
              <w14:checkedState w14:val="2612" w14:font="MS Gothic"/>
              <w14:uncheckedState w14:val="2610" w14:font="MS Gothic"/>
            </w14:checkbox>
          </w:sdtPr>
          <w:sdtEndPr/>
          <w:sdtContent>
            <w:tc>
              <w:tcPr>
                <w:tcW w:w="425" w:type="dxa"/>
              </w:tcPr>
              <w:p w14:paraId="3AF1E85F"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279852882"/>
            <w14:checkbox>
              <w14:checked w14:val="0"/>
              <w14:checkedState w14:val="2612" w14:font="MS Gothic"/>
              <w14:uncheckedState w14:val="2610" w14:font="MS Gothic"/>
            </w14:checkbox>
          </w:sdtPr>
          <w:sdtEndPr/>
          <w:sdtContent>
            <w:tc>
              <w:tcPr>
                <w:tcW w:w="426" w:type="dxa"/>
              </w:tcPr>
              <w:p w14:paraId="6D6C617F"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988588802"/>
            <w14:checkbox>
              <w14:checked w14:val="0"/>
              <w14:checkedState w14:val="2612" w14:font="MS Gothic"/>
              <w14:uncheckedState w14:val="2610" w14:font="MS Gothic"/>
            </w14:checkbox>
          </w:sdtPr>
          <w:sdtEndPr/>
          <w:sdtContent>
            <w:tc>
              <w:tcPr>
                <w:tcW w:w="425" w:type="dxa"/>
              </w:tcPr>
              <w:p w14:paraId="71E52EEF"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004672F3"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863216" w:rsidRPr="00CD4683" w14:paraId="0A32D8AD" w14:textId="77777777" w:rsidTr="2BD7566C">
        <w:tc>
          <w:tcPr>
            <w:tcW w:w="11277" w:type="dxa"/>
            <w:gridSpan w:val="5"/>
            <w:shd w:val="clear" w:color="auto" w:fill="B8CCE4" w:themeFill="accent1" w:themeFillTint="66"/>
          </w:tcPr>
          <w:p w14:paraId="0E69C18C" w14:textId="620A42FF" w:rsidR="00863216" w:rsidRPr="00CD4683" w:rsidRDefault="40A77739" w:rsidP="2BD7566C">
            <w:pPr>
              <w:pStyle w:val="tabletext"/>
              <w:rPr>
                <w:rFonts w:asciiTheme="minorHAnsi" w:hAnsiTheme="minorHAnsi"/>
                <w:lang w:val="en-GB"/>
              </w:rPr>
            </w:pPr>
            <w:r w:rsidRPr="2BD7566C">
              <w:rPr>
                <w:rFonts w:asciiTheme="minorHAnsi" w:hAnsiTheme="minorHAnsi"/>
                <w:lang w:val="en-GB"/>
              </w:rPr>
              <w:t xml:space="preserve">Plant/Equipment </w:t>
            </w:r>
            <w:r w:rsidR="194E7E54" w:rsidRPr="2BD7566C">
              <w:rPr>
                <w:rFonts w:asciiTheme="minorHAnsi" w:hAnsiTheme="minorHAnsi"/>
                <w:lang w:val="en-GB"/>
              </w:rPr>
              <w:t>including electrical appliances</w:t>
            </w:r>
          </w:p>
        </w:tc>
      </w:tr>
      <w:tr w:rsidR="00B05085" w:rsidRPr="00CD4683" w14:paraId="301A5F23" w14:textId="77777777" w:rsidTr="2BD7566C">
        <w:tc>
          <w:tcPr>
            <w:tcW w:w="4833" w:type="dxa"/>
          </w:tcPr>
          <w:p w14:paraId="5BAF1CE5" w14:textId="77777777" w:rsidR="00B05085" w:rsidRPr="00CD4683" w:rsidRDefault="00B05085" w:rsidP="00B05085">
            <w:pPr>
              <w:pStyle w:val="tabletext"/>
              <w:rPr>
                <w:rFonts w:asciiTheme="minorHAnsi" w:hAnsiTheme="minorHAnsi"/>
                <w:lang w:val="en-GB"/>
              </w:rPr>
            </w:pPr>
            <w:r w:rsidRPr="00CD4683">
              <w:rPr>
                <w:rFonts w:asciiTheme="minorHAnsi" w:hAnsiTheme="minorHAnsi"/>
                <w:lang w:val="en-GB"/>
              </w:rPr>
              <w:t>Plant hazard assessment from manufacturer/supplier</w:t>
            </w:r>
          </w:p>
        </w:tc>
        <w:sdt>
          <w:sdtPr>
            <w:rPr>
              <w:rFonts w:asciiTheme="minorHAnsi" w:hAnsiTheme="minorHAnsi"/>
              <w:sz w:val="20"/>
              <w:szCs w:val="20"/>
              <w:lang w:val="en-GB"/>
            </w:rPr>
            <w:id w:val="-817800866"/>
            <w14:checkbox>
              <w14:checked w14:val="0"/>
              <w14:checkedState w14:val="2612" w14:font="MS Gothic"/>
              <w14:uncheckedState w14:val="2610" w14:font="MS Gothic"/>
            </w14:checkbox>
          </w:sdtPr>
          <w:sdtEndPr/>
          <w:sdtContent>
            <w:tc>
              <w:tcPr>
                <w:tcW w:w="425" w:type="dxa"/>
              </w:tcPr>
              <w:p w14:paraId="67F451EF"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582983825"/>
            <w14:checkbox>
              <w14:checked w14:val="0"/>
              <w14:checkedState w14:val="2612" w14:font="MS Gothic"/>
              <w14:uncheckedState w14:val="2610" w14:font="MS Gothic"/>
            </w14:checkbox>
          </w:sdtPr>
          <w:sdtEndPr/>
          <w:sdtContent>
            <w:tc>
              <w:tcPr>
                <w:tcW w:w="426" w:type="dxa"/>
              </w:tcPr>
              <w:p w14:paraId="22F82860"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012348598"/>
            <w14:checkbox>
              <w14:checked w14:val="0"/>
              <w14:checkedState w14:val="2612" w14:font="MS Gothic"/>
              <w14:uncheckedState w14:val="2610" w14:font="MS Gothic"/>
            </w14:checkbox>
          </w:sdtPr>
          <w:sdtEndPr/>
          <w:sdtContent>
            <w:tc>
              <w:tcPr>
                <w:tcW w:w="425" w:type="dxa"/>
              </w:tcPr>
              <w:p w14:paraId="2531A998"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7D43E0F7"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3892D403" w14:textId="77777777" w:rsidTr="2BD7566C">
        <w:tc>
          <w:tcPr>
            <w:tcW w:w="4833" w:type="dxa"/>
          </w:tcPr>
          <w:p w14:paraId="7EC0A1D8" w14:textId="77777777" w:rsidR="00B05085" w:rsidRPr="00CD4683" w:rsidRDefault="00B05085" w:rsidP="00B05085">
            <w:pPr>
              <w:pStyle w:val="tabletext"/>
              <w:rPr>
                <w:rFonts w:asciiTheme="minorHAnsi" w:hAnsiTheme="minorHAnsi"/>
                <w:lang w:val="en-GB"/>
              </w:rPr>
            </w:pPr>
            <w:r>
              <w:rPr>
                <w:rFonts w:asciiTheme="minorHAnsi" w:hAnsiTheme="minorHAnsi"/>
                <w:lang w:val="en-GB"/>
              </w:rPr>
              <w:t>Licencing/registration/permit</w:t>
            </w:r>
          </w:p>
        </w:tc>
        <w:sdt>
          <w:sdtPr>
            <w:rPr>
              <w:rFonts w:asciiTheme="minorHAnsi" w:hAnsiTheme="minorHAnsi"/>
              <w:sz w:val="20"/>
              <w:szCs w:val="20"/>
              <w:lang w:val="en-GB"/>
            </w:rPr>
            <w:id w:val="-1315721207"/>
            <w14:checkbox>
              <w14:checked w14:val="0"/>
              <w14:checkedState w14:val="2612" w14:font="MS Gothic"/>
              <w14:uncheckedState w14:val="2610" w14:font="MS Gothic"/>
            </w14:checkbox>
          </w:sdtPr>
          <w:sdtEndPr/>
          <w:sdtContent>
            <w:tc>
              <w:tcPr>
                <w:tcW w:w="425" w:type="dxa"/>
              </w:tcPr>
              <w:p w14:paraId="3F0DDD65"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551957247"/>
            <w14:checkbox>
              <w14:checked w14:val="0"/>
              <w14:checkedState w14:val="2612" w14:font="MS Gothic"/>
              <w14:uncheckedState w14:val="2610" w14:font="MS Gothic"/>
            </w14:checkbox>
          </w:sdtPr>
          <w:sdtEndPr/>
          <w:sdtContent>
            <w:tc>
              <w:tcPr>
                <w:tcW w:w="426" w:type="dxa"/>
              </w:tcPr>
              <w:p w14:paraId="11F34456"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452221227"/>
            <w14:checkbox>
              <w14:checked w14:val="0"/>
              <w14:checkedState w14:val="2612" w14:font="MS Gothic"/>
              <w14:uncheckedState w14:val="2610" w14:font="MS Gothic"/>
            </w14:checkbox>
          </w:sdtPr>
          <w:sdtEndPr/>
          <w:sdtContent>
            <w:tc>
              <w:tcPr>
                <w:tcW w:w="425" w:type="dxa"/>
              </w:tcPr>
              <w:p w14:paraId="3C914626"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2C3CEE68"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16E3E0E2" w14:textId="77777777" w:rsidTr="2BD7566C">
        <w:tc>
          <w:tcPr>
            <w:tcW w:w="4833" w:type="dxa"/>
          </w:tcPr>
          <w:p w14:paraId="73DC54D3" w14:textId="77777777" w:rsidR="00B05085" w:rsidRPr="00CD4683" w:rsidRDefault="00B05085" w:rsidP="00B05085">
            <w:pPr>
              <w:pStyle w:val="tabletext"/>
              <w:rPr>
                <w:rFonts w:asciiTheme="minorHAnsi" w:hAnsiTheme="minorHAnsi"/>
                <w:lang w:val="en-GB"/>
              </w:rPr>
            </w:pPr>
            <w:r w:rsidRPr="00CD4683">
              <w:rPr>
                <w:rFonts w:asciiTheme="minorHAnsi" w:hAnsiTheme="minorHAnsi"/>
                <w:lang w:val="en-GB"/>
              </w:rPr>
              <w:t>Noise less than 85 dBA</w:t>
            </w:r>
          </w:p>
        </w:tc>
        <w:sdt>
          <w:sdtPr>
            <w:rPr>
              <w:rFonts w:asciiTheme="minorHAnsi" w:hAnsiTheme="minorHAnsi"/>
              <w:sz w:val="20"/>
              <w:szCs w:val="20"/>
              <w:lang w:val="en-GB"/>
            </w:rPr>
            <w:id w:val="-644824087"/>
            <w14:checkbox>
              <w14:checked w14:val="0"/>
              <w14:checkedState w14:val="2612" w14:font="MS Gothic"/>
              <w14:uncheckedState w14:val="2610" w14:font="MS Gothic"/>
            </w14:checkbox>
          </w:sdtPr>
          <w:sdtEndPr/>
          <w:sdtContent>
            <w:tc>
              <w:tcPr>
                <w:tcW w:w="425" w:type="dxa"/>
              </w:tcPr>
              <w:p w14:paraId="66AF0568"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285942358"/>
            <w14:checkbox>
              <w14:checked w14:val="0"/>
              <w14:checkedState w14:val="2612" w14:font="MS Gothic"/>
              <w14:uncheckedState w14:val="2610" w14:font="MS Gothic"/>
            </w14:checkbox>
          </w:sdtPr>
          <w:sdtEndPr/>
          <w:sdtContent>
            <w:tc>
              <w:tcPr>
                <w:tcW w:w="426" w:type="dxa"/>
              </w:tcPr>
              <w:p w14:paraId="636F5034"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79131765"/>
            <w14:checkbox>
              <w14:checked w14:val="0"/>
              <w14:checkedState w14:val="2612" w14:font="MS Gothic"/>
              <w14:uncheckedState w14:val="2610" w14:font="MS Gothic"/>
            </w14:checkbox>
          </w:sdtPr>
          <w:sdtEndPr/>
          <w:sdtContent>
            <w:tc>
              <w:tcPr>
                <w:tcW w:w="425" w:type="dxa"/>
              </w:tcPr>
              <w:p w14:paraId="4064CA89"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75BAB5F8"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117A6D33" w14:textId="77777777" w:rsidTr="2BD7566C">
        <w:tc>
          <w:tcPr>
            <w:tcW w:w="4833" w:type="dxa"/>
          </w:tcPr>
          <w:p w14:paraId="3F370642" w14:textId="77777777" w:rsidR="00B05085" w:rsidRPr="00CD4683" w:rsidRDefault="00B05085" w:rsidP="00B05085">
            <w:pPr>
              <w:pStyle w:val="tabletext"/>
              <w:rPr>
                <w:rFonts w:asciiTheme="minorHAnsi" w:hAnsiTheme="minorHAnsi"/>
                <w:lang w:val="en-GB"/>
              </w:rPr>
            </w:pPr>
            <w:r w:rsidRPr="00CD4683">
              <w:rPr>
                <w:rFonts w:asciiTheme="minorHAnsi" w:hAnsiTheme="minorHAnsi"/>
                <w:lang w:val="en-GB"/>
              </w:rPr>
              <w:t>Suitable guarding/emergency stops/safety devices</w:t>
            </w:r>
          </w:p>
        </w:tc>
        <w:sdt>
          <w:sdtPr>
            <w:rPr>
              <w:rFonts w:asciiTheme="minorHAnsi" w:hAnsiTheme="minorHAnsi"/>
              <w:sz w:val="20"/>
              <w:szCs w:val="20"/>
              <w:lang w:val="en-GB"/>
            </w:rPr>
            <w:id w:val="746617811"/>
            <w14:checkbox>
              <w14:checked w14:val="0"/>
              <w14:checkedState w14:val="2612" w14:font="MS Gothic"/>
              <w14:uncheckedState w14:val="2610" w14:font="MS Gothic"/>
            </w14:checkbox>
          </w:sdtPr>
          <w:sdtEndPr/>
          <w:sdtContent>
            <w:tc>
              <w:tcPr>
                <w:tcW w:w="425" w:type="dxa"/>
              </w:tcPr>
              <w:p w14:paraId="3CF7E8BE"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383796313"/>
            <w14:checkbox>
              <w14:checked w14:val="0"/>
              <w14:checkedState w14:val="2612" w14:font="MS Gothic"/>
              <w14:uncheckedState w14:val="2610" w14:font="MS Gothic"/>
            </w14:checkbox>
          </w:sdtPr>
          <w:sdtEndPr/>
          <w:sdtContent>
            <w:tc>
              <w:tcPr>
                <w:tcW w:w="426" w:type="dxa"/>
              </w:tcPr>
              <w:p w14:paraId="0DA8A7E7"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691282971"/>
            <w14:checkbox>
              <w14:checked w14:val="0"/>
              <w14:checkedState w14:val="2612" w14:font="MS Gothic"/>
              <w14:uncheckedState w14:val="2610" w14:font="MS Gothic"/>
            </w14:checkbox>
          </w:sdtPr>
          <w:sdtEndPr/>
          <w:sdtContent>
            <w:tc>
              <w:tcPr>
                <w:tcW w:w="425" w:type="dxa"/>
              </w:tcPr>
              <w:p w14:paraId="1A3E0B75"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594A465E"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5709254E" w14:textId="77777777" w:rsidTr="2BD7566C">
        <w:tc>
          <w:tcPr>
            <w:tcW w:w="4833" w:type="dxa"/>
          </w:tcPr>
          <w:p w14:paraId="20BC0A55" w14:textId="77777777" w:rsidR="00B05085" w:rsidRPr="00CD4683" w:rsidRDefault="00B05085" w:rsidP="00B05085">
            <w:pPr>
              <w:pStyle w:val="tabletext"/>
              <w:rPr>
                <w:rFonts w:asciiTheme="minorHAnsi" w:hAnsiTheme="minorHAnsi"/>
                <w:lang w:val="en-GB"/>
              </w:rPr>
            </w:pPr>
            <w:r w:rsidRPr="00CD4683">
              <w:rPr>
                <w:rFonts w:asciiTheme="minorHAnsi" w:hAnsiTheme="minorHAnsi"/>
                <w:lang w:val="en-GB"/>
              </w:rPr>
              <w:t>Meets relevant Australian Electrical Standards</w:t>
            </w:r>
          </w:p>
        </w:tc>
        <w:sdt>
          <w:sdtPr>
            <w:rPr>
              <w:rFonts w:asciiTheme="minorHAnsi" w:hAnsiTheme="minorHAnsi"/>
              <w:sz w:val="20"/>
              <w:szCs w:val="20"/>
              <w:lang w:val="en-GB"/>
            </w:rPr>
            <w:id w:val="53360077"/>
            <w14:checkbox>
              <w14:checked w14:val="0"/>
              <w14:checkedState w14:val="2612" w14:font="MS Gothic"/>
              <w14:uncheckedState w14:val="2610" w14:font="MS Gothic"/>
            </w14:checkbox>
          </w:sdtPr>
          <w:sdtEndPr/>
          <w:sdtContent>
            <w:tc>
              <w:tcPr>
                <w:tcW w:w="425" w:type="dxa"/>
              </w:tcPr>
              <w:p w14:paraId="68E51952"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67336216"/>
            <w14:checkbox>
              <w14:checked w14:val="0"/>
              <w14:checkedState w14:val="2612" w14:font="MS Gothic"/>
              <w14:uncheckedState w14:val="2610" w14:font="MS Gothic"/>
            </w14:checkbox>
          </w:sdtPr>
          <w:sdtEndPr/>
          <w:sdtContent>
            <w:tc>
              <w:tcPr>
                <w:tcW w:w="426" w:type="dxa"/>
              </w:tcPr>
              <w:p w14:paraId="380952B4"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769535840"/>
            <w14:checkbox>
              <w14:checked w14:val="0"/>
              <w14:checkedState w14:val="2612" w14:font="MS Gothic"/>
              <w14:uncheckedState w14:val="2610" w14:font="MS Gothic"/>
            </w14:checkbox>
          </w:sdtPr>
          <w:sdtEndPr/>
          <w:sdtContent>
            <w:tc>
              <w:tcPr>
                <w:tcW w:w="425" w:type="dxa"/>
              </w:tcPr>
              <w:p w14:paraId="58B69D27"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70B7D23B"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03B388D0" w14:textId="77777777" w:rsidTr="2BD7566C">
        <w:tc>
          <w:tcPr>
            <w:tcW w:w="4833" w:type="dxa"/>
          </w:tcPr>
          <w:p w14:paraId="14E9158D" w14:textId="77777777" w:rsidR="00B05085" w:rsidRPr="00CD4683" w:rsidRDefault="00B05085" w:rsidP="00B05085">
            <w:pPr>
              <w:pStyle w:val="tabletext"/>
              <w:rPr>
                <w:rFonts w:asciiTheme="minorHAnsi" w:hAnsiTheme="minorHAnsi"/>
                <w:lang w:val="en-GB"/>
              </w:rPr>
            </w:pPr>
            <w:r w:rsidRPr="00CD4683">
              <w:rPr>
                <w:rFonts w:asciiTheme="minorHAnsi" w:hAnsiTheme="minorHAnsi"/>
                <w:lang w:val="en-GB"/>
              </w:rPr>
              <w:t>New electrical equipment tagged</w:t>
            </w:r>
          </w:p>
        </w:tc>
        <w:sdt>
          <w:sdtPr>
            <w:rPr>
              <w:rFonts w:asciiTheme="minorHAnsi" w:hAnsiTheme="minorHAnsi"/>
              <w:sz w:val="20"/>
              <w:szCs w:val="20"/>
              <w:lang w:val="en-GB"/>
            </w:rPr>
            <w:id w:val="-2085450067"/>
            <w14:checkbox>
              <w14:checked w14:val="0"/>
              <w14:checkedState w14:val="2612" w14:font="MS Gothic"/>
              <w14:uncheckedState w14:val="2610" w14:font="MS Gothic"/>
            </w14:checkbox>
          </w:sdtPr>
          <w:sdtEndPr/>
          <w:sdtContent>
            <w:tc>
              <w:tcPr>
                <w:tcW w:w="425" w:type="dxa"/>
              </w:tcPr>
              <w:p w14:paraId="4CEC917F"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981067540"/>
            <w14:checkbox>
              <w14:checked w14:val="0"/>
              <w14:checkedState w14:val="2612" w14:font="MS Gothic"/>
              <w14:uncheckedState w14:val="2610" w14:font="MS Gothic"/>
            </w14:checkbox>
          </w:sdtPr>
          <w:sdtEndPr/>
          <w:sdtContent>
            <w:tc>
              <w:tcPr>
                <w:tcW w:w="426" w:type="dxa"/>
              </w:tcPr>
              <w:p w14:paraId="2A9695B9"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863019406"/>
            <w14:checkbox>
              <w14:checked w14:val="0"/>
              <w14:checkedState w14:val="2612" w14:font="MS Gothic"/>
              <w14:uncheckedState w14:val="2610" w14:font="MS Gothic"/>
            </w14:checkbox>
          </w:sdtPr>
          <w:sdtEndPr/>
          <w:sdtContent>
            <w:tc>
              <w:tcPr>
                <w:tcW w:w="425" w:type="dxa"/>
              </w:tcPr>
              <w:p w14:paraId="6DFA92DA"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40E09B53"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7F22178E" w14:textId="77777777" w:rsidTr="2BD7566C">
        <w:tc>
          <w:tcPr>
            <w:tcW w:w="4833" w:type="dxa"/>
          </w:tcPr>
          <w:p w14:paraId="199435E2" w14:textId="77777777" w:rsidR="00B05085" w:rsidRPr="00CD4683" w:rsidRDefault="00B05085" w:rsidP="00B05085">
            <w:pPr>
              <w:pStyle w:val="tabletext"/>
              <w:rPr>
                <w:rFonts w:asciiTheme="minorHAnsi" w:hAnsiTheme="minorHAnsi"/>
                <w:lang w:val="en-GB"/>
              </w:rPr>
            </w:pPr>
            <w:r w:rsidRPr="00CD4683">
              <w:rPr>
                <w:rFonts w:asciiTheme="minorHAnsi" w:hAnsiTheme="minorHAnsi"/>
                <w:lang w:val="en-GB"/>
              </w:rPr>
              <w:t>Instruction manuals, information about safe use</w:t>
            </w:r>
            <w:r>
              <w:rPr>
                <w:rFonts w:asciiTheme="minorHAnsi" w:hAnsiTheme="minorHAnsi"/>
                <w:lang w:val="en-GB"/>
              </w:rPr>
              <w:t>, maintenance</w:t>
            </w:r>
          </w:p>
        </w:tc>
        <w:sdt>
          <w:sdtPr>
            <w:rPr>
              <w:rFonts w:asciiTheme="minorHAnsi" w:hAnsiTheme="minorHAnsi"/>
              <w:sz w:val="20"/>
              <w:szCs w:val="20"/>
              <w:lang w:val="en-GB"/>
            </w:rPr>
            <w:id w:val="240457952"/>
            <w14:checkbox>
              <w14:checked w14:val="0"/>
              <w14:checkedState w14:val="2612" w14:font="MS Gothic"/>
              <w14:uncheckedState w14:val="2610" w14:font="MS Gothic"/>
            </w14:checkbox>
          </w:sdtPr>
          <w:sdtEndPr/>
          <w:sdtContent>
            <w:tc>
              <w:tcPr>
                <w:tcW w:w="425" w:type="dxa"/>
              </w:tcPr>
              <w:p w14:paraId="65E3D9EB"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805588245"/>
            <w14:checkbox>
              <w14:checked w14:val="0"/>
              <w14:checkedState w14:val="2612" w14:font="MS Gothic"/>
              <w14:uncheckedState w14:val="2610" w14:font="MS Gothic"/>
            </w14:checkbox>
          </w:sdtPr>
          <w:sdtEndPr/>
          <w:sdtContent>
            <w:tc>
              <w:tcPr>
                <w:tcW w:w="426" w:type="dxa"/>
              </w:tcPr>
              <w:p w14:paraId="712BFCC3"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487172516"/>
            <w14:checkbox>
              <w14:checked w14:val="0"/>
              <w14:checkedState w14:val="2612" w14:font="MS Gothic"/>
              <w14:uncheckedState w14:val="2610" w14:font="MS Gothic"/>
            </w14:checkbox>
          </w:sdtPr>
          <w:sdtEndPr/>
          <w:sdtContent>
            <w:tc>
              <w:tcPr>
                <w:tcW w:w="425" w:type="dxa"/>
              </w:tcPr>
              <w:p w14:paraId="3F8CB05D"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1356AC71"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0F2FBC70" w14:textId="77777777" w:rsidTr="2BD7566C">
        <w:tc>
          <w:tcPr>
            <w:tcW w:w="4833" w:type="dxa"/>
          </w:tcPr>
          <w:p w14:paraId="59EE9EBE" w14:textId="77777777" w:rsidR="00B05085" w:rsidRPr="00CD4683" w:rsidRDefault="00B05085" w:rsidP="00B05085">
            <w:pPr>
              <w:pStyle w:val="tabletext"/>
              <w:rPr>
                <w:rFonts w:asciiTheme="minorHAnsi" w:hAnsiTheme="minorHAnsi"/>
                <w:lang w:val="en-GB"/>
              </w:rPr>
            </w:pPr>
            <w:r w:rsidRPr="00CD4683">
              <w:rPr>
                <w:rFonts w:asciiTheme="minorHAnsi" w:hAnsiTheme="minorHAnsi"/>
                <w:lang w:val="en-GB"/>
              </w:rPr>
              <w:t>Operator licence/certificate of competency required</w:t>
            </w:r>
          </w:p>
        </w:tc>
        <w:sdt>
          <w:sdtPr>
            <w:rPr>
              <w:rFonts w:asciiTheme="minorHAnsi" w:hAnsiTheme="minorHAnsi"/>
              <w:sz w:val="20"/>
              <w:szCs w:val="20"/>
              <w:lang w:val="en-GB"/>
            </w:rPr>
            <w:id w:val="-1201393753"/>
            <w14:checkbox>
              <w14:checked w14:val="0"/>
              <w14:checkedState w14:val="2612" w14:font="MS Gothic"/>
              <w14:uncheckedState w14:val="2610" w14:font="MS Gothic"/>
            </w14:checkbox>
          </w:sdtPr>
          <w:sdtEndPr/>
          <w:sdtContent>
            <w:tc>
              <w:tcPr>
                <w:tcW w:w="425" w:type="dxa"/>
              </w:tcPr>
              <w:p w14:paraId="324CB81D"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205798205"/>
            <w14:checkbox>
              <w14:checked w14:val="0"/>
              <w14:checkedState w14:val="2612" w14:font="MS Gothic"/>
              <w14:uncheckedState w14:val="2610" w14:font="MS Gothic"/>
            </w14:checkbox>
          </w:sdtPr>
          <w:sdtEndPr/>
          <w:sdtContent>
            <w:tc>
              <w:tcPr>
                <w:tcW w:w="426" w:type="dxa"/>
              </w:tcPr>
              <w:p w14:paraId="44400940"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933582279"/>
            <w14:checkbox>
              <w14:checked w14:val="0"/>
              <w14:checkedState w14:val="2612" w14:font="MS Gothic"/>
              <w14:uncheckedState w14:val="2610" w14:font="MS Gothic"/>
            </w14:checkbox>
          </w:sdtPr>
          <w:sdtEndPr/>
          <w:sdtContent>
            <w:tc>
              <w:tcPr>
                <w:tcW w:w="425" w:type="dxa"/>
              </w:tcPr>
              <w:p w14:paraId="67AFB87C"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5B455DE3"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07CB6A6C" w14:textId="77777777" w:rsidTr="2BD7566C">
        <w:tc>
          <w:tcPr>
            <w:tcW w:w="4833" w:type="dxa"/>
          </w:tcPr>
          <w:p w14:paraId="355CC88A" w14:textId="77777777" w:rsidR="00B05085" w:rsidRPr="00CD4683" w:rsidRDefault="00B05085" w:rsidP="00B05085">
            <w:pPr>
              <w:pStyle w:val="tabletext"/>
              <w:rPr>
                <w:rFonts w:asciiTheme="minorHAnsi" w:hAnsiTheme="minorHAnsi"/>
                <w:lang w:val="en-GB"/>
              </w:rPr>
            </w:pPr>
            <w:r w:rsidRPr="00CD4683">
              <w:rPr>
                <w:rFonts w:asciiTheme="minorHAnsi" w:hAnsiTheme="minorHAnsi"/>
                <w:lang w:val="en-GB"/>
              </w:rPr>
              <w:t>Staff are competent/trained to install</w:t>
            </w:r>
          </w:p>
        </w:tc>
        <w:sdt>
          <w:sdtPr>
            <w:rPr>
              <w:rFonts w:asciiTheme="minorHAnsi" w:hAnsiTheme="minorHAnsi"/>
              <w:sz w:val="20"/>
              <w:szCs w:val="20"/>
              <w:lang w:val="en-GB"/>
            </w:rPr>
            <w:id w:val="-1491397800"/>
            <w14:checkbox>
              <w14:checked w14:val="0"/>
              <w14:checkedState w14:val="2612" w14:font="MS Gothic"/>
              <w14:uncheckedState w14:val="2610" w14:font="MS Gothic"/>
            </w14:checkbox>
          </w:sdtPr>
          <w:sdtEndPr/>
          <w:sdtContent>
            <w:tc>
              <w:tcPr>
                <w:tcW w:w="425" w:type="dxa"/>
              </w:tcPr>
              <w:p w14:paraId="43862448"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758195282"/>
            <w14:checkbox>
              <w14:checked w14:val="0"/>
              <w14:checkedState w14:val="2612" w14:font="MS Gothic"/>
              <w14:uncheckedState w14:val="2610" w14:font="MS Gothic"/>
            </w14:checkbox>
          </w:sdtPr>
          <w:sdtEndPr/>
          <w:sdtContent>
            <w:tc>
              <w:tcPr>
                <w:tcW w:w="426" w:type="dxa"/>
              </w:tcPr>
              <w:p w14:paraId="0C2AC94F"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765521865"/>
            <w14:checkbox>
              <w14:checked w14:val="0"/>
              <w14:checkedState w14:val="2612" w14:font="MS Gothic"/>
              <w14:uncheckedState w14:val="2610" w14:font="MS Gothic"/>
            </w14:checkbox>
          </w:sdtPr>
          <w:sdtEndPr/>
          <w:sdtContent>
            <w:tc>
              <w:tcPr>
                <w:tcW w:w="425" w:type="dxa"/>
              </w:tcPr>
              <w:p w14:paraId="6079856F"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3100D3D5"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05C6F5E2" w14:textId="77777777" w:rsidTr="2BD7566C">
        <w:tc>
          <w:tcPr>
            <w:tcW w:w="4833" w:type="dxa"/>
          </w:tcPr>
          <w:p w14:paraId="21BE751F" w14:textId="77777777" w:rsidR="00B05085" w:rsidRPr="00CD4683" w:rsidRDefault="00B05085" w:rsidP="00B05085">
            <w:pPr>
              <w:pStyle w:val="tabletext"/>
              <w:rPr>
                <w:rFonts w:asciiTheme="minorHAnsi" w:hAnsiTheme="minorHAnsi"/>
                <w:lang w:val="en-GB"/>
              </w:rPr>
            </w:pPr>
            <w:r w:rsidRPr="00CD4683">
              <w:rPr>
                <w:rFonts w:asciiTheme="minorHAnsi" w:hAnsiTheme="minorHAnsi"/>
                <w:lang w:val="en-GB"/>
              </w:rPr>
              <w:t>Staff are competent/trained to use</w:t>
            </w:r>
          </w:p>
        </w:tc>
        <w:sdt>
          <w:sdtPr>
            <w:rPr>
              <w:rFonts w:asciiTheme="minorHAnsi" w:hAnsiTheme="minorHAnsi"/>
              <w:sz w:val="20"/>
              <w:szCs w:val="20"/>
              <w:lang w:val="en-GB"/>
            </w:rPr>
            <w:id w:val="-1899589214"/>
            <w14:checkbox>
              <w14:checked w14:val="0"/>
              <w14:checkedState w14:val="2612" w14:font="MS Gothic"/>
              <w14:uncheckedState w14:val="2610" w14:font="MS Gothic"/>
            </w14:checkbox>
          </w:sdtPr>
          <w:sdtEndPr/>
          <w:sdtContent>
            <w:tc>
              <w:tcPr>
                <w:tcW w:w="425" w:type="dxa"/>
              </w:tcPr>
              <w:p w14:paraId="229FEF78"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279557323"/>
            <w14:checkbox>
              <w14:checked w14:val="0"/>
              <w14:checkedState w14:val="2612" w14:font="MS Gothic"/>
              <w14:uncheckedState w14:val="2610" w14:font="MS Gothic"/>
            </w14:checkbox>
          </w:sdtPr>
          <w:sdtEndPr/>
          <w:sdtContent>
            <w:tc>
              <w:tcPr>
                <w:tcW w:w="426" w:type="dxa"/>
              </w:tcPr>
              <w:p w14:paraId="6CB293D3"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70958444"/>
            <w14:checkbox>
              <w14:checked w14:val="0"/>
              <w14:checkedState w14:val="2612" w14:font="MS Gothic"/>
              <w14:uncheckedState w14:val="2610" w14:font="MS Gothic"/>
            </w14:checkbox>
          </w:sdtPr>
          <w:sdtEndPr/>
          <w:sdtContent>
            <w:tc>
              <w:tcPr>
                <w:tcW w:w="425" w:type="dxa"/>
              </w:tcPr>
              <w:p w14:paraId="19DDFF90"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74A1FF2A"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732106DF" w14:textId="77777777" w:rsidTr="2BD7566C">
        <w:tc>
          <w:tcPr>
            <w:tcW w:w="4833" w:type="dxa"/>
          </w:tcPr>
          <w:p w14:paraId="3CD389E3" w14:textId="77777777" w:rsidR="00B05085" w:rsidRPr="00CD4683" w:rsidRDefault="00B05085" w:rsidP="00B05085">
            <w:pPr>
              <w:pStyle w:val="tabletext"/>
              <w:rPr>
                <w:rFonts w:asciiTheme="minorHAnsi" w:hAnsiTheme="minorHAnsi"/>
                <w:lang w:val="en-GB"/>
              </w:rPr>
            </w:pPr>
            <w:r w:rsidRPr="00CD4683">
              <w:rPr>
                <w:rFonts w:asciiTheme="minorHAnsi" w:hAnsiTheme="minorHAnsi"/>
                <w:lang w:val="en-GB"/>
              </w:rPr>
              <w:lastRenderedPageBreak/>
              <w:t>Staff are competent/trained to maintain</w:t>
            </w:r>
          </w:p>
        </w:tc>
        <w:sdt>
          <w:sdtPr>
            <w:rPr>
              <w:rFonts w:asciiTheme="minorHAnsi" w:hAnsiTheme="minorHAnsi"/>
              <w:sz w:val="20"/>
              <w:szCs w:val="20"/>
              <w:lang w:val="en-GB"/>
            </w:rPr>
            <w:id w:val="901723289"/>
            <w14:checkbox>
              <w14:checked w14:val="0"/>
              <w14:checkedState w14:val="2612" w14:font="MS Gothic"/>
              <w14:uncheckedState w14:val="2610" w14:font="MS Gothic"/>
            </w14:checkbox>
          </w:sdtPr>
          <w:sdtEndPr/>
          <w:sdtContent>
            <w:tc>
              <w:tcPr>
                <w:tcW w:w="425" w:type="dxa"/>
              </w:tcPr>
              <w:p w14:paraId="1A5D9871"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561445374"/>
            <w14:checkbox>
              <w14:checked w14:val="0"/>
              <w14:checkedState w14:val="2612" w14:font="MS Gothic"/>
              <w14:uncheckedState w14:val="2610" w14:font="MS Gothic"/>
            </w14:checkbox>
          </w:sdtPr>
          <w:sdtEndPr/>
          <w:sdtContent>
            <w:tc>
              <w:tcPr>
                <w:tcW w:w="426" w:type="dxa"/>
              </w:tcPr>
              <w:p w14:paraId="13ADEBC3"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323174938"/>
            <w14:checkbox>
              <w14:checked w14:val="0"/>
              <w14:checkedState w14:val="2612" w14:font="MS Gothic"/>
              <w14:uncheckedState w14:val="2610" w14:font="MS Gothic"/>
            </w14:checkbox>
          </w:sdtPr>
          <w:sdtEndPr/>
          <w:sdtContent>
            <w:tc>
              <w:tcPr>
                <w:tcW w:w="425" w:type="dxa"/>
              </w:tcPr>
              <w:p w14:paraId="123A60F9"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64A6EEB8"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19E9BD4F" w14:textId="77777777" w:rsidTr="2BD7566C">
        <w:tc>
          <w:tcPr>
            <w:tcW w:w="4833" w:type="dxa"/>
          </w:tcPr>
          <w:p w14:paraId="551186C8" w14:textId="77777777" w:rsidR="00B05085" w:rsidRPr="00CD4683" w:rsidRDefault="00B05085" w:rsidP="00B05085">
            <w:pPr>
              <w:pStyle w:val="tabletext"/>
              <w:rPr>
                <w:rFonts w:asciiTheme="minorHAnsi" w:hAnsiTheme="minorHAnsi"/>
                <w:lang w:val="en-GB"/>
              </w:rPr>
            </w:pPr>
            <w:r w:rsidRPr="00CD4683">
              <w:rPr>
                <w:rFonts w:asciiTheme="minorHAnsi" w:hAnsiTheme="minorHAnsi"/>
                <w:lang w:val="en-GB"/>
              </w:rPr>
              <w:t>Suitable first aid and emergency equipment/procedures in place</w:t>
            </w:r>
          </w:p>
        </w:tc>
        <w:sdt>
          <w:sdtPr>
            <w:rPr>
              <w:rFonts w:asciiTheme="minorHAnsi" w:hAnsiTheme="minorHAnsi"/>
              <w:sz w:val="20"/>
              <w:szCs w:val="20"/>
              <w:lang w:val="en-GB"/>
            </w:rPr>
            <w:id w:val="-1867052935"/>
            <w14:checkbox>
              <w14:checked w14:val="0"/>
              <w14:checkedState w14:val="2612" w14:font="MS Gothic"/>
              <w14:uncheckedState w14:val="2610" w14:font="MS Gothic"/>
            </w14:checkbox>
          </w:sdtPr>
          <w:sdtEndPr/>
          <w:sdtContent>
            <w:tc>
              <w:tcPr>
                <w:tcW w:w="425" w:type="dxa"/>
              </w:tcPr>
              <w:p w14:paraId="1C6C848B"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356125834"/>
            <w14:checkbox>
              <w14:checked w14:val="0"/>
              <w14:checkedState w14:val="2612" w14:font="MS Gothic"/>
              <w14:uncheckedState w14:val="2610" w14:font="MS Gothic"/>
            </w14:checkbox>
          </w:sdtPr>
          <w:sdtEndPr/>
          <w:sdtContent>
            <w:tc>
              <w:tcPr>
                <w:tcW w:w="426" w:type="dxa"/>
              </w:tcPr>
              <w:p w14:paraId="0A2592D4"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810671335"/>
            <w14:checkbox>
              <w14:checked w14:val="0"/>
              <w14:checkedState w14:val="2612" w14:font="MS Gothic"/>
              <w14:uncheckedState w14:val="2610" w14:font="MS Gothic"/>
            </w14:checkbox>
          </w:sdtPr>
          <w:sdtEndPr/>
          <w:sdtContent>
            <w:tc>
              <w:tcPr>
                <w:tcW w:w="425" w:type="dxa"/>
              </w:tcPr>
              <w:p w14:paraId="5E7E89AF"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3774E108"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5C595242" w14:textId="77777777" w:rsidTr="2BD7566C">
        <w:tc>
          <w:tcPr>
            <w:tcW w:w="4833" w:type="dxa"/>
          </w:tcPr>
          <w:p w14:paraId="37104B87"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sdt>
          <w:sdtPr>
            <w:rPr>
              <w:rFonts w:asciiTheme="minorHAnsi" w:hAnsiTheme="minorHAnsi"/>
              <w:sz w:val="20"/>
              <w:szCs w:val="20"/>
              <w:lang w:val="en-GB"/>
            </w:rPr>
            <w:id w:val="-2104106839"/>
            <w14:checkbox>
              <w14:checked w14:val="0"/>
              <w14:checkedState w14:val="2612" w14:font="MS Gothic"/>
              <w14:uncheckedState w14:val="2610" w14:font="MS Gothic"/>
            </w14:checkbox>
          </w:sdtPr>
          <w:sdtEndPr/>
          <w:sdtContent>
            <w:tc>
              <w:tcPr>
                <w:tcW w:w="425" w:type="dxa"/>
              </w:tcPr>
              <w:p w14:paraId="072E4CFE"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411808760"/>
            <w14:checkbox>
              <w14:checked w14:val="0"/>
              <w14:checkedState w14:val="2612" w14:font="MS Gothic"/>
              <w14:uncheckedState w14:val="2610" w14:font="MS Gothic"/>
            </w14:checkbox>
          </w:sdtPr>
          <w:sdtEndPr/>
          <w:sdtContent>
            <w:tc>
              <w:tcPr>
                <w:tcW w:w="426" w:type="dxa"/>
              </w:tcPr>
              <w:p w14:paraId="164C62AD"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512451682"/>
            <w14:checkbox>
              <w14:checked w14:val="0"/>
              <w14:checkedState w14:val="2612" w14:font="MS Gothic"/>
              <w14:uncheckedState w14:val="2610" w14:font="MS Gothic"/>
            </w14:checkbox>
          </w:sdtPr>
          <w:sdtEndPr/>
          <w:sdtContent>
            <w:tc>
              <w:tcPr>
                <w:tcW w:w="425" w:type="dxa"/>
              </w:tcPr>
              <w:p w14:paraId="0B723562"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37769C5C"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863216" w:rsidRPr="00CD4683" w14:paraId="7475CB1A" w14:textId="77777777" w:rsidTr="2BD7566C">
        <w:tc>
          <w:tcPr>
            <w:tcW w:w="11277" w:type="dxa"/>
            <w:gridSpan w:val="5"/>
            <w:shd w:val="clear" w:color="auto" w:fill="B8CCE4" w:themeFill="accent1" w:themeFillTint="66"/>
          </w:tcPr>
          <w:p w14:paraId="69B589D6" w14:textId="77777777" w:rsidR="00863216" w:rsidRPr="00CD4683" w:rsidRDefault="00863216" w:rsidP="00863216">
            <w:pPr>
              <w:pStyle w:val="tabletext"/>
              <w:rPr>
                <w:rFonts w:asciiTheme="minorHAnsi" w:hAnsiTheme="minorHAnsi"/>
                <w:lang w:val="en-GB"/>
              </w:rPr>
            </w:pPr>
            <w:r w:rsidRPr="00CD4683">
              <w:rPr>
                <w:rFonts w:asciiTheme="minorHAnsi" w:hAnsiTheme="minorHAnsi"/>
                <w:lang w:val="en-GB"/>
              </w:rPr>
              <w:t>Other</w:t>
            </w:r>
          </w:p>
        </w:tc>
      </w:tr>
      <w:tr w:rsidR="00B05085" w:rsidRPr="00CD4683" w14:paraId="56E50D79" w14:textId="77777777" w:rsidTr="2BD7566C">
        <w:tc>
          <w:tcPr>
            <w:tcW w:w="4833" w:type="dxa"/>
          </w:tcPr>
          <w:p w14:paraId="65FDA804"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sdt>
          <w:sdtPr>
            <w:rPr>
              <w:rFonts w:asciiTheme="minorHAnsi" w:hAnsiTheme="minorHAnsi"/>
              <w:sz w:val="20"/>
              <w:szCs w:val="20"/>
              <w:lang w:val="en-GB"/>
            </w:rPr>
            <w:id w:val="-1818955250"/>
            <w14:checkbox>
              <w14:checked w14:val="0"/>
              <w14:checkedState w14:val="2612" w14:font="MS Gothic"/>
              <w14:uncheckedState w14:val="2610" w14:font="MS Gothic"/>
            </w14:checkbox>
          </w:sdtPr>
          <w:sdtEndPr/>
          <w:sdtContent>
            <w:tc>
              <w:tcPr>
                <w:tcW w:w="425" w:type="dxa"/>
              </w:tcPr>
              <w:p w14:paraId="4F23A028"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390617437"/>
            <w14:checkbox>
              <w14:checked w14:val="0"/>
              <w14:checkedState w14:val="2612" w14:font="MS Gothic"/>
              <w14:uncheckedState w14:val="2610" w14:font="MS Gothic"/>
            </w14:checkbox>
          </w:sdtPr>
          <w:sdtEndPr/>
          <w:sdtContent>
            <w:tc>
              <w:tcPr>
                <w:tcW w:w="426" w:type="dxa"/>
              </w:tcPr>
              <w:p w14:paraId="24C3FE4B"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754969305"/>
            <w14:checkbox>
              <w14:checked w14:val="0"/>
              <w14:checkedState w14:val="2612" w14:font="MS Gothic"/>
              <w14:uncheckedState w14:val="2610" w14:font="MS Gothic"/>
            </w14:checkbox>
          </w:sdtPr>
          <w:sdtEndPr/>
          <w:sdtContent>
            <w:tc>
              <w:tcPr>
                <w:tcW w:w="425" w:type="dxa"/>
              </w:tcPr>
              <w:p w14:paraId="0DFF3BF8"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13AC5FD4"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28701C9F" w14:textId="77777777" w:rsidTr="2BD7566C">
        <w:tc>
          <w:tcPr>
            <w:tcW w:w="4833" w:type="dxa"/>
          </w:tcPr>
          <w:p w14:paraId="2C42C369"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sdt>
          <w:sdtPr>
            <w:rPr>
              <w:rFonts w:asciiTheme="minorHAnsi" w:hAnsiTheme="minorHAnsi"/>
              <w:sz w:val="20"/>
              <w:szCs w:val="20"/>
              <w:lang w:val="en-GB"/>
            </w:rPr>
            <w:id w:val="1525520517"/>
            <w14:checkbox>
              <w14:checked w14:val="0"/>
              <w14:checkedState w14:val="2612" w14:font="MS Gothic"/>
              <w14:uncheckedState w14:val="2610" w14:font="MS Gothic"/>
            </w14:checkbox>
          </w:sdtPr>
          <w:sdtEndPr/>
          <w:sdtContent>
            <w:tc>
              <w:tcPr>
                <w:tcW w:w="425" w:type="dxa"/>
              </w:tcPr>
              <w:p w14:paraId="184F4E91"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241527413"/>
            <w14:checkbox>
              <w14:checked w14:val="0"/>
              <w14:checkedState w14:val="2612" w14:font="MS Gothic"/>
              <w14:uncheckedState w14:val="2610" w14:font="MS Gothic"/>
            </w14:checkbox>
          </w:sdtPr>
          <w:sdtEndPr/>
          <w:sdtContent>
            <w:tc>
              <w:tcPr>
                <w:tcW w:w="426" w:type="dxa"/>
              </w:tcPr>
              <w:p w14:paraId="3585C5BA"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2030838879"/>
            <w14:checkbox>
              <w14:checked w14:val="0"/>
              <w14:checkedState w14:val="2612" w14:font="MS Gothic"/>
              <w14:uncheckedState w14:val="2610" w14:font="MS Gothic"/>
            </w14:checkbox>
          </w:sdtPr>
          <w:sdtEndPr/>
          <w:sdtContent>
            <w:tc>
              <w:tcPr>
                <w:tcW w:w="425" w:type="dxa"/>
              </w:tcPr>
              <w:p w14:paraId="67FF3B1F"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458C0A33"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6B2759E8" w14:textId="77777777" w:rsidTr="2BD7566C">
        <w:tc>
          <w:tcPr>
            <w:tcW w:w="4833" w:type="dxa"/>
          </w:tcPr>
          <w:p w14:paraId="7006CE49"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sdt>
          <w:sdtPr>
            <w:rPr>
              <w:rFonts w:asciiTheme="minorHAnsi" w:hAnsiTheme="minorHAnsi"/>
              <w:sz w:val="20"/>
              <w:szCs w:val="20"/>
              <w:lang w:val="en-GB"/>
            </w:rPr>
            <w:id w:val="-346091333"/>
            <w14:checkbox>
              <w14:checked w14:val="0"/>
              <w14:checkedState w14:val="2612" w14:font="MS Gothic"/>
              <w14:uncheckedState w14:val="2610" w14:font="MS Gothic"/>
            </w14:checkbox>
          </w:sdtPr>
          <w:sdtEndPr/>
          <w:sdtContent>
            <w:tc>
              <w:tcPr>
                <w:tcW w:w="425" w:type="dxa"/>
              </w:tcPr>
              <w:p w14:paraId="5024AE25"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334842100"/>
            <w14:checkbox>
              <w14:checked w14:val="0"/>
              <w14:checkedState w14:val="2612" w14:font="MS Gothic"/>
              <w14:uncheckedState w14:val="2610" w14:font="MS Gothic"/>
            </w14:checkbox>
          </w:sdtPr>
          <w:sdtEndPr/>
          <w:sdtContent>
            <w:tc>
              <w:tcPr>
                <w:tcW w:w="426" w:type="dxa"/>
              </w:tcPr>
              <w:p w14:paraId="2A39A360"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212195945"/>
            <w14:checkbox>
              <w14:checked w14:val="0"/>
              <w14:checkedState w14:val="2612" w14:font="MS Gothic"/>
              <w14:uncheckedState w14:val="2610" w14:font="MS Gothic"/>
            </w14:checkbox>
          </w:sdtPr>
          <w:sdtEndPr/>
          <w:sdtContent>
            <w:tc>
              <w:tcPr>
                <w:tcW w:w="425" w:type="dxa"/>
              </w:tcPr>
              <w:p w14:paraId="003D5CDD"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4D204C99"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1E972F96" w14:textId="77777777" w:rsidTr="2BD7566C">
        <w:tc>
          <w:tcPr>
            <w:tcW w:w="4833" w:type="dxa"/>
          </w:tcPr>
          <w:p w14:paraId="5FB0F6B7"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sdt>
          <w:sdtPr>
            <w:rPr>
              <w:rFonts w:asciiTheme="minorHAnsi" w:hAnsiTheme="minorHAnsi"/>
              <w:sz w:val="20"/>
              <w:szCs w:val="20"/>
              <w:lang w:val="en-GB"/>
            </w:rPr>
            <w:id w:val="-1061711466"/>
            <w14:checkbox>
              <w14:checked w14:val="0"/>
              <w14:checkedState w14:val="2612" w14:font="MS Gothic"/>
              <w14:uncheckedState w14:val="2610" w14:font="MS Gothic"/>
            </w14:checkbox>
          </w:sdtPr>
          <w:sdtEndPr/>
          <w:sdtContent>
            <w:tc>
              <w:tcPr>
                <w:tcW w:w="425" w:type="dxa"/>
              </w:tcPr>
              <w:p w14:paraId="22F5B7CE"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1984885792"/>
            <w14:checkbox>
              <w14:checked w14:val="0"/>
              <w14:checkedState w14:val="2612" w14:font="MS Gothic"/>
              <w14:uncheckedState w14:val="2610" w14:font="MS Gothic"/>
            </w14:checkbox>
          </w:sdtPr>
          <w:sdtEndPr/>
          <w:sdtContent>
            <w:tc>
              <w:tcPr>
                <w:tcW w:w="426" w:type="dxa"/>
              </w:tcPr>
              <w:p w14:paraId="47990DD6"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304130700"/>
            <w14:checkbox>
              <w14:checked w14:val="0"/>
              <w14:checkedState w14:val="2612" w14:font="MS Gothic"/>
              <w14:uncheckedState w14:val="2610" w14:font="MS Gothic"/>
            </w14:checkbox>
          </w:sdtPr>
          <w:sdtEndPr/>
          <w:sdtContent>
            <w:tc>
              <w:tcPr>
                <w:tcW w:w="425" w:type="dxa"/>
              </w:tcPr>
              <w:p w14:paraId="55B4A6D4"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0E70F5ED"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r w:rsidR="00B05085" w:rsidRPr="00CD4683" w14:paraId="5D33EC37" w14:textId="77777777" w:rsidTr="2BD7566C">
        <w:tc>
          <w:tcPr>
            <w:tcW w:w="4833" w:type="dxa"/>
          </w:tcPr>
          <w:p w14:paraId="29094098"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sdt>
          <w:sdtPr>
            <w:rPr>
              <w:rFonts w:asciiTheme="minorHAnsi" w:hAnsiTheme="minorHAnsi"/>
              <w:sz w:val="20"/>
              <w:szCs w:val="20"/>
              <w:lang w:val="en-GB"/>
            </w:rPr>
            <w:id w:val="-1782175114"/>
            <w14:checkbox>
              <w14:checked w14:val="0"/>
              <w14:checkedState w14:val="2612" w14:font="MS Gothic"/>
              <w14:uncheckedState w14:val="2610" w14:font="MS Gothic"/>
            </w14:checkbox>
          </w:sdtPr>
          <w:sdtEndPr/>
          <w:sdtContent>
            <w:tc>
              <w:tcPr>
                <w:tcW w:w="425" w:type="dxa"/>
              </w:tcPr>
              <w:p w14:paraId="62FFDC69"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560224211"/>
            <w14:checkbox>
              <w14:checked w14:val="0"/>
              <w14:checkedState w14:val="2612" w14:font="MS Gothic"/>
              <w14:uncheckedState w14:val="2610" w14:font="MS Gothic"/>
            </w14:checkbox>
          </w:sdtPr>
          <w:sdtEndPr/>
          <w:sdtContent>
            <w:tc>
              <w:tcPr>
                <w:tcW w:w="426" w:type="dxa"/>
              </w:tcPr>
              <w:p w14:paraId="0CB79625"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sdt>
          <w:sdtPr>
            <w:rPr>
              <w:rFonts w:asciiTheme="minorHAnsi" w:hAnsiTheme="minorHAnsi"/>
              <w:sz w:val="20"/>
              <w:szCs w:val="20"/>
              <w:lang w:val="en-GB"/>
            </w:rPr>
            <w:id w:val="-2137783223"/>
            <w14:checkbox>
              <w14:checked w14:val="0"/>
              <w14:checkedState w14:val="2612" w14:font="MS Gothic"/>
              <w14:uncheckedState w14:val="2610" w14:font="MS Gothic"/>
            </w14:checkbox>
          </w:sdtPr>
          <w:sdtEndPr/>
          <w:sdtContent>
            <w:tc>
              <w:tcPr>
                <w:tcW w:w="425" w:type="dxa"/>
              </w:tcPr>
              <w:p w14:paraId="7A07AF6D" w14:textId="77777777" w:rsidR="00B05085" w:rsidRPr="00B05085" w:rsidRDefault="00B05085" w:rsidP="00B05085">
                <w:pPr>
                  <w:pStyle w:val="tabletext"/>
                  <w:jc w:val="center"/>
                  <w:rPr>
                    <w:rFonts w:asciiTheme="minorHAnsi" w:hAnsiTheme="minorHAnsi"/>
                    <w:sz w:val="20"/>
                    <w:szCs w:val="20"/>
                    <w:lang w:val="en-GB"/>
                  </w:rPr>
                </w:pPr>
                <w:r w:rsidRPr="00B05085">
                  <w:rPr>
                    <w:rFonts w:ascii="Segoe UI Symbol" w:hAnsi="Segoe UI Symbol" w:cs="Segoe UI Symbol"/>
                    <w:sz w:val="20"/>
                    <w:szCs w:val="20"/>
                    <w:lang w:val="en-GB"/>
                  </w:rPr>
                  <w:t>☐</w:t>
                </w:r>
              </w:p>
            </w:tc>
          </w:sdtContent>
        </w:sdt>
        <w:tc>
          <w:tcPr>
            <w:tcW w:w="5168" w:type="dxa"/>
          </w:tcPr>
          <w:p w14:paraId="13E1EC53" w14:textId="77777777" w:rsidR="00B05085" w:rsidRPr="00CD4683" w:rsidRDefault="00B05085" w:rsidP="00B05085">
            <w:pPr>
              <w:pStyle w:val="tabletext"/>
              <w:rPr>
                <w:rFonts w:asciiTheme="minorHAnsi" w:hAnsiTheme="minorHAnsi"/>
                <w:lang w:val="en-GB"/>
              </w:rPr>
            </w:pPr>
            <w:r w:rsidRPr="00CD4683">
              <w:rPr>
                <w:rFonts w:ascii="Calibri" w:hAnsi="Calibri"/>
              </w:rPr>
              <w:fldChar w:fldCharType="begin">
                <w:ffData>
                  <w:name w:val="Text17"/>
                  <w:enabled/>
                  <w:calcOnExit w:val="0"/>
                  <w:textInput/>
                </w:ffData>
              </w:fldChar>
            </w:r>
            <w:r w:rsidRPr="00CD4683">
              <w:rPr>
                <w:rFonts w:ascii="Calibri" w:hAnsi="Calibri"/>
              </w:rPr>
              <w:instrText xml:space="preserve"> FORMTEXT </w:instrText>
            </w:r>
            <w:r w:rsidRPr="00CD4683">
              <w:rPr>
                <w:rFonts w:ascii="Calibri" w:hAnsi="Calibri"/>
              </w:rPr>
            </w:r>
            <w:r w:rsidRPr="00CD4683">
              <w:rPr>
                <w:rFonts w:ascii="Calibri" w:hAnsi="Calibri"/>
              </w:rPr>
              <w:fldChar w:fldCharType="separate"/>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noProof/>
              </w:rPr>
              <w:t> </w:t>
            </w:r>
            <w:r w:rsidRPr="00CD4683">
              <w:rPr>
                <w:rFonts w:ascii="Calibri" w:hAnsi="Calibri"/>
              </w:rPr>
              <w:fldChar w:fldCharType="end"/>
            </w:r>
          </w:p>
        </w:tc>
      </w:tr>
    </w:tbl>
    <w:p w14:paraId="2BF9DF6F" w14:textId="77777777" w:rsidR="00DB3906" w:rsidRPr="00CD4683" w:rsidRDefault="00DB3906" w:rsidP="00232BFD">
      <w:pPr>
        <w:pStyle w:val="BodyText"/>
        <w:rPr>
          <w:rFonts w:asciiTheme="minorHAnsi" w:hAnsiTheme="minorHAnsi"/>
          <w:sz w:val="2"/>
          <w:szCs w:val="2"/>
        </w:rPr>
      </w:pPr>
    </w:p>
    <w:sectPr w:rsidR="00DB3906" w:rsidRPr="00CD4683" w:rsidSect="00274E1A">
      <w:footerReference w:type="default" r:id="rId16"/>
      <w:pgSz w:w="11907" w:h="16840" w:code="9"/>
      <w:pgMar w:top="397" w:right="397" w:bottom="964" w:left="397" w:header="284"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C8218" w14:textId="77777777" w:rsidR="00274E1A" w:rsidRDefault="00274E1A" w:rsidP="00232BFD">
      <w:r>
        <w:separator/>
      </w:r>
    </w:p>
  </w:endnote>
  <w:endnote w:type="continuationSeparator" w:id="0">
    <w:p w14:paraId="5530CB58" w14:textId="77777777" w:rsidR="00274E1A" w:rsidRDefault="00274E1A" w:rsidP="00232BFD">
      <w:r>
        <w:continuationSeparator/>
      </w:r>
    </w:p>
  </w:endnote>
  <w:endnote w:type="continuationNotice" w:id="1">
    <w:p w14:paraId="3338EFED" w14:textId="77777777" w:rsidR="00274E1A" w:rsidRDefault="00274E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CE32" w14:textId="77777777" w:rsidR="00B71D43" w:rsidRPr="002C3350" w:rsidRDefault="00BE0CE1" w:rsidP="009B601A">
    <w:pPr>
      <w:pStyle w:val="footertext"/>
      <w:pBdr>
        <w:bottom w:val="single" w:sz="4" w:space="3" w:color="auto"/>
      </w:pBdr>
      <w:tabs>
        <w:tab w:val="right" w:pos="11057"/>
      </w:tabs>
      <w:spacing w:after="60"/>
      <w:rPr>
        <w:rFonts w:asciiTheme="minorHAnsi" w:hAnsiTheme="minorHAnsi"/>
      </w:rPr>
    </w:pPr>
    <w:hyperlink r:id="rId1" w:history="1">
      <w:r w:rsidR="00B71D43" w:rsidRPr="002C3350">
        <w:rPr>
          <w:rStyle w:val="footerfieldlabelChar"/>
          <w:rFonts w:asciiTheme="minorHAnsi" w:hAnsiTheme="minorHAnsi"/>
        </w:rPr>
        <w:t>safety.unimelb.edu.au</w:t>
      </w:r>
    </w:hyperlink>
    <w:r w:rsidR="00B71D43" w:rsidRPr="002C3350">
      <w:rPr>
        <w:rFonts w:asciiTheme="minorHAnsi" w:hAnsiTheme="minorHAnsi"/>
      </w:rPr>
      <w:tab/>
    </w:r>
    <w:r w:rsidR="00B71D43" w:rsidRPr="002C3350">
      <w:rPr>
        <w:rStyle w:val="footerdocheaderChar"/>
        <w:rFonts w:asciiTheme="minorHAnsi" w:hAnsiTheme="minorHAnsi"/>
      </w:rPr>
      <w:t xml:space="preserve">health &amp; safety: </w:t>
    </w:r>
    <w:r w:rsidR="00B71D43">
      <w:rPr>
        <w:rStyle w:val="footerfieldlabelChar"/>
        <w:rFonts w:asciiTheme="minorHAnsi" w:hAnsiTheme="minorHAnsi"/>
        <w:b w:val="0"/>
        <w:caps/>
      </w:rPr>
      <w:t>pre-</w:t>
    </w:r>
    <w:r w:rsidR="00B71D43" w:rsidRPr="002C3350">
      <w:rPr>
        <w:rStyle w:val="footerfieldlabelChar"/>
        <w:rFonts w:asciiTheme="minorHAnsi" w:hAnsiTheme="minorHAnsi"/>
        <w:b w:val="0"/>
        <w:caps/>
      </w:rPr>
      <w:t>purchase</w:t>
    </w:r>
    <w:r w:rsidR="00B71D43" w:rsidRPr="002C3350">
      <w:rPr>
        <w:rStyle w:val="footerdocheaderChar"/>
        <w:rFonts w:asciiTheme="minorHAnsi" w:hAnsiTheme="minorHAnsi"/>
      </w:rPr>
      <w:t xml:space="preserve"> checklist</w:t>
    </w:r>
    <w:r w:rsidR="00B71D43" w:rsidRPr="002C3350">
      <w:rPr>
        <w:rFonts w:asciiTheme="minorHAnsi" w:hAnsiTheme="minorHAnsi"/>
      </w:rPr>
      <w:t xml:space="preserve"> </w:t>
    </w:r>
    <w:r w:rsidR="00B71D43" w:rsidRPr="002C3350">
      <w:rPr>
        <w:rStyle w:val="footerfieldlabelChar"/>
        <w:rFonts w:asciiTheme="minorHAnsi" w:hAnsiTheme="minorHAnsi"/>
      </w:rPr>
      <w:fldChar w:fldCharType="begin"/>
    </w:r>
    <w:r w:rsidR="00B71D43" w:rsidRPr="002C3350">
      <w:rPr>
        <w:rStyle w:val="footerfieldlabelChar"/>
        <w:rFonts w:asciiTheme="minorHAnsi" w:hAnsiTheme="minorHAnsi"/>
      </w:rPr>
      <w:instrText xml:space="preserve"> PAGE </w:instrText>
    </w:r>
    <w:r w:rsidR="00B71D43" w:rsidRPr="002C3350">
      <w:rPr>
        <w:rStyle w:val="footerfieldlabelChar"/>
        <w:rFonts w:asciiTheme="minorHAnsi" w:hAnsiTheme="minorHAnsi"/>
      </w:rPr>
      <w:fldChar w:fldCharType="separate"/>
    </w:r>
    <w:r w:rsidR="00B71D43">
      <w:rPr>
        <w:rStyle w:val="footerfieldlabelChar"/>
        <w:rFonts w:asciiTheme="minorHAnsi" w:hAnsiTheme="minorHAnsi"/>
        <w:noProof/>
      </w:rPr>
      <w:t>2</w:t>
    </w:r>
    <w:r w:rsidR="00B71D43" w:rsidRPr="002C3350">
      <w:rPr>
        <w:rStyle w:val="footerfieldlabelChar"/>
        <w:rFonts w:asciiTheme="minorHAnsi" w:hAnsiTheme="minorHAnsi"/>
      </w:rPr>
      <w:fldChar w:fldCharType="end"/>
    </w:r>
  </w:p>
  <w:p w14:paraId="1148386C" w14:textId="00789B16" w:rsidR="00B71D43" w:rsidRPr="002C3350" w:rsidRDefault="00B71D43" w:rsidP="009B601A">
    <w:pPr>
      <w:pStyle w:val="footertext"/>
      <w:jc w:val="right"/>
      <w:rPr>
        <w:rFonts w:asciiTheme="minorHAnsi" w:hAnsiTheme="minorHAnsi"/>
      </w:rPr>
    </w:pPr>
    <w:r w:rsidRPr="002C3350">
      <w:rPr>
        <w:rStyle w:val="footerfieldlabelChar"/>
        <w:rFonts w:asciiTheme="minorHAnsi" w:hAnsiTheme="minorHAnsi"/>
      </w:rPr>
      <w:t>Date</w:t>
    </w:r>
    <w:r w:rsidRPr="002C3350">
      <w:rPr>
        <w:rFonts w:asciiTheme="minorHAnsi" w:hAnsiTheme="minorHAnsi"/>
      </w:rPr>
      <w:t xml:space="preserve">: </w:t>
    </w:r>
    <w:r w:rsidR="00B6714C">
      <w:rPr>
        <w:rFonts w:asciiTheme="minorHAnsi" w:hAnsiTheme="minorHAnsi"/>
      </w:rPr>
      <w:t xml:space="preserve">March 2024 </w:t>
    </w:r>
    <w:r w:rsidRPr="002C3350">
      <w:rPr>
        <w:rStyle w:val="footerfieldlabelChar"/>
        <w:rFonts w:asciiTheme="minorHAnsi" w:hAnsiTheme="minorHAnsi"/>
      </w:rPr>
      <w:t>Version</w:t>
    </w:r>
    <w:r>
      <w:rPr>
        <w:rFonts w:asciiTheme="minorHAnsi" w:hAnsiTheme="minorHAnsi"/>
      </w:rPr>
      <w:t xml:space="preserve">: </w:t>
    </w:r>
    <w:r w:rsidR="002C350B">
      <w:rPr>
        <w:rFonts w:asciiTheme="minorHAnsi" w:hAnsiTheme="minorHAnsi"/>
      </w:rPr>
      <w:t>2.0</w:t>
    </w:r>
    <w:r>
      <w:rPr>
        <w:rFonts w:asciiTheme="minorHAnsi" w:hAnsiTheme="minorHAnsi"/>
      </w:rPr>
      <w:t xml:space="preserve"> </w:t>
    </w:r>
    <w:proofErr w:type="spellStart"/>
    <w:r w:rsidRPr="002C3350">
      <w:rPr>
        <w:rStyle w:val="footerfieldlabelChar"/>
        <w:rFonts w:asciiTheme="minorHAnsi" w:hAnsiTheme="minorHAnsi"/>
      </w:rPr>
      <w:t>Authorised</w:t>
    </w:r>
    <w:proofErr w:type="spellEnd"/>
    <w:r w:rsidRPr="002C3350">
      <w:rPr>
        <w:rStyle w:val="footerfieldlabelChar"/>
        <w:rFonts w:asciiTheme="minorHAnsi" w:hAnsiTheme="minorHAnsi"/>
      </w:rPr>
      <w:t xml:space="preserve"> by</w:t>
    </w:r>
    <w:r w:rsidRPr="002C3350">
      <w:rPr>
        <w:rFonts w:asciiTheme="minorHAnsi" w:hAnsiTheme="minorHAnsi"/>
      </w:rPr>
      <w:t xml:space="preserve">: </w:t>
    </w:r>
    <w:r w:rsidR="00B6714C">
      <w:rPr>
        <w:rFonts w:asciiTheme="minorHAnsi" w:hAnsiTheme="minorHAnsi"/>
      </w:rPr>
      <w:t xml:space="preserve">Director, </w:t>
    </w:r>
    <w:proofErr w:type="gramStart"/>
    <w:r w:rsidR="00B6714C">
      <w:rPr>
        <w:rFonts w:asciiTheme="minorHAnsi" w:hAnsiTheme="minorHAnsi"/>
      </w:rPr>
      <w:t>Health</w:t>
    </w:r>
    <w:proofErr w:type="gramEnd"/>
    <w:r w:rsidR="00B6714C">
      <w:rPr>
        <w:rFonts w:asciiTheme="minorHAnsi" w:hAnsiTheme="minorHAnsi"/>
      </w:rPr>
      <w:t xml:space="preserve"> and Safety</w:t>
    </w:r>
    <w:r>
      <w:rPr>
        <w:rFonts w:asciiTheme="minorHAnsi" w:hAnsiTheme="minorHAnsi"/>
      </w:rPr>
      <w:t xml:space="preserve"> </w:t>
    </w:r>
    <w:r w:rsidRPr="002C3350">
      <w:rPr>
        <w:rFonts w:asciiTheme="minorHAnsi" w:hAnsiTheme="minorHAnsi"/>
      </w:rPr>
      <w:t xml:space="preserve"> </w:t>
    </w:r>
    <w:r w:rsidRPr="002C3350">
      <w:rPr>
        <w:rStyle w:val="footerfieldlabelChar"/>
        <w:rFonts w:asciiTheme="minorHAnsi" w:hAnsiTheme="minorHAnsi"/>
      </w:rPr>
      <w:t>Next Review</w:t>
    </w:r>
    <w:r w:rsidRPr="002C3350">
      <w:rPr>
        <w:rFonts w:asciiTheme="minorHAnsi" w:hAnsiTheme="minorHAnsi"/>
      </w:rPr>
      <w:t xml:space="preserve">: </w:t>
    </w:r>
    <w:r w:rsidR="00B6714C">
      <w:rPr>
        <w:rFonts w:asciiTheme="minorHAnsi" w:hAnsiTheme="minorHAnsi"/>
      </w:rPr>
      <w:t>March 202</w:t>
    </w:r>
    <w:r w:rsidR="000C687A">
      <w:rPr>
        <w:rFonts w:asciiTheme="minorHAnsi" w:hAnsiTheme="minorHAnsi"/>
      </w:rPr>
      <w:t>9</w:t>
    </w:r>
  </w:p>
  <w:p w14:paraId="1AA93C36" w14:textId="77777777" w:rsidR="00B71D43" w:rsidRPr="002C3350" w:rsidRDefault="00B71D43" w:rsidP="009B601A">
    <w:pPr>
      <w:pStyle w:val="footertext"/>
      <w:jc w:val="right"/>
      <w:rPr>
        <w:rFonts w:asciiTheme="minorHAnsi" w:hAnsiTheme="minorHAnsi"/>
      </w:rPr>
    </w:pPr>
    <w:r w:rsidRPr="002C3350">
      <w:rPr>
        <w:rFonts w:asciiTheme="minorHAnsi" w:hAnsiTheme="minorHAnsi"/>
      </w:rPr>
      <w:t>© The University of Melbourne –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52CBC" w14:textId="77777777" w:rsidR="00274E1A" w:rsidRDefault="00274E1A" w:rsidP="00232BFD">
      <w:r>
        <w:separator/>
      </w:r>
    </w:p>
  </w:footnote>
  <w:footnote w:type="continuationSeparator" w:id="0">
    <w:p w14:paraId="7BBB9E1A" w14:textId="77777777" w:rsidR="00274E1A" w:rsidRDefault="00274E1A" w:rsidP="00232BFD">
      <w:r>
        <w:continuationSeparator/>
      </w:r>
    </w:p>
  </w:footnote>
  <w:footnote w:type="continuationNotice" w:id="1">
    <w:p w14:paraId="7D7879D8" w14:textId="77777777" w:rsidR="00274E1A" w:rsidRDefault="00274E1A">
      <w:pPr>
        <w:spacing w:after="0" w:line="240" w:lineRule="auto"/>
      </w:pPr>
    </w:p>
  </w:footnote>
  <w:footnote w:id="2">
    <w:p w14:paraId="2129AACD" w14:textId="77777777" w:rsidR="00B71D43" w:rsidRPr="00F94B5F" w:rsidRDefault="00B71D43" w:rsidP="00AA007B">
      <w:pPr>
        <w:pStyle w:val="FootnoteText"/>
        <w:spacing w:after="120"/>
        <w:rPr>
          <w:rFonts w:ascii="Calibri" w:hAnsi="Calibri"/>
          <w:lang w:val="en-AU"/>
        </w:rPr>
      </w:pPr>
      <w:r w:rsidRPr="00F94B5F">
        <w:rPr>
          <w:rStyle w:val="FootnoteReference"/>
          <w:rFonts w:ascii="Calibri" w:hAnsi="Calibri"/>
        </w:rPr>
        <w:footnoteRef/>
      </w:r>
      <w:r w:rsidRPr="00F94B5F">
        <w:rPr>
          <w:rFonts w:ascii="Calibri" w:hAnsi="Calibri"/>
        </w:rPr>
        <w:t xml:space="preserve"> </w:t>
      </w:r>
      <w:r>
        <w:rPr>
          <w:rFonts w:ascii="Calibri" w:hAnsi="Calibri"/>
        </w:rPr>
        <w:t xml:space="preserve">Called </w:t>
      </w:r>
      <w:r>
        <w:rPr>
          <w:rFonts w:ascii="Calibri" w:hAnsi="Calibri"/>
          <w:lang w:val="en-AU"/>
        </w:rPr>
        <w:t>t</w:t>
      </w:r>
      <w:r w:rsidRPr="00F94B5F">
        <w:rPr>
          <w:rFonts w:ascii="Calibri" w:hAnsi="Calibri"/>
          <w:lang w:val="en-AU"/>
        </w:rPr>
        <w:t xml:space="preserve">he </w:t>
      </w:r>
      <w:r>
        <w:rPr>
          <w:rFonts w:ascii="Calibri" w:hAnsi="Calibri"/>
          <w:lang w:val="en-AU"/>
        </w:rPr>
        <w:t>“</w:t>
      </w:r>
      <w:r w:rsidRPr="00F94B5F">
        <w:rPr>
          <w:rFonts w:ascii="Calibri" w:hAnsi="Calibri"/>
          <w:lang w:val="en-AU"/>
        </w:rPr>
        <w:t>Approver</w:t>
      </w:r>
      <w:r>
        <w:rPr>
          <w:rFonts w:ascii="Calibri" w:hAnsi="Calibri"/>
          <w:lang w:val="en-AU"/>
        </w:rPr>
        <w:t>”</w:t>
      </w:r>
      <w:r w:rsidRPr="00F94B5F">
        <w:rPr>
          <w:rFonts w:ascii="Calibri" w:hAnsi="Calibri"/>
          <w:lang w:val="en-AU"/>
        </w:rPr>
        <w:t xml:space="preserve"> if purchasing goods through iProcurement.</w:t>
      </w:r>
    </w:p>
  </w:footnote>
  <w:footnote w:id="3">
    <w:p w14:paraId="568A34D7" w14:textId="77777777" w:rsidR="00B71D43" w:rsidRPr="00F94B5F" w:rsidRDefault="00B71D43" w:rsidP="00AA007B">
      <w:pPr>
        <w:spacing w:after="120"/>
        <w:rPr>
          <w:rFonts w:ascii="Calibri" w:hAnsi="Calibri"/>
        </w:rPr>
      </w:pPr>
      <w:r w:rsidRPr="00F94B5F">
        <w:rPr>
          <w:rStyle w:val="FootnoteReference"/>
          <w:rFonts w:ascii="Calibri" w:hAnsi="Calibri"/>
        </w:rPr>
        <w:footnoteRef/>
      </w:r>
      <w:r w:rsidRPr="00F94B5F">
        <w:rPr>
          <w:rFonts w:ascii="Calibri" w:hAnsi="Calibri"/>
        </w:rPr>
        <w:t xml:space="preserve"> </w:t>
      </w:r>
      <w:r w:rsidRPr="00F94B5F">
        <w:rPr>
          <w:rFonts w:ascii="Calibri" w:hAnsi="Calibri"/>
          <w:sz w:val="20"/>
        </w:rPr>
        <w:t xml:space="preserve">Where pre-purchase risk assessment documentation is not required, the person purchasing, </w:t>
      </w:r>
      <w:proofErr w:type="gramStart"/>
      <w:r w:rsidRPr="00F94B5F">
        <w:rPr>
          <w:rFonts w:ascii="Calibri" w:hAnsi="Calibri"/>
          <w:sz w:val="20"/>
        </w:rPr>
        <w:t>ordering</w:t>
      </w:r>
      <w:proofErr w:type="gramEnd"/>
      <w:r w:rsidRPr="00F94B5F">
        <w:rPr>
          <w:rFonts w:ascii="Calibri" w:hAnsi="Calibri"/>
          <w:sz w:val="20"/>
        </w:rPr>
        <w:t xml:space="preserve"> or requesting the goods must still ensure that the goods do not pose a risk to health and safety.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75AD8"/>
    <w:multiLevelType w:val="hybridMultilevel"/>
    <w:tmpl w:val="51D00A7A"/>
    <w:lvl w:ilvl="0" w:tplc="FFFFFFFF">
      <w:start w:val="1"/>
      <w:numFmt w:val="bullet"/>
      <w:pStyle w:val="bullets"/>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8222F"/>
    <w:multiLevelType w:val="hybridMultilevel"/>
    <w:tmpl w:val="C7C8D5B8"/>
    <w:lvl w:ilvl="0" w:tplc="8654A82A">
      <w:start w:val="1"/>
      <w:numFmt w:val="decimal"/>
      <w:pStyle w:val="StyleStyleHeading1CalibriCustomColorRGB052105Bottom"/>
      <w:lvlText w:val="%1."/>
      <w:lvlJc w:val="left"/>
      <w:pPr>
        <w:ind w:left="720" w:hanging="360"/>
      </w:pPr>
      <w:rPr>
        <w:rFonts w:hint="default"/>
        <w:b/>
        <w:i w:val="0"/>
        <w:color w:val="09418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3920EE"/>
    <w:multiLevelType w:val="multilevel"/>
    <w:tmpl w:val="88AE0F3C"/>
    <w:lvl w:ilvl="0">
      <w:start w:val="1"/>
      <w:numFmt w:val="decimal"/>
      <w:pStyle w:val="Heading1"/>
      <w:lvlText w:val="%1."/>
      <w:lvlJc w:val="left"/>
      <w:pPr>
        <w:tabs>
          <w:tab w:val="num" w:pos="851"/>
        </w:tabs>
        <w:ind w:left="567" w:hanging="56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425"/>
        </w:tabs>
        <w:ind w:left="425" w:hanging="425"/>
      </w:pPr>
      <w:rPr>
        <w:rFonts w:ascii="Univers LT Std 45 Light" w:hAnsi="Univers LT Std 45 Light" w:hint="default"/>
        <w:b/>
        <w:i w:val="0"/>
        <w:w w:val="90"/>
        <w:sz w:val="30"/>
      </w:rPr>
    </w:lvl>
    <w:lvl w:ilvl="2">
      <w:start w:val="1"/>
      <w:numFmt w:val="decimal"/>
      <w:pStyle w:val="Heading3"/>
      <w:lvlText w:val="%1.%2.%3"/>
      <w:lvlJc w:val="left"/>
      <w:pPr>
        <w:tabs>
          <w:tab w:val="num" w:pos="851"/>
        </w:tabs>
        <w:ind w:left="851" w:hanging="851"/>
      </w:pPr>
      <w:rPr>
        <w:rFonts w:ascii="Univers LT Std 45 Light" w:hAnsi="Univers LT Std 45 Light" w:hint="default"/>
        <w:b/>
        <w:i w:val="0"/>
        <w:w w:val="90"/>
        <w:sz w:val="26"/>
      </w:rPr>
    </w:lvl>
    <w:lvl w:ilvl="3">
      <w:start w:val="1"/>
      <w:numFmt w:val="decimal"/>
      <w:pStyle w:val="Heading4"/>
      <w:lvlText w:val="%1.%2.%3.%4"/>
      <w:lvlJc w:val="left"/>
      <w:pPr>
        <w:tabs>
          <w:tab w:val="num" w:pos="567"/>
        </w:tabs>
        <w:ind w:left="567" w:hanging="567"/>
      </w:pPr>
      <w:rPr>
        <w:rFonts w:ascii="Univers LT Std 45 Light" w:hAnsi="Univers LT Std 45 Light" w:hint="default"/>
        <w:b/>
        <w:i w:val="0"/>
        <w:w w:val="90"/>
        <w:sz w:val="22"/>
        <w:u w:val="none"/>
      </w:rPr>
    </w:lvl>
    <w:lvl w:ilvl="4">
      <w:start w:val="1"/>
      <w:numFmt w:val="decimal"/>
      <w:pStyle w:val="Heading5"/>
      <w:lvlText w:val="%1.%2.%3.%4.%5"/>
      <w:lvlJc w:val="left"/>
      <w:pPr>
        <w:tabs>
          <w:tab w:val="num" w:pos="851"/>
        </w:tabs>
        <w:ind w:left="851" w:hanging="851"/>
      </w:pPr>
      <w:rPr>
        <w:rFonts w:ascii="Univers LT Std 45 Light" w:hAnsi="Univers LT Std 45 Light" w:hint="default"/>
        <w:b/>
        <w:i w:val="0"/>
        <w:w w:val="9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DAE5EBE"/>
    <w:multiLevelType w:val="hybridMultilevel"/>
    <w:tmpl w:val="D236E90E"/>
    <w:lvl w:ilvl="0" w:tplc="2B6C3918">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cs="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4" w15:restartNumberingAfterBreak="0">
    <w:nsid w:val="544805E7"/>
    <w:multiLevelType w:val="hybridMultilevel"/>
    <w:tmpl w:val="50041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6157AE"/>
    <w:multiLevelType w:val="hybridMultilevel"/>
    <w:tmpl w:val="E092E06A"/>
    <w:lvl w:ilvl="0" w:tplc="643269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9062652">
    <w:abstractNumId w:val="2"/>
  </w:num>
  <w:num w:numId="2" w16cid:durableId="1921795964">
    <w:abstractNumId w:val="0"/>
  </w:num>
  <w:num w:numId="3" w16cid:durableId="784809358">
    <w:abstractNumId w:val="5"/>
  </w:num>
  <w:num w:numId="4" w16cid:durableId="404422699">
    <w:abstractNumId w:val="3"/>
  </w:num>
  <w:num w:numId="5" w16cid:durableId="1517111615">
    <w:abstractNumId w:val="2"/>
  </w:num>
  <w:num w:numId="6" w16cid:durableId="854343323">
    <w:abstractNumId w:val="0"/>
  </w:num>
  <w:num w:numId="7" w16cid:durableId="394083022">
    <w:abstractNumId w:val="0"/>
  </w:num>
  <w:num w:numId="8" w16cid:durableId="961766038">
    <w:abstractNumId w:val="0"/>
  </w:num>
  <w:num w:numId="9" w16cid:durableId="1243753379">
    <w:abstractNumId w:val="0"/>
  </w:num>
  <w:num w:numId="10" w16cid:durableId="2005818999">
    <w:abstractNumId w:val="4"/>
  </w:num>
  <w:num w:numId="11" w16cid:durableId="1739860399">
    <w:abstractNumId w:val="1"/>
  </w:num>
  <w:num w:numId="12" w16cid:durableId="2124615973">
    <w:abstractNumId w:val="1"/>
  </w:num>
  <w:num w:numId="13" w16cid:durableId="1336541981">
    <w:abstractNumId w:val="1"/>
  </w:num>
  <w:num w:numId="14" w16cid:durableId="1320036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CC"/>
    <w:rsid w:val="00022CAE"/>
    <w:rsid w:val="00026B31"/>
    <w:rsid w:val="00072809"/>
    <w:rsid w:val="00072BAB"/>
    <w:rsid w:val="0007581F"/>
    <w:rsid w:val="000950AD"/>
    <w:rsid w:val="000954E0"/>
    <w:rsid w:val="000A2C5F"/>
    <w:rsid w:val="000B06DF"/>
    <w:rsid w:val="000C687A"/>
    <w:rsid w:val="000D6E6A"/>
    <w:rsid w:val="001159AD"/>
    <w:rsid w:val="001229E4"/>
    <w:rsid w:val="00127483"/>
    <w:rsid w:val="001375B7"/>
    <w:rsid w:val="00143A2E"/>
    <w:rsid w:val="00151CD6"/>
    <w:rsid w:val="001675EE"/>
    <w:rsid w:val="00197B93"/>
    <w:rsid w:val="001A786F"/>
    <w:rsid w:val="001C188E"/>
    <w:rsid w:val="001C2128"/>
    <w:rsid w:val="001F47C3"/>
    <w:rsid w:val="00230C85"/>
    <w:rsid w:val="00232BFD"/>
    <w:rsid w:val="00241BA2"/>
    <w:rsid w:val="0025493D"/>
    <w:rsid w:val="00264ED8"/>
    <w:rsid w:val="00274E1A"/>
    <w:rsid w:val="00287362"/>
    <w:rsid w:val="00290B76"/>
    <w:rsid w:val="002A1B2B"/>
    <w:rsid w:val="002A248A"/>
    <w:rsid w:val="002A253E"/>
    <w:rsid w:val="002C3350"/>
    <w:rsid w:val="002C350B"/>
    <w:rsid w:val="002C3BF2"/>
    <w:rsid w:val="002E6894"/>
    <w:rsid w:val="002F587E"/>
    <w:rsid w:val="0030417C"/>
    <w:rsid w:val="00304412"/>
    <w:rsid w:val="003119AA"/>
    <w:rsid w:val="00313DD4"/>
    <w:rsid w:val="003205F2"/>
    <w:rsid w:val="00326FFC"/>
    <w:rsid w:val="00334EE8"/>
    <w:rsid w:val="003376AC"/>
    <w:rsid w:val="003379C7"/>
    <w:rsid w:val="003425E4"/>
    <w:rsid w:val="00346897"/>
    <w:rsid w:val="0036668D"/>
    <w:rsid w:val="00380254"/>
    <w:rsid w:val="00395366"/>
    <w:rsid w:val="00396DCC"/>
    <w:rsid w:val="003A5B98"/>
    <w:rsid w:val="003B0A67"/>
    <w:rsid w:val="003C02A0"/>
    <w:rsid w:val="003C7BC0"/>
    <w:rsid w:val="003D0F68"/>
    <w:rsid w:val="003D7E1E"/>
    <w:rsid w:val="003F6C8F"/>
    <w:rsid w:val="00400A81"/>
    <w:rsid w:val="004019F3"/>
    <w:rsid w:val="00406CF3"/>
    <w:rsid w:val="00445357"/>
    <w:rsid w:val="004506BD"/>
    <w:rsid w:val="0045492B"/>
    <w:rsid w:val="004576D2"/>
    <w:rsid w:val="00461542"/>
    <w:rsid w:val="0046666E"/>
    <w:rsid w:val="00481C6A"/>
    <w:rsid w:val="004C2CD1"/>
    <w:rsid w:val="004C3205"/>
    <w:rsid w:val="004E7227"/>
    <w:rsid w:val="00501D4A"/>
    <w:rsid w:val="0050588D"/>
    <w:rsid w:val="00521B0A"/>
    <w:rsid w:val="00521DF2"/>
    <w:rsid w:val="00546692"/>
    <w:rsid w:val="00560ACA"/>
    <w:rsid w:val="0057327C"/>
    <w:rsid w:val="00580275"/>
    <w:rsid w:val="005A754B"/>
    <w:rsid w:val="005B68B5"/>
    <w:rsid w:val="005C25C6"/>
    <w:rsid w:val="005C516C"/>
    <w:rsid w:val="005C7C0B"/>
    <w:rsid w:val="005D7290"/>
    <w:rsid w:val="005D77CB"/>
    <w:rsid w:val="005E2A45"/>
    <w:rsid w:val="005F2AEE"/>
    <w:rsid w:val="005F75CF"/>
    <w:rsid w:val="00614AA7"/>
    <w:rsid w:val="00630649"/>
    <w:rsid w:val="00640530"/>
    <w:rsid w:val="0065199A"/>
    <w:rsid w:val="0068341A"/>
    <w:rsid w:val="006903E6"/>
    <w:rsid w:val="006909EB"/>
    <w:rsid w:val="006A15B5"/>
    <w:rsid w:val="006C1DD6"/>
    <w:rsid w:val="006C33A4"/>
    <w:rsid w:val="006C50BF"/>
    <w:rsid w:val="006C6433"/>
    <w:rsid w:val="006D1F93"/>
    <w:rsid w:val="006E2B04"/>
    <w:rsid w:val="00705D57"/>
    <w:rsid w:val="00707E2B"/>
    <w:rsid w:val="00726469"/>
    <w:rsid w:val="00745848"/>
    <w:rsid w:val="00763832"/>
    <w:rsid w:val="007663F0"/>
    <w:rsid w:val="00784001"/>
    <w:rsid w:val="00784918"/>
    <w:rsid w:val="00794AAE"/>
    <w:rsid w:val="007B31CA"/>
    <w:rsid w:val="007B3AE2"/>
    <w:rsid w:val="007C39CE"/>
    <w:rsid w:val="007E119C"/>
    <w:rsid w:val="007E7265"/>
    <w:rsid w:val="00802E60"/>
    <w:rsid w:val="00806E70"/>
    <w:rsid w:val="00863216"/>
    <w:rsid w:val="00890817"/>
    <w:rsid w:val="008955B2"/>
    <w:rsid w:val="00924C16"/>
    <w:rsid w:val="00926934"/>
    <w:rsid w:val="00931E7B"/>
    <w:rsid w:val="00963D56"/>
    <w:rsid w:val="00987F80"/>
    <w:rsid w:val="009B2388"/>
    <w:rsid w:val="009B57AA"/>
    <w:rsid w:val="009B601A"/>
    <w:rsid w:val="009B6D32"/>
    <w:rsid w:val="00A001F9"/>
    <w:rsid w:val="00A02053"/>
    <w:rsid w:val="00A235A7"/>
    <w:rsid w:val="00A27284"/>
    <w:rsid w:val="00A35B30"/>
    <w:rsid w:val="00A516AF"/>
    <w:rsid w:val="00AA007B"/>
    <w:rsid w:val="00AA26AE"/>
    <w:rsid w:val="00AB4976"/>
    <w:rsid w:val="00AC5E4F"/>
    <w:rsid w:val="00AC7DE4"/>
    <w:rsid w:val="00AD3D57"/>
    <w:rsid w:val="00AE78D5"/>
    <w:rsid w:val="00AF7C45"/>
    <w:rsid w:val="00B05085"/>
    <w:rsid w:val="00B06A45"/>
    <w:rsid w:val="00B26A18"/>
    <w:rsid w:val="00B338A0"/>
    <w:rsid w:val="00B37C31"/>
    <w:rsid w:val="00B42681"/>
    <w:rsid w:val="00B51E01"/>
    <w:rsid w:val="00B55824"/>
    <w:rsid w:val="00B66F11"/>
    <w:rsid w:val="00B6714C"/>
    <w:rsid w:val="00B71D43"/>
    <w:rsid w:val="00B8090C"/>
    <w:rsid w:val="00B82797"/>
    <w:rsid w:val="00B97147"/>
    <w:rsid w:val="00BB1FD5"/>
    <w:rsid w:val="00BD35E7"/>
    <w:rsid w:val="00BE077C"/>
    <w:rsid w:val="00BE0CE1"/>
    <w:rsid w:val="00C01853"/>
    <w:rsid w:val="00C111AB"/>
    <w:rsid w:val="00C14F72"/>
    <w:rsid w:val="00C16283"/>
    <w:rsid w:val="00C24AAC"/>
    <w:rsid w:val="00C37DDA"/>
    <w:rsid w:val="00C47466"/>
    <w:rsid w:val="00C54615"/>
    <w:rsid w:val="00C601E5"/>
    <w:rsid w:val="00C736B6"/>
    <w:rsid w:val="00C76845"/>
    <w:rsid w:val="00C81A73"/>
    <w:rsid w:val="00CC1B41"/>
    <w:rsid w:val="00CC653E"/>
    <w:rsid w:val="00CC7BC7"/>
    <w:rsid w:val="00CD4683"/>
    <w:rsid w:val="00CD5185"/>
    <w:rsid w:val="00CF4524"/>
    <w:rsid w:val="00D000E9"/>
    <w:rsid w:val="00D02FB5"/>
    <w:rsid w:val="00D5421B"/>
    <w:rsid w:val="00D60647"/>
    <w:rsid w:val="00D62EE1"/>
    <w:rsid w:val="00D67E59"/>
    <w:rsid w:val="00D774D7"/>
    <w:rsid w:val="00D916B6"/>
    <w:rsid w:val="00D97AA2"/>
    <w:rsid w:val="00DB3906"/>
    <w:rsid w:val="00DC19F1"/>
    <w:rsid w:val="00DE048E"/>
    <w:rsid w:val="00DE2425"/>
    <w:rsid w:val="00DE570F"/>
    <w:rsid w:val="00DF698B"/>
    <w:rsid w:val="00E13C29"/>
    <w:rsid w:val="00E348D7"/>
    <w:rsid w:val="00E53160"/>
    <w:rsid w:val="00E65BB5"/>
    <w:rsid w:val="00E734DB"/>
    <w:rsid w:val="00ED6520"/>
    <w:rsid w:val="00EE0D7B"/>
    <w:rsid w:val="00EE6299"/>
    <w:rsid w:val="00EE762E"/>
    <w:rsid w:val="00EF695E"/>
    <w:rsid w:val="00F0050F"/>
    <w:rsid w:val="00F25484"/>
    <w:rsid w:val="00F32E7E"/>
    <w:rsid w:val="00F41169"/>
    <w:rsid w:val="00F43022"/>
    <w:rsid w:val="00F52EDA"/>
    <w:rsid w:val="00F619D4"/>
    <w:rsid w:val="00F80007"/>
    <w:rsid w:val="00F93024"/>
    <w:rsid w:val="00F94B5F"/>
    <w:rsid w:val="00FA0B93"/>
    <w:rsid w:val="00FC01D7"/>
    <w:rsid w:val="00FC6372"/>
    <w:rsid w:val="00FC646C"/>
    <w:rsid w:val="00FD53E8"/>
    <w:rsid w:val="00FD5EB5"/>
    <w:rsid w:val="00FF7223"/>
    <w:rsid w:val="018D7AE3"/>
    <w:rsid w:val="022F3692"/>
    <w:rsid w:val="03912938"/>
    <w:rsid w:val="067F79BC"/>
    <w:rsid w:val="07FAF764"/>
    <w:rsid w:val="0890AD82"/>
    <w:rsid w:val="09D43DEF"/>
    <w:rsid w:val="0AB06C1C"/>
    <w:rsid w:val="0D73B8B5"/>
    <w:rsid w:val="0EBE8427"/>
    <w:rsid w:val="0F48676D"/>
    <w:rsid w:val="10815A23"/>
    <w:rsid w:val="12680EC2"/>
    <w:rsid w:val="18BCDBA0"/>
    <w:rsid w:val="1924CDCF"/>
    <w:rsid w:val="194E7E54"/>
    <w:rsid w:val="1A78FEE8"/>
    <w:rsid w:val="1B2CFFF3"/>
    <w:rsid w:val="1BFDF27B"/>
    <w:rsid w:val="1F6C68E5"/>
    <w:rsid w:val="1F8EEAB5"/>
    <w:rsid w:val="22D0D8E9"/>
    <w:rsid w:val="2450D52E"/>
    <w:rsid w:val="2485DEE7"/>
    <w:rsid w:val="2A965BFB"/>
    <w:rsid w:val="2BC88A18"/>
    <w:rsid w:val="2BD7566C"/>
    <w:rsid w:val="2CDCEA3D"/>
    <w:rsid w:val="2F21B36A"/>
    <w:rsid w:val="2F9BBC8F"/>
    <w:rsid w:val="3038B1EB"/>
    <w:rsid w:val="32356DBC"/>
    <w:rsid w:val="3355B974"/>
    <w:rsid w:val="33B4B224"/>
    <w:rsid w:val="35738E9E"/>
    <w:rsid w:val="373F431D"/>
    <w:rsid w:val="37F9BE65"/>
    <w:rsid w:val="3A291DAC"/>
    <w:rsid w:val="3AE38780"/>
    <w:rsid w:val="3B7AA9F8"/>
    <w:rsid w:val="3D8625DD"/>
    <w:rsid w:val="3E470245"/>
    <w:rsid w:val="402B5793"/>
    <w:rsid w:val="4099C0F1"/>
    <w:rsid w:val="40A77739"/>
    <w:rsid w:val="420635F0"/>
    <w:rsid w:val="43504A9F"/>
    <w:rsid w:val="43566B90"/>
    <w:rsid w:val="43711BD4"/>
    <w:rsid w:val="43F21E62"/>
    <w:rsid w:val="48D22A51"/>
    <w:rsid w:val="4B2D549B"/>
    <w:rsid w:val="4CD7DA8D"/>
    <w:rsid w:val="4EC73C7D"/>
    <w:rsid w:val="4FAA4F79"/>
    <w:rsid w:val="50D5E385"/>
    <w:rsid w:val="52CBBD36"/>
    <w:rsid w:val="541463E0"/>
    <w:rsid w:val="5585A89C"/>
    <w:rsid w:val="55EBFC03"/>
    <w:rsid w:val="5B9EF899"/>
    <w:rsid w:val="5C1C0814"/>
    <w:rsid w:val="5CA5D0B3"/>
    <w:rsid w:val="5CFAC6F2"/>
    <w:rsid w:val="631C344F"/>
    <w:rsid w:val="6346CCF8"/>
    <w:rsid w:val="63535745"/>
    <w:rsid w:val="696BB346"/>
    <w:rsid w:val="6AF39CFF"/>
    <w:rsid w:val="6AFF6CE2"/>
    <w:rsid w:val="6B550192"/>
    <w:rsid w:val="6D0DF564"/>
    <w:rsid w:val="6EF56484"/>
    <w:rsid w:val="71952B44"/>
    <w:rsid w:val="71E48E81"/>
    <w:rsid w:val="723F2BC4"/>
    <w:rsid w:val="7595455F"/>
    <w:rsid w:val="764B6837"/>
    <w:rsid w:val="76C00ADA"/>
    <w:rsid w:val="7AD0614E"/>
    <w:rsid w:val="7C559A03"/>
    <w:rsid w:val="7C8A0D78"/>
    <w:rsid w:val="7F93DCE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BCC00"/>
  <w15:docId w15:val="{B8973624-EE50-46C3-A848-8FB3D213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BFD"/>
    <w:pPr>
      <w:widowControl w:val="0"/>
      <w:autoSpaceDE w:val="0"/>
      <w:autoSpaceDN w:val="0"/>
      <w:adjustRightInd w:val="0"/>
      <w:spacing w:after="170" w:line="288" w:lineRule="auto"/>
    </w:pPr>
    <w:rPr>
      <w:rFonts w:ascii="Univers LT Std 45 Light" w:hAnsi="Univers LT Std 45 Light"/>
      <w:sz w:val="22"/>
      <w:lang w:val="en-US" w:eastAsia="en-US"/>
    </w:rPr>
  </w:style>
  <w:style w:type="paragraph" w:styleId="Heading1">
    <w:name w:val="heading 1"/>
    <w:basedOn w:val="Normal"/>
    <w:next w:val="Normal"/>
    <w:link w:val="Heading1Char"/>
    <w:qFormat/>
    <w:rsid w:val="00FD5EB5"/>
    <w:pPr>
      <w:keepNext/>
      <w:numPr>
        <w:numId w:val="1"/>
      </w:numPr>
      <w:pBdr>
        <w:bottom w:val="single" w:sz="4" w:space="0" w:color="auto"/>
      </w:pBdr>
      <w:tabs>
        <w:tab w:val="left" w:pos="425"/>
      </w:tabs>
      <w:spacing w:before="170" w:after="227"/>
      <w:outlineLvl w:val="0"/>
    </w:pPr>
    <w:rPr>
      <w:rFonts w:cs="Arial"/>
      <w:b/>
      <w:bCs/>
      <w:caps/>
      <w:kern w:val="32"/>
      <w:sz w:val="36"/>
      <w:szCs w:val="32"/>
    </w:rPr>
  </w:style>
  <w:style w:type="paragraph" w:styleId="Heading2">
    <w:name w:val="heading 2"/>
    <w:basedOn w:val="Normal"/>
    <w:next w:val="Normal"/>
    <w:qFormat/>
    <w:rsid w:val="00481C6A"/>
    <w:pPr>
      <w:widowControl/>
      <w:numPr>
        <w:ilvl w:val="1"/>
        <w:numId w:val="1"/>
      </w:numPr>
      <w:pBdr>
        <w:top w:val="single" w:sz="4" w:space="1" w:color="FFFFFF"/>
        <w:bottom w:val="single" w:sz="4" w:space="0" w:color="auto"/>
      </w:pBdr>
      <w:suppressAutoHyphens/>
      <w:spacing w:before="113"/>
      <w:textAlignment w:val="center"/>
      <w:outlineLvl w:val="1"/>
    </w:pPr>
    <w:rPr>
      <w:rFonts w:cs="Univers LT Std 45 Light"/>
      <w:b/>
      <w:bCs/>
      <w:color w:val="000000"/>
      <w:sz w:val="30"/>
      <w:szCs w:val="30"/>
    </w:rPr>
  </w:style>
  <w:style w:type="paragraph" w:styleId="Heading3">
    <w:name w:val="heading 3"/>
    <w:basedOn w:val="Normal"/>
    <w:next w:val="Normal"/>
    <w:qFormat/>
    <w:rsid w:val="00FD5EB5"/>
    <w:pPr>
      <w:keepNext/>
      <w:numPr>
        <w:ilvl w:val="2"/>
        <w:numId w:val="1"/>
      </w:numPr>
      <w:outlineLvl w:val="2"/>
    </w:pPr>
    <w:rPr>
      <w:rFonts w:cs="Arial"/>
      <w:b/>
      <w:bCs/>
      <w:sz w:val="26"/>
      <w:szCs w:val="26"/>
    </w:rPr>
  </w:style>
  <w:style w:type="paragraph" w:styleId="Heading4">
    <w:name w:val="heading 4"/>
    <w:basedOn w:val="Normal"/>
    <w:next w:val="Normal"/>
    <w:qFormat/>
    <w:rsid w:val="00FD5EB5"/>
    <w:pPr>
      <w:keepNext/>
      <w:numPr>
        <w:ilvl w:val="3"/>
        <w:numId w:val="1"/>
      </w:numPr>
      <w:outlineLvl w:val="3"/>
    </w:pPr>
    <w:rPr>
      <w:b/>
      <w:bCs/>
      <w:szCs w:val="22"/>
    </w:rPr>
  </w:style>
  <w:style w:type="paragraph" w:styleId="Heading5">
    <w:name w:val="heading 5"/>
    <w:basedOn w:val="Normal"/>
    <w:next w:val="Normal"/>
    <w:qFormat/>
    <w:rsid w:val="00FD5EB5"/>
    <w:pPr>
      <w:numPr>
        <w:ilvl w:val="4"/>
        <w:numId w:val="1"/>
      </w:numPr>
      <w:outlineLvl w:val="4"/>
    </w:pPr>
    <w:rPr>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E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D5EB5"/>
    <w:rPr>
      <w:color w:val="0000FF"/>
      <w:u w:val="single"/>
    </w:rPr>
  </w:style>
  <w:style w:type="paragraph" w:customStyle="1" w:styleId="bullets">
    <w:name w:val="bullets"/>
    <w:basedOn w:val="Indentedtext"/>
    <w:rsid w:val="00FD5EB5"/>
    <w:pPr>
      <w:numPr>
        <w:numId w:val="2"/>
      </w:numPr>
    </w:pPr>
  </w:style>
  <w:style w:type="paragraph" w:customStyle="1" w:styleId="Indentedtext">
    <w:name w:val="Indented text"/>
    <w:basedOn w:val="Normal"/>
    <w:rsid w:val="00FD5EB5"/>
    <w:pPr>
      <w:ind w:left="425"/>
    </w:pPr>
  </w:style>
  <w:style w:type="paragraph" w:customStyle="1" w:styleId="Documentheading">
    <w:name w:val="Document heading"/>
    <w:basedOn w:val="Normal"/>
    <w:rsid w:val="00FD5EB5"/>
    <w:pPr>
      <w:spacing w:before="227" w:after="0" w:line="240" w:lineRule="auto"/>
      <w:ind w:left="227" w:right="227"/>
      <w:jc w:val="right"/>
    </w:pPr>
    <w:rPr>
      <w:caps/>
      <w:color w:val="FFFFFF"/>
      <w:sz w:val="40"/>
    </w:rPr>
  </w:style>
  <w:style w:type="paragraph" w:customStyle="1" w:styleId="NonStructuralheading">
    <w:name w:val="Non Structural heading"/>
    <w:basedOn w:val="Normal"/>
    <w:rsid w:val="00FD5EB5"/>
    <w:pPr>
      <w:spacing w:after="57"/>
    </w:pPr>
    <w:rPr>
      <w:b/>
    </w:rPr>
  </w:style>
  <w:style w:type="paragraph" w:customStyle="1" w:styleId="logoalign">
    <w:name w:val="logo align"/>
    <w:basedOn w:val="Normal"/>
    <w:rsid w:val="00FD5EB5"/>
    <w:pPr>
      <w:ind w:left="170"/>
    </w:pPr>
  </w:style>
  <w:style w:type="character" w:customStyle="1" w:styleId="Heading1Char">
    <w:name w:val="Heading 1 Char"/>
    <w:basedOn w:val="DefaultParagraphFont"/>
    <w:link w:val="Heading1"/>
    <w:rsid w:val="00FD5EB5"/>
    <w:rPr>
      <w:rFonts w:ascii="Univers LT Std 45 Light" w:hAnsi="Univers LT Std 45 Light" w:cs="Arial"/>
      <w:b/>
      <w:bCs/>
      <w:caps/>
      <w:kern w:val="32"/>
      <w:sz w:val="36"/>
      <w:szCs w:val="32"/>
      <w:lang w:val="en-US" w:eastAsia="en-US"/>
    </w:rPr>
  </w:style>
  <w:style w:type="paragraph" w:customStyle="1" w:styleId="footertext">
    <w:name w:val="footer text"/>
    <w:basedOn w:val="Normal"/>
    <w:link w:val="footertextChar"/>
    <w:rsid w:val="00FD5EB5"/>
    <w:pPr>
      <w:spacing w:after="0" w:line="240" w:lineRule="auto"/>
    </w:pPr>
    <w:rPr>
      <w:sz w:val="14"/>
    </w:rPr>
  </w:style>
  <w:style w:type="character" w:customStyle="1" w:styleId="footertextChar">
    <w:name w:val="footer text Char"/>
    <w:basedOn w:val="DefaultParagraphFont"/>
    <w:link w:val="footertext"/>
    <w:rsid w:val="00FD5EB5"/>
    <w:rPr>
      <w:rFonts w:ascii="Univers LT Std 45 Light" w:hAnsi="Univers LT Std 45 Light"/>
      <w:sz w:val="14"/>
      <w:lang w:val="en-US" w:eastAsia="en-US" w:bidi="ar-SA"/>
    </w:rPr>
  </w:style>
  <w:style w:type="paragraph" w:customStyle="1" w:styleId="footerdocheader">
    <w:name w:val="footer doc header"/>
    <w:basedOn w:val="footertext"/>
    <w:link w:val="footerdocheaderChar"/>
    <w:rsid w:val="00FD5EB5"/>
    <w:pPr>
      <w:tabs>
        <w:tab w:val="right" w:pos="11057"/>
      </w:tabs>
    </w:pPr>
    <w:rPr>
      <w:caps/>
    </w:rPr>
  </w:style>
  <w:style w:type="character" w:customStyle="1" w:styleId="footerdocheaderChar">
    <w:name w:val="footer doc header Char"/>
    <w:basedOn w:val="footertextChar"/>
    <w:link w:val="footerdocheader"/>
    <w:rsid w:val="00FD5EB5"/>
    <w:rPr>
      <w:rFonts w:ascii="Univers LT Std 45 Light" w:hAnsi="Univers LT Std 45 Light"/>
      <w:caps/>
      <w:sz w:val="14"/>
      <w:lang w:val="en-US" w:eastAsia="en-US" w:bidi="ar-SA"/>
    </w:rPr>
  </w:style>
  <w:style w:type="paragraph" w:customStyle="1" w:styleId="footerfieldlabel">
    <w:name w:val="footer field label"/>
    <w:basedOn w:val="footertext"/>
    <w:link w:val="footerfieldlabelChar"/>
    <w:rsid w:val="00FD5EB5"/>
    <w:pPr>
      <w:tabs>
        <w:tab w:val="right" w:pos="11057"/>
      </w:tabs>
      <w:jc w:val="right"/>
    </w:pPr>
    <w:rPr>
      <w:b/>
    </w:rPr>
  </w:style>
  <w:style w:type="character" w:customStyle="1" w:styleId="footerfieldlabelChar">
    <w:name w:val="footer field label Char"/>
    <w:basedOn w:val="footertextChar"/>
    <w:link w:val="footerfieldlabel"/>
    <w:rsid w:val="00FD5EB5"/>
    <w:rPr>
      <w:rFonts w:ascii="Univers LT Std 45 Light" w:hAnsi="Univers LT Std 45 Light"/>
      <w:b/>
      <w:sz w:val="14"/>
      <w:lang w:val="en-US" w:eastAsia="en-US" w:bidi="ar-SA"/>
    </w:rPr>
  </w:style>
  <w:style w:type="paragraph" w:styleId="Header">
    <w:name w:val="header"/>
    <w:basedOn w:val="Normal"/>
    <w:rsid w:val="00FD5EB5"/>
    <w:pPr>
      <w:tabs>
        <w:tab w:val="center" w:pos="4320"/>
        <w:tab w:val="right" w:pos="8640"/>
      </w:tabs>
    </w:pPr>
  </w:style>
  <w:style w:type="paragraph" w:styleId="Footer">
    <w:name w:val="footer"/>
    <w:basedOn w:val="Normal"/>
    <w:rsid w:val="00FD5EB5"/>
    <w:pPr>
      <w:tabs>
        <w:tab w:val="center" w:pos="4320"/>
        <w:tab w:val="right" w:pos="8640"/>
      </w:tabs>
    </w:pPr>
  </w:style>
  <w:style w:type="paragraph" w:customStyle="1" w:styleId="calloutheading">
    <w:name w:val="callout heading"/>
    <w:basedOn w:val="Normal"/>
    <w:rsid w:val="00501D4A"/>
    <w:pPr>
      <w:spacing w:after="0"/>
    </w:pPr>
    <w:rPr>
      <w:b/>
      <w:caps/>
    </w:rPr>
  </w:style>
  <w:style w:type="paragraph" w:customStyle="1" w:styleId="tabletext">
    <w:name w:val="table text"/>
    <w:basedOn w:val="Normal"/>
    <w:rsid w:val="00395366"/>
    <w:pPr>
      <w:spacing w:before="60" w:after="0"/>
    </w:pPr>
    <w:rPr>
      <w:sz w:val="18"/>
      <w:szCs w:val="18"/>
    </w:rPr>
  </w:style>
  <w:style w:type="paragraph" w:customStyle="1" w:styleId="tableheadinglevel1">
    <w:name w:val="table heading level 1"/>
    <w:basedOn w:val="tabletext"/>
    <w:rsid w:val="00395366"/>
    <w:pPr>
      <w:jc w:val="center"/>
    </w:pPr>
    <w:rPr>
      <w:b/>
      <w:caps/>
      <w:color w:val="FFFFFF"/>
    </w:rPr>
  </w:style>
  <w:style w:type="paragraph" w:customStyle="1" w:styleId="tableheadinglevel2">
    <w:name w:val="table heading level 2"/>
    <w:basedOn w:val="tabletext"/>
    <w:rsid w:val="00395366"/>
    <w:rPr>
      <w:b/>
    </w:rPr>
  </w:style>
  <w:style w:type="paragraph" w:customStyle="1" w:styleId="metabox">
    <w:name w:val="meta box"/>
    <w:basedOn w:val="Normal"/>
    <w:rsid w:val="00143A2E"/>
    <w:pPr>
      <w:spacing w:after="0"/>
      <w:ind w:left="340" w:right="340"/>
    </w:pPr>
    <w:rPr>
      <w:sz w:val="24"/>
    </w:rPr>
  </w:style>
  <w:style w:type="paragraph" w:styleId="BodyText">
    <w:name w:val="Body Text"/>
    <w:basedOn w:val="Normal"/>
    <w:rsid w:val="00784918"/>
    <w:pPr>
      <w:spacing w:after="120"/>
    </w:pPr>
  </w:style>
  <w:style w:type="paragraph" w:styleId="TOC1">
    <w:name w:val="toc 1"/>
    <w:basedOn w:val="Normal"/>
    <w:next w:val="Normal"/>
    <w:autoRedefine/>
    <w:semiHidden/>
    <w:rsid w:val="00890817"/>
  </w:style>
  <w:style w:type="paragraph" w:styleId="TOC2">
    <w:name w:val="toc 2"/>
    <w:basedOn w:val="Normal"/>
    <w:next w:val="Normal"/>
    <w:autoRedefine/>
    <w:semiHidden/>
    <w:rsid w:val="00890817"/>
    <w:pPr>
      <w:ind w:left="220"/>
    </w:pPr>
  </w:style>
  <w:style w:type="paragraph" w:styleId="TOC3">
    <w:name w:val="toc 3"/>
    <w:basedOn w:val="Normal"/>
    <w:next w:val="Normal"/>
    <w:autoRedefine/>
    <w:semiHidden/>
    <w:rsid w:val="00890817"/>
    <w:pPr>
      <w:ind w:left="440"/>
    </w:pPr>
  </w:style>
  <w:style w:type="paragraph" w:styleId="TOC4">
    <w:name w:val="toc 4"/>
    <w:basedOn w:val="Normal"/>
    <w:next w:val="Normal"/>
    <w:autoRedefine/>
    <w:semiHidden/>
    <w:rsid w:val="00890817"/>
    <w:pPr>
      <w:ind w:left="660"/>
    </w:pPr>
  </w:style>
  <w:style w:type="paragraph" w:styleId="TOC5">
    <w:name w:val="toc 5"/>
    <w:basedOn w:val="Normal"/>
    <w:next w:val="Normal"/>
    <w:autoRedefine/>
    <w:semiHidden/>
    <w:rsid w:val="00890817"/>
    <w:pPr>
      <w:ind w:left="880"/>
    </w:pPr>
  </w:style>
  <w:style w:type="paragraph" w:styleId="BalloonText">
    <w:name w:val="Balloon Text"/>
    <w:basedOn w:val="Normal"/>
    <w:link w:val="BalloonTextChar"/>
    <w:rsid w:val="00DB3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B3906"/>
    <w:rPr>
      <w:rFonts w:ascii="Tahoma" w:hAnsi="Tahoma" w:cs="Tahoma"/>
      <w:sz w:val="16"/>
      <w:szCs w:val="16"/>
      <w:lang w:val="en-US" w:eastAsia="en-US"/>
    </w:rPr>
  </w:style>
  <w:style w:type="paragraph" w:styleId="FootnoteText">
    <w:name w:val="footnote text"/>
    <w:basedOn w:val="Normal"/>
    <w:link w:val="FootnoteTextChar"/>
    <w:rsid w:val="009B601A"/>
    <w:rPr>
      <w:sz w:val="20"/>
    </w:rPr>
  </w:style>
  <w:style w:type="character" w:customStyle="1" w:styleId="FootnoteTextChar">
    <w:name w:val="Footnote Text Char"/>
    <w:basedOn w:val="DefaultParagraphFont"/>
    <w:link w:val="FootnoteText"/>
    <w:rsid w:val="009B601A"/>
    <w:rPr>
      <w:rFonts w:ascii="Univers LT Std 45 Light" w:hAnsi="Univers LT Std 45 Light"/>
      <w:lang w:val="en-US" w:eastAsia="en-US"/>
    </w:rPr>
  </w:style>
  <w:style w:type="character" w:styleId="FootnoteReference">
    <w:name w:val="footnote reference"/>
    <w:basedOn w:val="DefaultParagraphFont"/>
    <w:rsid w:val="009B601A"/>
    <w:rPr>
      <w:vertAlign w:val="superscript"/>
    </w:rPr>
  </w:style>
  <w:style w:type="paragraph" w:customStyle="1" w:styleId="StyleHeading1CalibriCustomColorRGB052105BottomSi">
    <w:name w:val="Style Heading 1 + Calibri Custom Color(RGB(052105)) Bottom: (Si..."/>
    <w:basedOn w:val="Heading1"/>
    <w:rsid w:val="00CD4683"/>
    <w:pPr>
      <w:numPr>
        <w:numId w:val="0"/>
      </w:numPr>
      <w:pBdr>
        <w:bottom w:val="single" w:sz="8" w:space="0" w:color="003469"/>
      </w:pBdr>
    </w:pPr>
    <w:rPr>
      <w:rFonts w:ascii="Calibri" w:hAnsi="Calibri" w:cs="Times New Roman"/>
      <w:color w:val="003469"/>
      <w:szCs w:val="20"/>
    </w:rPr>
  </w:style>
  <w:style w:type="paragraph" w:customStyle="1" w:styleId="StyleStyleHeading1CalibriCustomColorRGB052105Bottom">
    <w:name w:val="Style Style Heading 1 + Calibri Custom Color(RGB(052105)) Bottom: (..."/>
    <w:basedOn w:val="StyleHeading1CalibriCustomColorRGB052105BottomSi"/>
    <w:rsid w:val="00CD4683"/>
    <w:pPr>
      <w:numPr>
        <w:numId w:val="11"/>
      </w:numPr>
      <w:spacing w:before="240"/>
    </w:pPr>
  </w:style>
  <w:style w:type="character" w:styleId="FollowedHyperlink">
    <w:name w:val="FollowedHyperlink"/>
    <w:basedOn w:val="DefaultParagraphFont"/>
    <w:semiHidden/>
    <w:unhideWhenUsed/>
    <w:rsid w:val="00B55824"/>
    <w:rPr>
      <w:color w:val="800080" w:themeColor="followedHyperlink"/>
      <w:u w:val="single"/>
    </w:rPr>
  </w:style>
  <w:style w:type="character" w:styleId="CommentReference">
    <w:name w:val="annotation reference"/>
    <w:basedOn w:val="DefaultParagraphFont"/>
    <w:semiHidden/>
    <w:unhideWhenUsed/>
    <w:rsid w:val="00290B76"/>
    <w:rPr>
      <w:sz w:val="16"/>
      <w:szCs w:val="16"/>
    </w:rPr>
  </w:style>
  <w:style w:type="paragraph" w:styleId="CommentText">
    <w:name w:val="annotation text"/>
    <w:basedOn w:val="Normal"/>
    <w:link w:val="CommentTextChar"/>
    <w:unhideWhenUsed/>
    <w:rsid w:val="00290B76"/>
    <w:pPr>
      <w:spacing w:line="240" w:lineRule="auto"/>
    </w:pPr>
    <w:rPr>
      <w:sz w:val="20"/>
    </w:rPr>
  </w:style>
  <w:style w:type="character" w:customStyle="1" w:styleId="CommentTextChar">
    <w:name w:val="Comment Text Char"/>
    <w:basedOn w:val="DefaultParagraphFont"/>
    <w:link w:val="CommentText"/>
    <w:rsid w:val="00290B76"/>
    <w:rPr>
      <w:rFonts w:ascii="Univers LT Std 45 Light" w:hAnsi="Univers LT Std 45 Light"/>
      <w:lang w:val="en-US" w:eastAsia="en-US"/>
    </w:rPr>
  </w:style>
  <w:style w:type="paragraph" w:styleId="CommentSubject">
    <w:name w:val="annotation subject"/>
    <w:basedOn w:val="CommentText"/>
    <w:next w:val="CommentText"/>
    <w:link w:val="CommentSubjectChar"/>
    <w:semiHidden/>
    <w:unhideWhenUsed/>
    <w:rsid w:val="00290B76"/>
    <w:rPr>
      <w:b/>
      <w:bCs/>
    </w:rPr>
  </w:style>
  <w:style w:type="character" w:customStyle="1" w:styleId="CommentSubjectChar">
    <w:name w:val="Comment Subject Char"/>
    <w:basedOn w:val="CommentTextChar"/>
    <w:link w:val="CommentSubject"/>
    <w:semiHidden/>
    <w:rsid w:val="00290B76"/>
    <w:rPr>
      <w:rFonts w:ascii="Univers LT Std 45 Light" w:hAnsi="Univers LT Std 45 Light"/>
      <w:b/>
      <w:bCs/>
      <w:lang w:val="en-US" w:eastAsia="en-US"/>
    </w:rPr>
  </w:style>
  <w:style w:type="character" w:styleId="Mention">
    <w:name w:val="Mention"/>
    <w:basedOn w:val="DefaultParagraphFont"/>
    <w:uiPriority w:val="99"/>
    <w:unhideWhenUsed/>
    <w:rsid w:val="00290B76"/>
    <w:rPr>
      <w:color w:val="2B579A"/>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fety.unimelb.edu.au/__data/assets/word_doc/0011/1806887/health-and-safety-purchasing-requirement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afety.unimelb.edu.au/__data/assets/word_doc/0012/1798284/Health-and-safety-waste-management-requirements.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fety.unimelb.edu.au/__data/assets/pdf_file/0006/2724432/Australian-standards-commonly-used-in-purchasing.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b.unimelb.edu.au/eh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b\Desktop\EHSM+Procedure+Template+Word+v1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74FF2C19D8C9499B76BCC8D6E8A32A" ma:contentTypeVersion="20" ma:contentTypeDescription="Create a new document." ma:contentTypeScope="" ma:versionID="87deee6e439ba25b5ffc1d3d715f98a5">
  <xsd:schema xmlns:xsd="http://www.w3.org/2001/XMLSchema" xmlns:xs="http://www.w3.org/2001/XMLSchema" xmlns:p="http://schemas.microsoft.com/office/2006/metadata/properties" xmlns:ns2="ff1ef054-3c0e-49bb-a579-c7b1bb862e2b" xmlns:ns3="1b1674ea-6ab8-41be-8318-998a00c9fa08" xmlns:ns4="f07d8113-1d44-46cb-baa5-a742d0650dfc" targetNamespace="http://schemas.microsoft.com/office/2006/metadata/properties" ma:root="true" ma:fieldsID="c94b85d72407eb6e8e6b0c11b6d880ea" ns2:_="" ns3:_="" ns4:_="">
    <xsd:import namespace="ff1ef054-3c0e-49bb-a579-c7b1bb862e2b"/>
    <xsd:import namespace="1b1674ea-6ab8-41be-8318-998a00c9fa08"/>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Date_x0020_changed"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ef054-3c0e-49bb-a579-c7b1bb862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_x0020_changed" ma:index="20" nillable="true" ma:displayName="Date changed" ma:format="DateOnly" ma:internalName="Date_x0020_changed">
      <xsd:simpleType>
        <xsd:restriction base="dms:DateTime"/>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Person" ma:index="27"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1674ea-6ab8-41be-8318-998a00c9fa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14b5e95-089f-40cd-8990-aaf8f41921b9}" ma:internalName="TaxCatchAll" ma:showField="CatchAllData" ma:web="1b1674ea-6ab8-41be-8318-998a00c9fa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Date_x0020_changed xmlns="ff1ef054-3c0e-49bb-a579-c7b1bb862e2b" xsi:nil="true"/>
    <lcf76f155ced4ddcb4097134ff3c332f xmlns="ff1ef054-3c0e-49bb-a579-c7b1bb862e2b">
      <Terms xmlns="http://schemas.microsoft.com/office/infopath/2007/PartnerControls"/>
    </lcf76f155ced4ddcb4097134ff3c332f>
    <Person xmlns="ff1ef054-3c0e-49bb-a579-c7b1bb862e2b">
      <UserInfo>
        <DisplayName/>
        <AccountId xsi:nil="true"/>
        <AccountType/>
      </UserInfo>
    </Pers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F00D6BAD-503D-4703-B756-D53C5BE08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ef054-3c0e-49bb-a579-c7b1bb862e2b"/>
    <ds:schemaRef ds:uri="1b1674ea-6ab8-41be-8318-998a00c9fa08"/>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22961-BBF9-41FB-ABF1-DEE2157EEE52}">
  <ds:schemaRefs>
    <ds:schemaRef ds:uri="http://schemas.openxmlformats.org/officeDocument/2006/bibliography"/>
  </ds:schemaRefs>
</ds:datastoreItem>
</file>

<file path=customXml/itemProps3.xml><?xml version="1.0" encoding="utf-8"?>
<ds:datastoreItem xmlns:ds="http://schemas.openxmlformats.org/officeDocument/2006/customXml" ds:itemID="{40F4F15B-B9BD-44C4-9CDC-49AC3F9F3125}">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f07d8113-1d44-46cb-baa5-a742d0650dfc"/>
    <ds:schemaRef ds:uri="1b1674ea-6ab8-41be-8318-998a00c9fa08"/>
    <ds:schemaRef ds:uri="http://schemas.microsoft.com/office/infopath/2007/PartnerControls"/>
    <ds:schemaRef ds:uri="ff1ef054-3c0e-49bb-a579-c7b1bb862e2b"/>
    <ds:schemaRef ds:uri="http://purl.org/dc/dcmitype/"/>
  </ds:schemaRefs>
</ds:datastoreItem>
</file>

<file path=customXml/itemProps4.xml><?xml version="1.0" encoding="utf-8"?>
<ds:datastoreItem xmlns:ds="http://schemas.openxmlformats.org/officeDocument/2006/customXml" ds:itemID="{34BF2D59-D872-4266-9669-B77688CE0E08}">
  <ds:schemaRefs>
    <ds:schemaRef ds:uri="http://schemas.microsoft.com/sharepoint/v3/contenttype/forms"/>
  </ds:schemaRefs>
</ds:datastoreItem>
</file>

<file path=customXml/itemProps5.xml><?xml version="1.0" encoding="utf-8"?>
<ds:datastoreItem xmlns:ds="http://schemas.openxmlformats.org/officeDocument/2006/customXml" ds:itemID="{BCB8D72D-6289-481B-8646-D26F074F9ED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EHSM+Procedure+Template+Word+v1_2.dot</Template>
  <TotalTime>2</TotalTime>
  <Pages>4</Pages>
  <Words>1066</Words>
  <Characters>6080</Characters>
  <Application>Microsoft Office Word</Application>
  <DocSecurity>0</DocSecurity>
  <Lines>50</Lines>
  <Paragraphs>14</Paragraphs>
  <ScaleCrop>false</ScaleCrop>
  <Company>The University of Melbourne</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Pre-purchase Risk Assessment Checklist</dc:title>
  <dc:subject/>
  <dc:creator>Health &amp; Safety</dc:creator>
  <cp:keywords/>
  <cp:lastModifiedBy>Weini Lim</cp:lastModifiedBy>
  <cp:revision>2</cp:revision>
  <cp:lastPrinted>2024-03-07T22:28:00Z</cp:lastPrinted>
  <dcterms:created xsi:type="dcterms:W3CDTF">2024-03-11T02:15:00Z</dcterms:created>
  <dcterms:modified xsi:type="dcterms:W3CDTF">2024-03-11T02:15:00Z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-872420526</vt:i4>
  </property>
  <property fmtid="{D5CDD505-2E9C-101B-9397-08002B2CF9AE}" pid="3" name="ContentTypeId">
    <vt:lpwstr>0x0101005F74FF2C19D8C9499B76BCC8D6E8A32A</vt:lpwstr>
  </property>
  <property fmtid="{D5CDD505-2E9C-101B-9397-08002B2CF9AE}" pid="4" name="MediaServiceImageTags">
    <vt:lpwstr/>
  </property>
</Properties>
</file>