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183"/>
        <w:tblLayout w:type="fixed"/>
        <w:tblCellMar>
          <w:left w:w="0" w:type="dxa"/>
          <w:right w:w="0" w:type="dxa"/>
        </w:tblCellMar>
        <w:tblLook w:val="01E0" w:firstRow="1" w:lastRow="1" w:firstColumn="1" w:lastColumn="1" w:noHBand="0" w:noVBand="0"/>
      </w:tblPr>
      <w:tblGrid>
        <w:gridCol w:w="1676"/>
        <w:gridCol w:w="14344"/>
      </w:tblGrid>
      <w:tr w:rsidR="00FD5EB5" w:rsidRPr="003640DB" w14:paraId="5A78DF57" w14:textId="77777777" w:rsidTr="0002539C">
        <w:trPr>
          <w:trHeight w:hRule="exact" w:val="1588"/>
        </w:trPr>
        <w:tc>
          <w:tcPr>
            <w:tcW w:w="1676" w:type="dxa"/>
            <w:shd w:val="clear" w:color="auto" w:fill="094183"/>
            <w:vAlign w:val="center"/>
          </w:tcPr>
          <w:p w14:paraId="4CFF1824" w14:textId="77777777" w:rsidR="00FD5EB5" w:rsidRPr="003640DB" w:rsidRDefault="00FF776B" w:rsidP="005A7213">
            <w:pPr>
              <w:pStyle w:val="logoalign"/>
              <w:rPr>
                <w:rFonts w:cs="Arial"/>
              </w:rPr>
            </w:pPr>
            <w:r>
              <w:rPr>
                <w:noProof/>
                <w:lang w:val="en-AU" w:eastAsia="en-AU"/>
              </w:rPr>
              <w:drawing>
                <wp:anchor distT="0" distB="0" distL="114300" distR="114300" simplePos="0" relativeHeight="251660288" behindDoc="0" locked="0" layoutInCell="1" allowOverlap="1" wp14:anchorId="3A708B75" wp14:editId="4FD8D686">
                  <wp:simplePos x="0" y="0"/>
                  <wp:positionH relativeFrom="column">
                    <wp:posOffset>157480</wp:posOffset>
                  </wp:positionH>
                  <wp:positionV relativeFrom="paragraph">
                    <wp:posOffset>-34290</wp:posOffset>
                  </wp:positionV>
                  <wp:extent cx="819150" cy="819150"/>
                  <wp:effectExtent l="0" t="0" r="0" b="0"/>
                  <wp:wrapNone/>
                  <wp:docPr id="1" name="Picture 1"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343" w:type="dxa"/>
            <w:shd w:val="clear" w:color="auto" w:fill="094183"/>
          </w:tcPr>
          <w:p w14:paraId="714E0DEB" w14:textId="77777777" w:rsidR="00FD5EB5" w:rsidRPr="003640DB" w:rsidRDefault="003640DB" w:rsidP="005A7213">
            <w:pPr>
              <w:pStyle w:val="Documentheading"/>
              <w:rPr>
                <w:sz w:val="28"/>
                <w:szCs w:val="28"/>
              </w:rPr>
            </w:pPr>
            <w:r w:rsidRPr="003640DB">
              <w:rPr>
                <w:sz w:val="52"/>
                <w:szCs w:val="52"/>
              </w:rPr>
              <w:t>Health &amp; safety</w:t>
            </w:r>
            <w:r>
              <w:rPr>
                <w:sz w:val="52"/>
                <w:szCs w:val="52"/>
              </w:rPr>
              <w:br/>
            </w:r>
            <w:r w:rsidRPr="003640DB">
              <w:t>workplace inspection checklist</w:t>
            </w:r>
          </w:p>
        </w:tc>
      </w:tr>
    </w:tbl>
    <w:tbl>
      <w:tblPr>
        <w:tblW w:w="4994" w:type="pct"/>
        <w:tblInd w:w="-5" w:type="dxa"/>
        <w:tblBorders>
          <w:top w:val="single" w:sz="4" w:space="0" w:color="094183"/>
          <w:left w:val="single" w:sz="4" w:space="0" w:color="094183"/>
          <w:bottom w:val="single" w:sz="4" w:space="0" w:color="094183"/>
          <w:right w:val="single" w:sz="4" w:space="0" w:color="094183"/>
        </w:tblBorders>
        <w:shd w:val="clear" w:color="auto" w:fill="003469"/>
        <w:tblLayout w:type="fixed"/>
        <w:tblCellMar>
          <w:left w:w="0" w:type="dxa"/>
          <w:right w:w="0" w:type="dxa"/>
        </w:tblCellMar>
        <w:tblLook w:val="01E0" w:firstRow="1" w:lastRow="1" w:firstColumn="1" w:lastColumn="1" w:noHBand="0" w:noVBand="0"/>
      </w:tblPr>
      <w:tblGrid>
        <w:gridCol w:w="16017"/>
      </w:tblGrid>
      <w:tr w:rsidR="00FF776B" w:rsidRPr="008E1879" w14:paraId="0780FFE0" w14:textId="77777777" w:rsidTr="0002539C">
        <w:trPr>
          <w:trHeight w:hRule="exact" w:val="1544"/>
        </w:trPr>
        <w:tc>
          <w:tcPr>
            <w:tcW w:w="16017" w:type="dxa"/>
            <w:shd w:val="clear" w:color="auto" w:fill="C6D9F1" w:themeFill="text2" w:themeFillTint="33"/>
          </w:tcPr>
          <w:p w14:paraId="6A1CE6E4" w14:textId="77777777" w:rsidR="00FF776B" w:rsidRPr="005C43BB" w:rsidRDefault="00FF776B" w:rsidP="00FF776B">
            <w:pPr>
              <w:tabs>
                <w:tab w:val="left" w:pos="2127"/>
              </w:tabs>
              <w:spacing w:before="20"/>
              <w:ind w:left="2127" w:hanging="2070"/>
              <w:rPr>
                <w:rFonts w:ascii="Calibri" w:eastAsia="Arial" w:hAnsi="Calibri" w:cs="Arial"/>
                <w:sz w:val="16"/>
                <w:szCs w:val="16"/>
              </w:rPr>
            </w:pPr>
            <w:r>
              <w:rPr>
                <w:rFonts w:ascii="Calibri" w:eastAsia="Calibri" w:hAnsi="Calibri" w:cs="Calibri"/>
                <w:b/>
                <w:bCs/>
                <w:w w:val="105"/>
                <w:sz w:val="16"/>
                <w:szCs w:val="16"/>
              </w:rPr>
              <w:t>Workplace inspection team</w:t>
            </w:r>
            <w:r w:rsidRPr="005C43BB">
              <w:rPr>
                <w:rFonts w:ascii="Calibri" w:eastAsia="Arial" w:hAnsi="Calibri" w:cs="Arial"/>
                <w:spacing w:val="-3"/>
                <w:w w:val="105"/>
                <w:sz w:val="16"/>
                <w:szCs w:val="16"/>
              </w:rPr>
              <w:t>:</w:t>
            </w:r>
            <w:r>
              <w:rPr>
                <w:rFonts w:ascii="Calibri" w:eastAsia="Arial" w:hAnsi="Calibri" w:cs="Arial"/>
                <w:spacing w:val="-8"/>
                <w:w w:val="105"/>
                <w:sz w:val="16"/>
                <w:szCs w:val="16"/>
              </w:rPr>
              <w:tab/>
            </w:r>
            <w:r>
              <w:rPr>
                <w:rFonts w:ascii="Calibri" w:eastAsia="Arial" w:hAnsi="Calibri" w:cs="Arial"/>
                <w:w w:val="105"/>
                <w:sz w:val="16"/>
                <w:szCs w:val="16"/>
              </w:rPr>
              <w:t>This workplace inspection checklist can be used to record a workplace inspection.  Where used, the details of the workplace inspection can be entered into the Enterprise Risk Management System (ERMS)</w:t>
            </w:r>
          </w:p>
          <w:p w14:paraId="71D2B44F" w14:textId="77777777" w:rsidR="00FF776B" w:rsidRPr="001741F2" w:rsidRDefault="00FF776B" w:rsidP="00FF776B">
            <w:pPr>
              <w:spacing w:before="20"/>
              <w:ind w:left="57"/>
              <w:rPr>
                <w:rFonts w:ascii="Calibri" w:hAnsi="Calibri"/>
                <w:spacing w:val="10"/>
                <w:sz w:val="16"/>
                <w:szCs w:val="16"/>
              </w:rPr>
            </w:pPr>
            <w:r>
              <w:rPr>
                <w:rFonts w:ascii="Calibri" w:hAnsi="Calibri"/>
                <w:sz w:val="16"/>
                <w:szCs w:val="16"/>
              </w:rPr>
              <w:t xml:space="preserve">For use in conjunction with the </w:t>
            </w:r>
            <w:r w:rsidRPr="001741F2">
              <w:rPr>
                <w:rFonts w:ascii="Calibri" w:hAnsi="Calibri"/>
                <w:i/>
                <w:sz w:val="16"/>
                <w:szCs w:val="16"/>
              </w:rPr>
              <w:t xml:space="preserve">Health &amp; Safety: </w:t>
            </w:r>
            <w:r>
              <w:rPr>
                <w:rFonts w:ascii="Calibri" w:hAnsi="Calibri"/>
                <w:i/>
                <w:sz w:val="16"/>
                <w:szCs w:val="16"/>
              </w:rPr>
              <w:t>Workplace monitoring and inspection</w:t>
            </w:r>
            <w:r w:rsidRPr="001741F2">
              <w:rPr>
                <w:rFonts w:ascii="Calibri" w:hAnsi="Calibri"/>
                <w:i/>
                <w:sz w:val="16"/>
                <w:szCs w:val="16"/>
              </w:rPr>
              <w:t xml:space="preserve"> requirements</w:t>
            </w:r>
            <w:r>
              <w:rPr>
                <w:rFonts w:ascii="Calibri" w:hAnsi="Calibri"/>
                <w:i/>
                <w:sz w:val="16"/>
                <w:szCs w:val="16"/>
              </w:rPr>
              <w:t>.</w:t>
            </w:r>
          </w:p>
          <w:p w14:paraId="3B5C21BA" w14:textId="13DD802D" w:rsidR="00FF776B" w:rsidRDefault="00FF776B" w:rsidP="00FF776B">
            <w:pPr>
              <w:spacing w:before="20"/>
              <w:ind w:left="57"/>
              <w:rPr>
                <w:sz w:val="16"/>
              </w:rPr>
            </w:pPr>
            <w:r>
              <w:rPr>
                <w:rFonts w:ascii="Calibri" w:hAnsi="Calibri"/>
                <w:b/>
                <w:sz w:val="16"/>
                <w:szCs w:val="16"/>
              </w:rPr>
              <w:t>More h</w:t>
            </w:r>
            <w:r w:rsidRPr="005C43BB">
              <w:rPr>
                <w:rFonts w:ascii="Calibri" w:hAnsi="Calibri"/>
                <w:b/>
                <w:sz w:val="16"/>
                <w:szCs w:val="16"/>
              </w:rPr>
              <w:t>elp</w:t>
            </w:r>
            <w:r w:rsidRPr="005C43BB">
              <w:rPr>
                <w:rFonts w:ascii="Calibri" w:hAnsi="Calibri"/>
                <w:sz w:val="16"/>
                <w:szCs w:val="16"/>
              </w:rPr>
              <w:t>:</w:t>
            </w:r>
            <w:r w:rsidRPr="005C43BB">
              <w:rPr>
                <w:rFonts w:ascii="Calibri" w:hAnsi="Calibri"/>
                <w:spacing w:val="10"/>
                <w:sz w:val="16"/>
                <w:szCs w:val="16"/>
              </w:rPr>
              <w:t xml:space="preserve"> </w:t>
            </w:r>
            <w:hyperlink r:id="rId10" w:history="1">
              <w:r w:rsidR="00C401BB" w:rsidRPr="006A1524">
                <w:rPr>
                  <w:rStyle w:val="Hyperlink"/>
                  <w:rFonts w:ascii="Calibri" w:hAnsi="Calibri"/>
                  <w:spacing w:val="10"/>
                  <w:sz w:val="16"/>
                  <w:szCs w:val="16"/>
                </w:rPr>
                <w:t>https://safety.unimelb.edu.au/safety-topics/management-systems/monitor</w:t>
              </w:r>
            </w:hyperlink>
            <w:r w:rsidRPr="000F62D3">
              <w:rPr>
                <w:sz w:val="16"/>
              </w:rPr>
              <w:t xml:space="preserve"> </w:t>
            </w:r>
            <w:r>
              <w:rPr>
                <w:sz w:val="16"/>
              </w:rPr>
              <w:t xml:space="preserve">or contact </w:t>
            </w:r>
            <w:hyperlink r:id="rId11" w:history="1">
              <w:r w:rsidRPr="00F1241A">
                <w:rPr>
                  <w:rStyle w:val="Hyperlink"/>
                  <w:i/>
                  <w:sz w:val="16"/>
                </w:rPr>
                <w:t>ohs-enquiries@unimelb.edu.au</w:t>
              </w:r>
            </w:hyperlink>
          </w:p>
          <w:p w14:paraId="5886AD1E" w14:textId="77777777" w:rsidR="00FF776B" w:rsidRDefault="00FF776B" w:rsidP="00FF776B">
            <w:pPr>
              <w:pStyle w:val="Documentheading"/>
              <w:spacing w:before="20"/>
              <w:ind w:left="57"/>
              <w:jc w:val="left"/>
              <w:rPr>
                <w:rStyle w:val="Hyperlink"/>
                <w:rFonts w:ascii="Calibri" w:eastAsia="Arial" w:hAnsi="Calibri" w:cs="Arial"/>
                <w:i/>
                <w:caps w:val="0"/>
                <w:spacing w:val="-1"/>
                <w:sz w:val="16"/>
                <w:szCs w:val="16"/>
              </w:rPr>
            </w:pPr>
            <w:r w:rsidRPr="005C43BB">
              <w:rPr>
                <w:rFonts w:ascii="Calibri" w:eastAsia="Arial" w:hAnsi="Calibri" w:cs="Arial"/>
                <w:i/>
                <w:color w:val="auto"/>
                <w:spacing w:val="-2"/>
                <w:sz w:val="16"/>
                <w:szCs w:val="16"/>
              </w:rPr>
              <w:t>T</w:t>
            </w:r>
            <w:r w:rsidRPr="005C43BB">
              <w:rPr>
                <w:rFonts w:ascii="Calibri" w:eastAsia="Arial" w:hAnsi="Calibri" w:cs="Arial"/>
                <w:i/>
                <w:caps w:val="0"/>
                <w:color w:val="auto"/>
                <w:spacing w:val="-1"/>
                <w:sz w:val="16"/>
                <w:szCs w:val="16"/>
              </w:rPr>
              <w:t>his</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pacing w:val="-1"/>
                <w:sz w:val="16"/>
                <w:szCs w:val="16"/>
              </w:rPr>
              <w:t>information</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z w:val="16"/>
                <w:szCs w:val="16"/>
              </w:rPr>
              <w:t>will</w:t>
            </w:r>
            <w:r w:rsidRPr="005C43BB">
              <w:rPr>
                <w:rFonts w:ascii="Calibri" w:eastAsia="Arial" w:hAnsi="Calibri" w:cs="Arial"/>
                <w:i/>
                <w:color w:val="auto"/>
                <w:spacing w:val="5"/>
                <w:sz w:val="16"/>
                <w:szCs w:val="16"/>
              </w:rPr>
              <w:t xml:space="preserve"> </w:t>
            </w:r>
            <w:r w:rsidRPr="005C43BB">
              <w:rPr>
                <w:rFonts w:ascii="Calibri" w:eastAsia="Arial" w:hAnsi="Calibri" w:cs="Arial"/>
                <w:i/>
                <w:caps w:val="0"/>
                <w:color w:val="auto"/>
                <w:sz w:val="16"/>
                <w:szCs w:val="16"/>
              </w:rPr>
              <w:t>be</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z w:val="16"/>
                <w:szCs w:val="16"/>
              </w:rPr>
              <w:t>stored</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z w:val="16"/>
                <w:szCs w:val="16"/>
              </w:rPr>
              <w:t>and</w:t>
            </w:r>
            <w:r w:rsidRPr="005C43BB">
              <w:rPr>
                <w:rFonts w:ascii="Calibri" w:eastAsia="Arial" w:hAnsi="Calibri" w:cs="Arial"/>
                <w:i/>
                <w:color w:val="auto"/>
                <w:spacing w:val="5"/>
                <w:sz w:val="16"/>
                <w:szCs w:val="16"/>
              </w:rPr>
              <w:t xml:space="preserve"> </w:t>
            </w:r>
            <w:r w:rsidRPr="005C43BB">
              <w:rPr>
                <w:rFonts w:ascii="Calibri" w:eastAsia="Arial" w:hAnsi="Calibri" w:cs="Arial"/>
                <w:i/>
                <w:caps w:val="0"/>
                <w:color w:val="auto"/>
                <w:sz w:val="16"/>
                <w:szCs w:val="16"/>
              </w:rPr>
              <w:t>used</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z w:val="16"/>
                <w:szCs w:val="16"/>
              </w:rPr>
              <w:t>only</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z w:val="16"/>
                <w:szCs w:val="16"/>
              </w:rPr>
              <w:t>in</w:t>
            </w:r>
            <w:r w:rsidRPr="005C43BB">
              <w:rPr>
                <w:rFonts w:ascii="Calibri" w:eastAsia="Arial" w:hAnsi="Calibri" w:cs="Arial"/>
                <w:i/>
                <w:color w:val="auto"/>
                <w:spacing w:val="5"/>
                <w:sz w:val="16"/>
                <w:szCs w:val="16"/>
              </w:rPr>
              <w:t xml:space="preserve"> </w:t>
            </w:r>
            <w:r w:rsidRPr="005C43BB">
              <w:rPr>
                <w:rFonts w:ascii="Calibri" w:eastAsia="Arial" w:hAnsi="Calibri" w:cs="Arial"/>
                <w:i/>
                <w:caps w:val="0"/>
                <w:color w:val="auto"/>
                <w:sz w:val="16"/>
                <w:szCs w:val="16"/>
              </w:rPr>
              <w:t>accordance</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z w:val="16"/>
                <w:szCs w:val="16"/>
              </w:rPr>
              <w:t>with</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z w:val="16"/>
                <w:szCs w:val="16"/>
              </w:rPr>
              <w:t>the</w:t>
            </w:r>
            <w:r w:rsidRPr="005C43BB">
              <w:rPr>
                <w:rFonts w:ascii="Calibri" w:eastAsia="Arial" w:hAnsi="Calibri" w:cs="Arial"/>
                <w:i/>
                <w:color w:val="auto"/>
                <w:spacing w:val="5"/>
                <w:sz w:val="16"/>
                <w:szCs w:val="16"/>
              </w:rPr>
              <w:t xml:space="preserve"> </w:t>
            </w:r>
            <w:r w:rsidRPr="005C43BB">
              <w:rPr>
                <w:rFonts w:ascii="Calibri" w:eastAsia="Arial" w:hAnsi="Calibri" w:cs="Arial"/>
                <w:i/>
                <w:caps w:val="0"/>
                <w:color w:val="auto"/>
                <w:spacing w:val="-2"/>
                <w:sz w:val="16"/>
                <w:szCs w:val="16"/>
              </w:rPr>
              <w:t>university’s</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pacing w:val="-2"/>
                <w:sz w:val="16"/>
                <w:szCs w:val="16"/>
              </w:rPr>
              <w:t>p</w:t>
            </w:r>
            <w:r w:rsidRPr="005C43BB">
              <w:rPr>
                <w:rFonts w:ascii="Calibri" w:eastAsia="Arial" w:hAnsi="Calibri" w:cs="Arial"/>
                <w:i/>
                <w:caps w:val="0"/>
                <w:color w:val="auto"/>
                <w:spacing w:val="-1"/>
                <w:sz w:val="16"/>
                <w:szCs w:val="16"/>
              </w:rPr>
              <w:t>riv</w:t>
            </w:r>
            <w:r w:rsidRPr="005C43BB">
              <w:rPr>
                <w:rFonts w:ascii="Calibri" w:eastAsia="Arial" w:hAnsi="Calibri" w:cs="Arial"/>
                <w:i/>
                <w:caps w:val="0"/>
                <w:color w:val="auto"/>
                <w:spacing w:val="-2"/>
                <w:sz w:val="16"/>
                <w:szCs w:val="16"/>
              </w:rPr>
              <w:t>acy</w:t>
            </w:r>
            <w:r w:rsidRPr="005C43BB">
              <w:rPr>
                <w:rFonts w:ascii="Calibri" w:eastAsia="Arial" w:hAnsi="Calibri" w:cs="Arial"/>
                <w:i/>
                <w:color w:val="auto"/>
                <w:spacing w:val="4"/>
                <w:sz w:val="16"/>
                <w:szCs w:val="16"/>
              </w:rPr>
              <w:t xml:space="preserve"> </w:t>
            </w:r>
            <w:r w:rsidRPr="005C43BB">
              <w:rPr>
                <w:rFonts w:ascii="Calibri" w:eastAsia="Arial" w:hAnsi="Calibri" w:cs="Arial"/>
                <w:i/>
                <w:caps w:val="0"/>
                <w:color w:val="auto"/>
                <w:spacing w:val="-3"/>
                <w:sz w:val="16"/>
                <w:szCs w:val="16"/>
              </w:rPr>
              <w:t>p</w:t>
            </w:r>
            <w:r w:rsidRPr="005C43BB">
              <w:rPr>
                <w:rFonts w:ascii="Calibri" w:eastAsia="Arial" w:hAnsi="Calibri" w:cs="Arial"/>
                <w:i/>
                <w:caps w:val="0"/>
                <w:color w:val="auto"/>
                <w:spacing w:val="-2"/>
                <w:sz w:val="16"/>
                <w:szCs w:val="16"/>
              </w:rPr>
              <w:t>olicy:</w:t>
            </w:r>
            <w:r w:rsidRPr="005C43BB">
              <w:rPr>
                <w:rFonts w:ascii="Calibri" w:eastAsia="Arial" w:hAnsi="Calibri" w:cs="Arial"/>
                <w:i/>
                <w:color w:val="auto"/>
                <w:spacing w:val="5"/>
                <w:sz w:val="16"/>
                <w:szCs w:val="16"/>
              </w:rPr>
              <w:t xml:space="preserve"> </w:t>
            </w:r>
            <w:hyperlink r:id="rId12" w:history="1">
              <w:r>
                <w:rPr>
                  <w:rStyle w:val="Hyperlink"/>
                  <w:rFonts w:ascii="Calibri" w:eastAsia="Arial" w:hAnsi="Calibri" w:cs="Arial"/>
                  <w:i/>
                  <w:caps w:val="0"/>
                  <w:spacing w:val="-1"/>
                  <w:sz w:val="16"/>
                  <w:szCs w:val="16"/>
                </w:rPr>
                <w:t>https://policy.unimelb.edu.au/MPF1104</w:t>
              </w:r>
            </w:hyperlink>
          </w:p>
          <w:p w14:paraId="41AC3BDA" w14:textId="15007437" w:rsidR="00FF776B" w:rsidRPr="008353BA" w:rsidRDefault="00FF776B" w:rsidP="00FF776B">
            <w:pPr>
              <w:pStyle w:val="Documentheading"/>
              <w:tabs>
                <w:tab w:val="left" w:pos="443"/>
              </w:tabs>
              <w:spacing w:before="60"/>
              <w:ind w:left="57"/>
              <w:jc w:val="left"/>
              <w:rPr>
                <w:rFonts w:ascii="Calibri" w:hAnsi="Calibri"/>
                <w:color w:val="auto"/>
                <w:sz w:val="16"/>
                <w:szCs w:val="16"/>
              </w:rPr>
            </w:pPr>
            <w:r>
              <w:rPr>
                <w:rFonts w:ascii="Calibri" w:hAnsi="Calibri"/>
                <w:color w:val="auto"/>
                <w:sz w:val="16"/>
                <w:szCs w:val="16"/>
              </w:rPr>
              <w:tab/>
              <w:t>a</w:t>
            </w:r>
            <w:r>
              <w:rPr>
                <w:rFonts w:ascii="Calibri" w:hAnsi="Calibri"/>
                <w:caps w:val="0"/>
                <w:color w:val="auto"/>
                <w:sz w:val="16"/>
                <w:szCs w:val="16"/>
              </w:rPr>
              <w:t>ll fields indicated with this symbol are mandatory.  All other fields are completed where relevant.</w:t>
            </w:r>
          </w:p>
        </w:tc>
      </w:tr>
    </w:tbl>
    <w:p w14:paraId="7AE4FA81" w14:textId="65E6CE31" w:rsidR="00FF776B" w:rsidRPr="00CB5607" w:rsidRDefault="00CB5607" w:rsidP="00FF776B">
      <w:pPr>
        <w:autoSpaceDE/>
        <w:autoSpaceDN/>
        <w:adjustRightInd/>
        <w:rPr>
          <w:rFonts w:eastAsiaTheme="minorHAnsi" w:cstheme="minorBidi"/>
          <w:b/>
          <w:sz w:val="16"/>
          <w:szCs w:val="16"/>
        </w:rPr>
      </w:pPr>
      <w:r w:rsidRPr="00CB5607">
        <w:rPr>
          <w:noProof/>
          <w:sz w:val="16"/>
          <w:szCs w:val="16"/>
          <w:lang w:val="en-AU" w:eastAsia="en-AU"/>
        </w:rPr>
        <mc:AlternateContent>
          <mc:Choice Requires="wpg">
            <w:drawing>
              <wp:anchor distT="0" distB="0" distL="114300" distR="114300" simplePos="0" relativeHeight="251683840" behindDoc="0" locked="0" layoutInCell="1" allowOverlap="1" wp14:anchorId="27524BA2" wp14:editId="0EEEA3A3">
                <wp:simplePos x="0" y="0"/>
                <wp:positionH relativeFrom="column">
                  <wp:posOffset>9963150</wp:posOffset>
                </wp:positionH>
                <wp:positionV relativeFrom="paragraph">
                  <wp:posOffset>2694940</wp:posOffset>
                </wp:positionV>
                <wp:extent cx="171450" cy="158750"/>
                <wp:effectExtent l="0" t="0" r="19050" b="31750"/>
                <wp:wrapNone/>
                <wp:docPr id="34" name="Group 34"/>
                <wp:cNvGraphicFramePr/>
                <a:graphic xmlns:a="http://schemas.openxmlformats.org/drawingml/2006/main">
                  <a:graphicData uri="http://schemas.microsoft.com/office/word/2010/wordprocessingGroup">
                    <wpg:wgp>
                      <wpg:cNvGrpSpPr/>
                      <wpg:grpSpPr>
                        <a:xfrm>
                          <a:off x="0" y="0"/>
                          <a:ext cx="171450" cy="158750"/>
                          <a:chOff x="0" y="0"/>
                          <a:chExt cx="349250" cy="330200"/>
                        </a:xfrm>
                      </wpg:grpSpPr>
                      <wps:wsp>
                        <wps:cNvPr id="35" name="Oval 35"/>
                        <wps:cNvSpPr/>
                        <wps:spPr>
                          <a:xfrm>
                            <a:off x="0" y="0"/>
                            <a:ext cx="349250" cy="3302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Arrow 10"/>
                        <wps:cNvSpPr/>
                        <wps:spPr>
                          <a:xfrm flipH="1">
                            <a:off x="31750" y="31750"/>
                            <a:ext cx="273050" cy="27305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84386A" id="Group 34" o:spid="_x0000_s1026" style="position:absolute;margin-left:784.5pt;margin-top:212.2pt;width:13.5pt;height:12.5pt;z-index:251683840;mso-width-relative:margin;mso-height-relative:margin" coordsize="34925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">
                <v:oval id="Oval 35" o:spid="_x0000_s1027" style="position:absolute;width:349250;height:330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" fillcolor="red" strokecolor="red"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8" type="#_x0000_t13" style="position:absolute;left:31750;top:31750;width:273050;height:2730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" adj="10800" fillcolor="white [3212]" strokecolor="white [3212]" strokeweight="2pt"/>
              </v:group>
            </w:pict>
          </mc:Fallback>
        </mc:AlternateContent>
      </w:r>
    </w:p>
    <w:tbl>
      <w:tblPr>
        <w:tblStyle w:val="TableGrid"/>
        <w:tblW w:w="0" w:type="auto"/>
        <w:tblLook w:val="04A0" w:firstRow="1" w:lastRow="0" w:firstColumn="1" w:lastColumn="0" w:noHBand="0" w:noVBand="1"/>
      </w:tblPr>
      <w:tblGrid>
        <w:gridCol w:w="4390"/>
        <w:gridCol w:w="3260"/>
        <w:gridCol w:w="368"/>
        <w:gridCol w:w="1049"/>
        <w:gridCol w:w="2776"/>
        <w:gridCol w:w="768"/>
        <w:gridCol w:w="3425"/>
      </w:tblGrid>
      <w:tr w:rsidR="000763D0" w:rsidRPr="000763D0" w14:paraId="52DD87E3" w14:textId="77777777" w:rsidTr="000763D0">
        <w:trPr>
          <w:trHeight w:val="340"/>
        </w:trPr>
        <w:tc>
          <w:tcPr>
            <w:tcW w:w="16036" w:type="dxa"/>
            <w:gridSpan w:val="7"/>
            <w:shd w:val="clear" w:color="auto" w:fill="094183"/>
            <w:vAlign w:val="center"/>
          </w:tcPr>
          <w:p w14:paraId="3D6B27AA" w14:textId="1DB38519" w:rsidR="000763D0" w:rsidRPr="00AC6B0D" w:rsidRDefault="000763D0" w:rsidP="000763D0">
            <w:pPr>
              <w:rPr>
                <w:b/>
                <w:sz w:val="20"/>
              </w:rPr>
            </w:pPr>
            <w:r w:rsidRPr="00AC6B0D">
              <w:rPr>
                <w:b/>
                <w:sz w:val="20"/>
              </w:rPr>
              <w:t>Workplace</w:t>
            </w:r>
          </w:p>
        </w:tc>
      </w:tr>
      <w:tr w:rsidR="000763D0" w14:paraId="47763272" w14:textId="77777777" w:rsidTr="000763D0">
        <w:trPr>
          <w:trHeight w:val="340"/>
        </w:trPr>
        <w:tc>
          <w:tcPr>
            <w:tcW w:w="16036" w:type="dxa"/>
            <w:gridSpan w:val="7"/>
            <w:shd w:val="clear" w:color="auto" w:fill="C6D9F1" w:themeFill="text2" w:themeFillTint="33"/>
            <w:vAlign w:val="center"/>
          </w:tcPr>
          <w:p w14:paraId="17B2F538" w14:textId="6D56D79F" w:rsidR="000763D0" w:rsidRPr="000763D0" w:rsidRDefault="00C401BB" w:rsidP="000763D0">
            <w:pPr>
              <w:rPr>
                <w:b/>
                <w:sz w:val="18"/>
                <w:szCs w:val="18"/>
              </w:rPr>
            </w:pPr>
            <w:r>
              <w:rPr>
                <w:noProof/>
                <w:lang w:val="en-AU" w:eastAsia="en-AU"/>
              </w:rPr>
              <mc:AlternateContent>
                <mc:Choice Requires="wpg">
                  <w:drawing>
                    <wp:anchor distT="0" distB="0" distL="114300" distR="114300" simplePos="0" relativeHeight="251685888" behindDoc="0" locked="0" layoutInCell="1" allowOverlap="1" wp14:anchorId="55688BE7" wp14:editId="379AF316">
                      <wp:simplePos x="0" y="0"/>
                      <wp:positionH relativeFrom="column">
                        <wp:posOffset>9893300</wp:posOffset>
                      </wp:positionH>
                      <wp:positionV relativeFrom="paragraph">
                        <wp:posOffset>5715</wp:posOffset>
                      </wp:positionV>
                      <wp:extent cx="171450" cy="158750"/>
                      <wp:effectExtent l="0" t="0" r="19050" b="31750"/>
                      <wp:wrapNone/>
                      <wp:docPr id="25" name="Group 25"/>
                      <wp:cNvGraphicFramePr/>
                      <a:graphic xmlns:a="http://schemas.openxmlformats.org/drawingml/2006/main">
                        <a:graphicData uri="http://schemas.microsoft.com/office/word/2010/wordprocessingGroup">
                          <wpg:wgp>
                            <wpg:cNvGrpSpPr/>
                            <wpg:grpSpPr>
                              <a:xfrm>
                                <a:off x="0" y="0"/>
                                <a:ext cx="171450" cy="158750"/>
                                <a:chOff x="0" y="0"/>
                                <a:chExt cx="349250" cy="330200"/>
                              </a:xfrm>
                            </wpg:grpSpPr>
                            <wps:wsp>
                              <wps:cNvPr id="26" name="Oval 26"/>
                              <wps:cNvSpPr/>
                              <wps:spPr>
                                <a:xfrm>
                                  <a:off x="0" y="0"/>
                                  <a:ext cx="349250" cy="3302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Arrow 10"/>
                              <wps:cNvSpPr/>
                              <wps:spPr>
                                <a:xfrm flipH="1">
                                  <a:off x="31750" y="31750"/>
                                  <a:ext cx="273050" cy="27305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582DC5" id="Group 25" o:spid="_x0000_s1026" style="position:absolute;margin-left:779pt;margin-top:.45pt;width:13.5pt;height:12.5pt;z-index:251685888;mso-width-relative:margin;mso-height-relative:margin" coordsize="34925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">
                      <v:oval id="Oval 26" o:spid="_x0000_s1027" style="position:absolute;width:349250;height:330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" fillcolor="red" strokecolor="red" strokeweight="2pt"/>
                      <v:shape id="Right Arrow 10" o:spid="_x0000_s1028" type="#_x0000_t13" style="position:absolute;left:31750;top:31750;width:273050;height:2730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" adj="10800" fillcolor="white [3212]" strokecolor="white [3212]" strokeweight="2pt"/>
                    </v:group>
                  </w:pict>
                </mc:Fallback>
              </mc:AlternateContent>
            </w:r>
            <w:r w:rsidR="000763D0" w:rsidRPr="000763D0">
              <w:rPr>
                <w:b/>
                <w:sz w:val="18"/>
                <w:szCs w:val="18"/>
              </w:rPr>
              <w:t>Location</w:t>
            </w:r>
          </w:p>
        </w:tc>
      </w:tr>
      <w:tr w:rsidR="00693C7D" w:rsidRPr="000763D0" w14:paraId="2944896C" w14:textId="77777777" w:rsidTr="00933CC8">
        <w:trPr>
          <w:trHeight w:val="340"/>
        </w:trPr>
        <w:tc>
          <w:tcPr>
            <w:tcW w:w="4390" w:type="dxa"/>
            <w:vAlign w:val="center"/>
          </w:tcPr>
          <w:p w14:paraId="1C7A15BC" w14:textId="40C58BCA" w:rsidR="00693C7D" w:rsidRPr="000763D0" w:rsidRDefault="00693C7D" w:rsidP="000763D0">
            <w:pPr>
              <w:rPr>
                <w:sz w:val="18"/>
                <w:szCs w:val="18"/>
              </w:rPr>
            </w:pPr>
            <w:r w:rsidRPr="00C671EA">
              <w:rPr>
                <w:sz w:val="18"/>
                <w:szCs w:val="18"/>
              </w:rPr>
              <w:t>Campus</w:t>
            </w:r>
            <w:r w:rsidR="00C401BB">
              <w:rPr>
                <w:sz w:val="18"/>
                <w:szCs w:val="18"/>
              </w:rPr>
              <w:t>/Other</w:t>
            </w:r>
            <w:r w:rsidRPr="00C671EA">
              <w:rPr>
                <w:sz w:val="18"/>
                <w:szCs w:val="18"/>
              </w:rPr>
              <w:t xml:space="preserve">: </w:t>
            </w:r>
            <w:r w:rsidRPr="00C671EA">
              <w:rPr>
                <w:b/>
                <w:noProof/>
                <w:sz w:val="18"/>
                <w:szCs w:val="18"/>
              </w:rPr>
              <w:fldChar w:fldCharType="begin">
                <w:ffData>
                  <w:name w:val="Text1"/>
                  <w:enabled/>
                  <w:calcOnExit w:val="0"/>
                  <w:textInput/>
                </w:ffData>
              </w:fldChar>
            </w:r>
            <w:r w:rsidRPr="00C671EA">
              <w:rPr>
                <w:noProof/>
                <w:sz w:val="18"/>
                <w:szCs w:val="18"/>
              </w:rPr>
              <w:instrText xml:space="preserve"> FORMTEXT </w:instrText>
            </w:r>
            <w:r w:rsidRPr="00C671EA">
              <w:rPr>
                <w:b/>
                <w:noProof/>
                <w:sz w:val="18"/>
                <w:szCs w:val="18"/>
              </w:rPr>
            </w:r>
            <w:r w:rsidRPr="00C671EA">
              <w:rPr>
                <w:b/>
                <w:noProof/>
                <w:sz w:val="18"/>
                <w:szCs w:val="18"/>
              </w:rPr>
              <w:fldChar w:fldCharType="separate"/>
            </w:r>
            <w:r w:rsidRPr="00C671EA">
              <w:rPr>
                <w:noProof/>
                <w:sz w:val="18"/>
                <w:szCs w:val="18"/>
              </w:rPr>
              <w:t> </w:t>
            </w:r>
            <w:r w:rsidRPr="00C671EA">
              <w:rPr>
                <w:noProof/>
                <w:sz w:val="18"/>
                <w:szCs w:val="18"/>
              </w:rPr>
              <w:t> </w:t>
            </w:r>
            <w:r w:rsidRPr="00C671EA">
              <w:rPr>
                <w:noProof/>
                <w:sz w:val="18"/>
                <w:szCs w:val="18"/>
              </w:rPr>
              <w:t> </w:t>
            </w:r>
            <w:r w:rsidRPr="00C671EA">
              <w:rPr>
                <w:noProof/>
                <w:sz w:val="18"/>
                <w:szCs w:val="18"/>
              </w:rPr>
              <w:t> </w:t>
            </w:r>
            <w:r w:rsidRPr="00C671EA">
              <w:rPr>
                <w:noProof/>
                <w:sz w:val="18"/>
                <w:szCs w:val="18"/>
              </w:rPr>
              <w:t> </w:t>
            </w:r>
            <w:r w:rsidRPr="00C671EA">
              <w:rPr>
                <w:b/>
                <w:noProof/>
                <w:sz w:val="18"/>
                <w:szCs w:val="18"/>
              </w:rPr>
              <w:fldChar w:fldCharType="end"/>
            </w:r>
          </w:p>
        </w:tc>
        <w:tc>
          <w:tcPr>
            <w:tcW w:w="4677" w:type="dxa"/>
            <w:gridSpan w:val="3"/>
            <w:vAlign w:val="center"/>
          </w:tcPr>
          <w:p w14:paraId="12A08A5E" w14:textId="759092FB" w:rsidR="00693C7D" w:rsidRPr="000763D0" w:rsidRDefault="00693C7D" w:rsidP="000763D0">
            <w:pPr>
              <w:rPr>
                <w:sz w:val="18"/>
                <w:szCs w:val="18"/>
              </w:rPr>
            </w:pPr>
            <w:r w:rsidRPr="000763D0">
              <w:rPr>
                <w:sz w:val="18"/>
                <w:szCs w:val="18"/>
              </w:rPr>
              <w:t>Building</w:t>
            </w:r>
            <w:r w:rsidR="00C401BB">
              <w:rPr>
                <w:sz w:val="18"/>
                <w:szCs w:val="18"/>
              </w:rPr>
              <w:t>s</w:t>
            </w:r>
            <w:r>
              <w:rPr>
                <w:sz w:val="18"/>
                <w:szCs w:val="18"/>
              </w:rPr>
              <w:t xml:space="preserve">: </w:t>
            </w: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3544" w:type="dxa"/>
            <w:gridSpan w:val="2"/>
            <w:vAlign w:val="center"/>
          </w:tcPr>
          <w:p w14:paraId="33E8ED0D" w14:textId="77777777" w:rsidR="00693C7D" w:rsidRPr="000763D0" w:rsidRDefault="00693C7D" w:rsidP="000763D0">
            <w:pPr>
              <w:rPr>
                <w:sz w:val="18"/>
                <w:szCs w:val="18"/>
              </w:rPr>
            </w:pPr>
            <w:r w:rsidRPr="000763D0">
              <w:rPr>
                <w:sz w:val="18"/>
                <w:szCs w:val="18"/>
              </w:rPr>
              <w:t>Level</w:t>
            </w:r>
            <w:r>
              <w:rPr>
                <w:sz w:val="18"/>
                <w:szCs w:val="18"/>
              </w:rPr>
              <w:t xml:space="preserve">: </w:t>
            </w: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3425" w:type="dxa"/>
            <w:vAlign w:val="center"/>
          </w:tcPr>
          <w:p w14:paraId="09DAC858" w14:textId="77777777" w:rsidR="00693C7D" w:rsidRPr="000763D0" w:rsidRDefault="00693C7D" w:rsidP="000763D0">
            <w:pPr>
              <w:rPr>
                <w:sz w:val="18"/>
                <w:szCs w:val="18"/>
              </w:rPr>
            </w:pPr>
            <w:r>
              <w:rPr>
                <w:sz w:val="18"/>
                <w:szCs w:val="18"/>
              </w:rPr>
              <w:t xml:space="preserve">Room: </w:t>
            </w: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r>
      <w:tr w:rsidR="000763D0" w:rsidRPr="000763D0" w14:paraId="7A3A0855" w14:textId="77777777" w:rsidTr="000763D0">
        <w:trPr>
          <w:trHeight w:val="340"/>
        </w:trPr>
        <w:tc>
          <w:tcPr>
            <w:tcW w:w="16036" w:type="dxa"/>
            <w:gridSpan w:val="7"/>
            <w:shd w:val="clear" w:color="auto" w:fill="C6D9F1" w:themeFill="text2" w:themeFillTint="33"/>
            <w:vAlign w:val="center"/>
          </w:tcPr>
          <w:p w14:paraId="4558C994" w14:textId="77777777" w:rsidR="000763D0" w:rsidRPr="000763D0" w:rsidRDefault="000763D0" w:rsidP="000763D0">
            <w:pPr>
              <w:rPr>
                <w:sz w:val="18"/>
                <w:szCs w:val="18"/>
              </w:rPr>
            </w:pPr>
            <w:r w:rsidRPr="000763D0">
              <w:rPr>
                <w:b/>
                <w:sz w:val="18"/>
                <w:szCs w:val="18"/>
              </w:rPr>
              <w:t>Business Unit</w:t>
            </w:r>
          </w:p>
        </w:tc>
      </w:tr>
      <w:tr w:rsidR="00C401BB" w:rsidRPr="000763D0" w14:paraId="22216C1A" w14:textId="77777777">
        <w:trPr>
          <w:trHeight w:val="340"/>
        </w:trPr>
        <w:tc>
          <w:tcPr>
            <w:tcW w:w="7650" w:type="dxa"/>
            <w:gridSpan w:val="2"/>
            <w:vAlign w:val="center"/>
          </w:tcPr>
          <w:p w14:paraId="1F5E8F5B" w14:textId="77777777" w:rsidR="00C401BB" w:rsidRDefault="00C401BB" w:rsidP="000763D0">
            <w:pPr>
              <w:rPr>
                <w:sz w:val="18"/>
                <w:szCs w:val="18"/>
              </w:rPr>
            </w:pPr>
            <w:r>
              <w:rPr>
                <w:sz w:val="18"/>
                <w:szCs w:val="18"/>
              </w:rPr>
              <w:t xml:space="preserve">Faculty/School: </w:t>
            </w: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4193" w:type="dxa"/>
            <w:gridSpan w:val="3"/>
            <w:vAlign w:val="center"/>
          </w:tcPr>
          <w:p w14:paraId="0582086E" w14:textId="77777777" w:rsidR="00C401BB" w:rsidRDefault="00C401BB" w:rsidP="000763D0">
            <w:pPr>
              <w:rPr>
                <w:sz w:val="18"/>
                <w:szCs w:val="18"/>
              </w:rPr>
            </w:pPr>
            <w:r>
              <w:rPr>
                <w:sz w:val="18"/>
                <w:szCs w:val="18"/>
              </w:rPr>
              <w:t xml:space="preserve">Department: </w:t>
            </w: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4193" w:type="dxa"/>
            <w:gridSpan w:val="2"/>
            <w:vAlign w:val="center"/>
          </w:tcPr>
          <w:p w14:paraId="09AE4DE2" w14:textId="33EDAD66" w:rsidR="00C401BB" w:rsidRDefault="00C401BB" w:rsidP="000763D0">
            <w:pPr>
              <w:rPr>
                <w:sz w:val="18"/>
                <w:szCs w:val="18"/>
              </w:rPr>
            </w:pPr>
            <w:r w:rsidRPr="00C401BB">
              <w:rPr>
                <w:sz w:val="18"/>
                <w:szCs w:val="18"/>
              </w:rPr>
              <w:t>Additional:</w:t>
            </w:r>
          </w:p>
        </w:tc>
      </w:tr>
      <w:tr w:rsidR="000763D0" w:rsidRPr="000763D0" w14:paraId="754821D1" w14:textId="77777777" w:rsidTr="000763D0">
        <w:trPr>
          <w:trHeight w:val="340"/>
        </w:trPr>
        <w:tc>
          <w:tcPr>
            <w:tcW w:w="16036" w:type="dxa"/>
            <w:gridSpan w:val="7"/>
            <w:shd w:val="clear" w:color="auto" w:fill="C6D9F1" w:themeFill="text2" w:themeFillTint="33"/>
            <w:vAlign w:val="center"/>
          </w:tcPr>
          <w:p w14:paraId="773CDF1C" w14:textId="77777777" w:rsidR="000763D0" w:rsidRPr="000763D0" w:rsidRDefault="000763D0" w:rsidP="000763D0">
            <w:pPr>
              <w:rPr>
                <w:b/>
                <w:sz w:val="18"/>
                <w:szCs w:val="18"/>
              </w:rPr>
            </w:pPr>
            <w:r w:rsidRPr="000763D0">
              <w:rPr>
                <w:b/>
                <w:sz w:val="18"/>
                <w:szCs w:val="18"/>
              </w:rPr>
              <w:t xml:space="preserve">Reference </w:t>
            </w:r>
            <w:r w:rsidRPr="00C671EA">
              <w:rPr>
                <w:b/>
                <w:sz w:val="18"/>
                <w:szCs w:val="18"/>
              </w:rPr>
              <w:t xml:space="preserve">Information </w:t>
            </w:r>
            <w:r w:rsidRPr="00C671EA">
              <w:rPr>
                <w:sz w:val="18"/>
                <w:szCs w:val="18"/>
              </w:rPr>
              <w:t>(Additional information – free text)</w:t>
            </w:r>
          </w:p>
        </w:tc>
      </w:tr>
      <w:tr w:rsidR="00693C7D" w:rsidRPr="00693C7D" w14:paraId="7FCA1F99" w14:textId="77777777" w:rsidTr="00D217E2">
        <w:trPr>
          <w:trHeight w:val="501"/>
        </w:trPr>
        <w:tc>
          <w:tcPr>
            <w:tcW w:w="16036" w:type="dxa"/>
            <w:gridSpan w:val="7"/>
            <w:shd w:val="clear" w:color="auto" w:fill="FFFFFF" w:themeFill="background1"/>
          </w:tcPr>
          <w:p w14:paraId="6B463773" w14:textId="77777777" w:rsidR="00693C7D" w:rsidRPr="00693C7D" w:rsidRDefault="00CB5607" w:rsidP="00693C7D">
            <w:pPr>
              <w:rPr>
                <w:sz w:val="18"/>
                <w:szCs w:val="18"/>
              </w:rPr>
            </w:pPr>
            <w:r>
              <w:rPr>
                <w:noProof/>
                <w:lang w:val="en-AU" w:eastAsia="en-AU"/>
              </w:rPr>
              <mc:AlternateContent>
                <mc:Choice Requires="wpg">
                  <w:drawing>
                    <wp:anchor distT="0" distB="0" distL="114300" distR="114300" simplePos="0" relativeHeight="251679744" behindDoc="0" locked="0" layoutInCell="1" allowOverlap="1" wp14:anchorId="5AD71D52" wp14:editId="098CB121">
                      <wp:simplePos x="0" y="0"/>
                      <wp:positionH relativeFrom="column">
                        <wp:posOffset>9891395</wp:posOffset>
                      </wp:positionH>
                      <wp:positionV relativeFrom="paragraph">
                        <wp:posOffset>-640715</wp:posOffset>
                      </wp:positionV>
                      <wp:extent cx="171450" cy="158750"/>
                      <wp:effectExtent l="0" t="0" r="19050" b="31750"/>
                      <wp:wrapNone/>
                      <wp:docPr id="28" name="Group 28"/>
                      <wp:cNvGraphicFramePr/>
                      <a:graphic xmlns:a="http://schemas.openxmlformats.org/drawingml/2006/main">
                        <a:graphicData uri="http://schemas.microsoft.com/office/word/2010/wordprocessingGroup">
                          <wpg:wgp>
                            <wpg:cNvGrpSpPr/>
                            <wpg:grpSpPr>
                              <a:xfrm>
                                <a:off x="0" y="0"/>
                                <a:ext cx="171450" cy="158750"/>
                                <a:chOff x="0" y="0"/>
                                <a:chExt cx="349250" cy="330200"/>
                              </a:xfrm>
                            </wpg:grpSpPr>
                            <wps:wsp>
                              <wps:cNvPr id="29" name="Oval 29"/>
                              <wps:cNvSpPr/>
                              <wps:spPr>
                                <a:xfrm>
                                  <a:off x="0" y="0"/>
                                  <a:ext cx="349250" cy="3302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10"/>
                              <wps:cNvSpPr/>
                              <wps:spPr>
                                <a:xfrm flipH="1">
                                  <a:off x="31750" y="31750"/>
                                  <a:ext cx="273050" cy="27305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4D9F1A" id="Group 28" o:spid="_x0000_s1026" style="position:absolute;margin-left:778.85pt;margin-top:-50.45pt;width:13.5pt;height:12.5pt;z-index:251679744;mso-width-relative:margin;mso-height-relative:margin" coordsize="34925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">
                      <v:oval id="Oval 29" o:spid="_x0000_s1027" style="position:absolute;width:349250;height:330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" fillcolor="red" strokecolor="red" strokeweight="2pt"/>
                      <v:shape id="Right Arrow 10" o:spid="_x0000_s1028" type="#_x0000_t13" style="position:absolute;left:31750;top:31750;width:273050;height:2730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" adj="10800" fillcolor="white [3212]" strokecolor="white [3212]" strokeweight="2pt"/>
                    </v:group>
                  </w:pict>
                </mc:Fallback>
              </mc:AlternateContent>
            </w:r>
            <w:r w:rsidR="00693C7D" w:rsidRPr="00693C7D">
              <w:rPr>
                <w:b/>
                <w:noProof/>
                <w:sz w:val="18"/>
                <w:szCs w:val="18"/>
              </w:rPr>
              <w:fldChar w:fldCharType="begin">
                <w:ffData>
                  <w:name w:val="Text1"/>
                  <w:enabled/>
                  <w:calcOnExit w:val="0"/>
                  <w:textInput/>
                </w:ffData>
              </w:fldChar>
            </w:r>
            <w:r w:rsidR="00693C7D" w:rsidRPr="00693C7D">
              <w:rPr>
                <w:noProof/>
                <w:sz w:val="18"/>
                <w:szCs w:val="18"/>
              </w:rPr>
              <w:instrText xml:space="preserve"> FORMTEXT </w:instrText>
            </w:r>
            <w:r w:rsidR="00693C7D" w:rsidRPr="00693C7D">
              <w:rPr>
                <w:b/>
                <w:noProof/>
                <w:sz w:val="18"/>
                <w:szCs w:val="18"/>
              </w:rPr>
            </w:r>
            <w:r w:rsidR="00693C7D" w:rsidRPr="00693C7D">
              <w:rPr>
                <w:b/>
                <w:noProof/>
                <w:sz w:val="18"/>
                <w:szCs w:val="18"/>
              </w:rPr>
              <w:fldChar w:fldCharType="separate"/>
            </w:r>
            <w:r w:rsidR="00693C7D" w:rsidRPr="00693C7D">
              <w:rPr>
                <w:noProof/>
                <w:sz w:val="18"/>
                <w:szCs w:val="18"/>
              </w:rPr>
              <w:t> </w:t>
            </w:r>
            <w:r w:rsidR="00693C7D" w:rsidRPr="00693C7D">
              <w:rPr>
                <w:noProof/>
                <w:sz w:val="18"/>
                <w:szCs w:val="18"/>
              </w:rPr>
              <w:t> </w:t>
            </w:r>
            <w:r w:rsidR="00693C7D" w:rsidRPr="00693C7D">
              <w:rPr>
                <w:noProof/>
                <w:sz w:val="18"/>
                <w:szCs w:val="18"/>
              </w:rPr>
              <w:t> </w:t>
            </w:r>
            <w:r w:rsidR="00693C7D" w:rsidRPr="00693C7D">
              <w:rPr>
                <w:noProof/>
                <w:sz w:val="18"/>
                <w:szCs w:val="18"/>
              </w:rPr>
              <w:t> </w:t>
            </w:r>
            <w:r w:rsidR="00693C7D" w:rsidRPr="00693C7D">
              <w:rPr>
                <w:noProof/>
                <w:sz w:val="18"/>
                <w:szCs w:val="18"/>
              </w:rPr>
              <w:t> </w:t>
            </w:r>
            <w:r w:rsidR="00693C7D" w:rsidRPr="00693C7D">
              <w:rPr>
                <w:b/>
                <w:noProof/>
                <w:sz w:val="18"/>
                <w:szCs w:val="18"/>
              </w:rPr>
              <w:fldChar w:fldCharType="end"/>
            </w:r>
          </w:p>
        </w:tc>
      </w:tr>
      <w:tr w:rsidR="000763D0" w:rsidRPr="00AC6B0D" w14:paraId="7CA7D901" w14:textId="77777777" w:rsidTr="008E7B16">
        <w:trPr>
          <w:trHeight w:val="340"/>
        </w:trPr>
        <w:tc>
          <w:tcPr>
            <w:tcW w:w="16036" w:type="dxa"/>
            <w:gridSpan w:val="7"/>
            <w:shd w:val="clear" w:color="auto" w:fill="094183"/>
            <w:vAlign w:val="center"/>
          </w:tcPr>
          <w:p w14:paraId="082B3549" w14:textId="7C8588AD" w:rsidR="000763D0" w:rsidRPr="00AC6B0D" w:rsidRDefault="00C949C0" w:rsidP="000763D0">
            <w:pPr>
              <w:rPr>
                <w:b/>
                <w:sz w:val="20"/>
              </w:rPr>
            </w:pPr>
            <w:r w:rsidRPr="00C949C0">
              <w:rPr>
                <w:b/>
                <w:sz w:val="20"/>
              </w:rPr>
              <w:t xml:space="preserve">Checklist/Inspection </w:t>
            </w:r>
            <w:r w:rsidR="005528DF">
              <w:rPr>
                <w:b/>
                <w:sz w:val="20"/>
              </w:rPr>
              <w:t>Team and Dates</w:t>
            </w:r>
          </w:p>
        </w:tc>
      </w:tr>
      <w:tr w:rsidR="008E7B16" w:rsidRPr="000763D0" w14:paraId="12F66DBC" w14:textId="77777777" w:rsidTr="000763D0">
        <w:trPr>
          <w:trHeight w:val="340"/>
        </w:trPr>
        <w:tc>
          <w:tcPr>
            <w:tcW w:w="16036" w:type="dxa"/>
            <w:gridSpan w:val="7"/>
            <w:shd w:val="clear" w:color="auto" w:fill="C6D9F1" w:themeFill="text2" w:themeFillTint="33"/>
            <w:vAlign w:val="center"/>
          </w:tcPr>
          <w:p w14:paraId="4E3CF100" w14:textId="563E6788" w:rsidR="008E7B16" w:rsidRPr="000763D0" w:rsidRDefault="008243C5" w:rsidP="000763D0">
            <w:pPr>
              <w:rPr>
                <w:b/>
                <w:sz w:val="18"/>
                <w:szCs w:val="18"/>
              </w:rPr>
            </w:pPr>
            <w:r w:rsidRPr="008243C5">
              <w:rPr>
                <w:b/>
                <w:sz w:val="18"/>
                <w:szCs w:val="18"/>
              </w:rPr>
              <w:t>Audit Participants</w:t>
            </w:r>
          </w:p>
        </w:tc>
      </w:tr>
      <w:tr w:rsidR="00693C7D" w:rsidRPr="00693C7D" w14:paraId="60E11970" w14:textId="77777777" w:rsidTr="00AC6B0D">
        <w:trPr>
          <w:trHeight w:val="340"/>
        </w:trPr>
        <w:tc>
          <w:tcPr>
            <w:tcW w:w="16036" w:type="dxa"/>
            <w:gridSpan w:val="7"/>
            <w:vAlign w:val="center"/>
          </w:tcPr>
          <w:p w14:paraId="0F0C2B2D" w14:textId="477F6DB3" w:rsidR="00693C7D" w:rsidRPr="00693C7D" w:rsidRDefault="00693C7D" w:rsidP="00AC6B0D">
            <w:pPr>
              <w:rPr>
                <w:sz w:val="18"/>
                <w:szCs w:val="18"/>
              </w:rPr>
            </w:pPr>
          </w:p>
        </w:tc>
      </w:tr>
      <w:tr w:rsidR="008E7B16" w:rsidRPr="00693C7D" w14:paraId="46051AF8" w14:textId="77777777" w:rsidTr="008E7B16">
        <w:trPr>
          <w:trHeight w:val="340"/>
        </w:trPr>
        <w:tc>
          <w:tcPr>
            <w:tcW w:w="16036" w:type="dxa"/>
            <w:gridSpan w:val="7"/>
            <w:shd w:val="clear" w:color="auto" w:fill="C6D9F1" w:themeFill="text2" w:themeFillTint="33"/>
            <w:vAlign w:val="center"/>
          </w:tcPr>
          <w:p w14:paraId="3699D174" w14:textId="3316B263" w:rsidR="008E7B16" w:rsidRPr="008E7B16" w:rsidRDefault="00CB5607" w:rsidP="00AC6B0D">
            <w:pPr>
              <w:rPr>
                <w:b/>
                <w:sz w:val="18"/>
                <w:szCs w:val="18"/>
              </w:rPr>
            </w:pPr>
            <w:r>
              <w:rPr>
                <w:noProof/>
                <w:lang w:val="en-AU" w:eastAsia="en-AU"/>
              </w:rPr>
              <mc:AlternateContent>
                <mc:Choice Requires="wpg">
                  <w:drawing>
                    <wp:anchor distT="0" distB="0" distL="114300" distR="114300" simplePos="0" relativeHeight="251681792" behindDoc="0" locked="0" layoutInCell="1" allowOverlap="1" wp14:anchorId="7573E666" wp14:editId="7A5AC5B8">
                      <wp:simplePos x="0" y="0"/>
                      <wp:positionH relativeFrom="column">
                        <wp:posOffset>9888220</wp:posOffset>
                      </wp:positionH>
                      <wp:positionV relativeFrom="paragraph">
                        <wp:posOffset>-686435</wp:posOffset>
                      </wp:positionV>
                      <wp:extent cx="171450" cy="158750"/>
                      <wp:effectExtent l="0" t="0" r="19050" b="31750"/>
                      <wp:wrapNone/>
                      <wp:docPr id="31" name="Group 31"/>
                      <wp:cNvGraphicFramePr/>
                      <a:graphic xmlns:a="http://schemas.openxmlformats.org/drawingml/2006/main">
                        <a:graphicData uri="http://schemas.microsoft.com/office/word/2010/wordprocessingGroup">
                          <wpg:wgp>
                            <wpg:cNvGrpSpPr/>
                            <wpg:grpSpPr>
                              <a:xfrm>
                                <a:off x="0" y="0"/>
                                <a:ext cx="171450" cy="158750"/>
                                <a:chOff x="0" y="0"/>
                                <a:chExt cx="349250" cy="330200"/>
                              </a:xfrm>
                            </wpg:grpSpPr>
                            <wps:wsp>
                              <wps:cNvPr id="32" name="Oval 32"/>
                              <wps:cNvSpPr/>
                              <wps:spPr>
                                <a:xfrm>
                                  <a:off x="0" y="0"/>
                                  <a:ext cx="349250" cy="3302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ight Arrow 10"/>
                              <wps:cNvSpPr/>
                              <wps:spPr>
                                <a:xfrm flipH="1">
                                  <a:off x="31750" y="31750"/>
                                  <a:ext cx="273050" cy="27305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315C0" id="Group 31" o:spid="_x0000_s1026" style="position:absolute;margin-left:778.6pt;margin-top:-54.05pt;width:13.5pt;height:12.5pt;z-index:251681792;mso-width-relative:margin;mso-height-relative:margin" coordsize="34925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">
                      <v:oval id="Oval 32" o:spid="_x0000_s1027" style="position:absolute;width:349250;height:330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" fillcolor="red" strokecolor="red" strokeweight="2pt"/>
                      <v:shape id="Right Arrow 10" o:spid="_x0000_s1028" type="#_x0000_t13" style="position:absolute;left:31750;top:31750;width:273050;height:2730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" adj="10800" fillcolor="white [3212]" strokecolor="white [3212]" strokeweight="2pt"/>
                    </v:group>
                  </w:pict>
                </mc:Fallback>
              </mc:AlternateContent>
            </w:r>
            <w:r w:rsidR="00460A35" w:rsidRPr="00460A35">
              <w:rPr>
                <w:b/>
                <w:sz w:val="18"/>
                <w:szCs w:val="18"/>
              </w:rPr>
              <w:t xml:space="preserve"> Actual Start and End Date for the Audit</w:t>
            </w:r>
          </w:p>
        </w:tc>
      </w:tr>
      <w:tr w:rsidR="008E7B16" w:rsidRPr="00693C7D" w14:paraId="5E6D8A95" w14:textId="77777777" w:rsidTr="00AC6B0D">
        <w:trPr>
          <w:trHeight w:val="340"/>
        </w:trPr>
        <w:tc>
          <w:tcPr>
            <w:tcW w:w="8018" w:type="dxa"/>
            <w:gridSpan w:val="3"/>
            <w:vAlign w:val="center"/>
          </w:tcPr>
          <w:p w14:paraId="4CE86F0A" w14:textId="77777777" w:rsidR="008E7B16" w:rsidRPr="00693C7D" w:rsidRDefault="008E7B16" w:rsidP="00AC6B0D">
            <w:pPr>
              <w:rPr>
                <w:sz w:val="18"/>
                <w:szCs w:val="18"/>
              </w:rPr>
            </w:pPr>
            <w:r>
              <w:rPr>
                <w:sz w:val="18"/>
                <w:szCs w:val="18"/>
              </w:rPr>
              <w:t xml:space="preserve">Actual Start Date: </w:t>
            </w: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8018" w:type="dxa"/>
            <w:gridSpan w:val="4"/>
            <w:vAlign w:val="center"/>
          </w:tcPr>
          <w:p w14:paraId="0BF8AF66" w14:textId="77777777" w:rsidR="008E7B16" w:rsidRPr="00693C7D" w:rsidRDefault="008E7B16" w:rsidP="00AC6B0D">
            <w:pPr>
              <w:rPr>
                <w:sz w:val="18"/>
                <w:szCs w:val="18"/>
              </w:rPr>
            </w:pPr>
            <w:r>
              <w:rPr>
                <w:sz w:val="18"/>
                <w:szCs w:val="18"/>
              </w:rPr>
              <w:t xml:space="preserve">Actual End Date: </w:t>
            </w: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r>
    </w:tbl>
    <w:p w14:paraId="2B6A6E9D" w14:textId="77777777" w:rsidR="00D217E2" w:rsidRDefault="00D217E2" w:rsidP="00FF776B"/>
    <w:p w14:paraId="2D2259DF" w14:textId="77777777" w:rsidR="00D217E2" w:rsidRDefault="00D217E2">
      <w:pPr>
        <w:widowControl/>
        <w:autoSpaceDE/>
        <w:autoSpaceDN/>
        <w:adjustRightInd/>
      </w:pPr>
      <w:r>
        <w:br w:type="page"/>
      </w:r>
    </w:p>
    <w:tbl>
      <w:tblPr>
        <w:tblStyle w:val="TableGrid"/>
        <w:tblW w:w="1615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Look w:val="01E0" w:firstRow="1" w:lastRow="1" w:firstColumn="1" w:lastColumn="1" w:noHBand="0" w:noVBand="0"/>
      </w:tblPr>
      <w:tblGrid>
        <w:gridCol w:w="5665"/>
        <w:gridCol w:w="5102"/>
        <w:gridCol w:w="3262"/>
        <w:gridCol w:w="2126"/>
      </w:tblGrid>
      <w:tr w:rsidR="00C87CA3" w:rsidRPr="00AC6B0D" w14:paraId="568E836E" w14:textId="77777777" w:rsidTr="00C87CA3">
        <w:trPr>
          <w:trHeight w:val="340"/>
        </w:trPr>
        <w:tc>
          <w:tcPr>
            <w:tcW w:w="16155" w:type="dxa"/>
            <w:gridSpan w:val="4"/>
            <w:shd w:val="clear" w:color="auto" w:fill="094183"/>
            <w:vAlign w:val="center"/>
          </w:tcPr>
          <w:p w14:paraId="0ED2F6D8" w14:textId="77777777" w:rsidR="00C87CA3" w:rsidRDefault="00C87CA3" w:rsidP="00AC6B0D">
            <w:pPr>
              <w:rPr>
                <w:b/>
                <w:sz w:val="20"/>
              </w:rPr>
            </w:pPr>
            <w:r w:rsidRPr="00AC6B0D">
              <w:rPr>
                <w:b/>
                <w:sz w:val="20"/>
              </w:rPr>
              <w:lastRenderedPageBreak/>
              <w:t>Workplace Inspection Elements</w:t>
            </w:r>
          </w:p>
          <w:p w14:paraId="190100F5" w14:textId="7677E345" w:rsidR="00C87CA3" w:rsidRPr="00AC6B0D" w:rsidRDefault="00C87CA3" w:rsidP="00CB5607">
            <w:pPr>
              <w:rPr>
                <w:sz w:val="16"/>
                <w:szCs w:val="16"/>
              </w:rPr>
            </w:pPr>
            <w:r>
              <w:rPr>
                <w:sz w:val="16"/>
                <w:szCs w:val="16"/>
              </w:rPr>
              <w:t xml:space="preserve">Check appropriate box under each element.  </w:t>
            </w:r>
            <w:r w:rsidRPr="00AC6B0D">
              <w:rPr>
                <w:sz w:val="16"/>
                <w:szCs w:val="16"/>
              </w:rPr>
              <w:t>Details are required where “No” is checked</w:t>
            </w:r>
          </w:p>
        </w:tc>
      </w:tr>
      <w:tr w:rsidR="00AC6B0D" w:rsidRPr="003640DB" w14:paraId="4B88DFFE" w14:textId="77777777" w:rsidTr="0068243F">
        <w:trPr>
          <w:trHeight w:val="340"/>
        </w:trPr>
        <w:tc>
          <w:tcPr>
            <w:tcW w:w="16155" w:type="dxa"/>
            <w:gridSpan w:val="4"/>
            <w:shd w:val="clear" w:color="auto" w:fill="C6D9F1" w:themeFill="text2" w:themeFillTint="33"/>
          </w:tcPr>
          <w:p w14:paraId="3454F74A" w14:textId="77777777" w:rsidR="00AC6B0D" w:rsidRDefault="00AC6B0D" w:rsidP="005A7213">
            <w:pPr>
              <w:pStyle w:val="tableheadinglevel2"/>
            </w:pPr>
            <w:r>
              <w:t>Access and Environment</w:t>
            </w:r>
          </w:p>
          <w:p w14:paraId="3A9FB40A" w14:textId="633FEEF0" w:rsidR="00AC6B0D" w:rsidRDefault="0010028F" w:rsidP="00AC6B0D">
            <w:pPr>
              <w:rPr>
                <w:sz w:val="18"/>
                <w:szCs w:val="18"/>
              </w:rPr>
            </w:pPr>
            <w:r w:rsidRPr="0010028F">
              <w:rPr>
                <w:sz w:val="18"/>
                <w:szCs w:val="18"/>
              </w:rPr>
              <w:t xml:space="preserve">Area is tidy and well kept. Floor is free of obstructions, slip/trip hazards. Access to work areas is suitable. Temperature is comfortable. Lighting and ventilation are adequate. Overhead objects are secure, inc. stored items, fittings and fixtures. </w:t>
            </w:r>
            <w:proofErr w:type="spellStart"/>
            <w:r w:rsidRPr="0010028F">
              <w:rPr>
                <w:sz w:val="18"/>
                <w:szCs w:val="18"/>
              </w:rPr>
              <w:t>Stand alone</w:t>
            </w:r>
            <w:proofErr w:type="spellEnd"/>
            <w:r w:rsidRPr="0010028F">
              <w:rPr>
                <w:sz w:val="18"/>
                <w:szCs w:val="18"/>
              </w:rPr>
              <w:t xml:space="preserve"> and fixed shelving, compactus and pallet racking appropriately used, maintained and in good condition. Noise level is acceptable/adequately controlled. Warning and safety signage in good condition.</w:t>
            </w:r>
          </w:p>
          <w:p w14:paraId="1BCABB87" w14:textId="77777777" w:rsidR="00AC6B0D" w:rsidRPr="00AC6B0D" w:rsidRDefault="00AC6B0D" w:rsidP="009D7653">
            <w:pPr>
              <w:tabs>
                <w:tab w:val="left" w:pos="1723"/>
                <w:tab w:val="left" w:pos="3375"/>
              </w:tabs>
            </w:pPr>
            <w:r w:rsidRPr="00AC6B0D">
              <w:rPr>
                <w:sz w:val="18"/>
                <w:szCs w:val="18"/>
              </w:rPr>
              <w:t>Yes</w:t>
            </w:r>
            <w:r w:rsidR="009D7653">
              <w:rPr>
                <w:sz w:val="18"/>
                <w:szCs w:val="18"/>
              </w:rPr>
              <w:t xml:space="preserve">  </w:t>
            </w:r>
            <w:sdt>
              <w:sdtPr>
                <w:rPr>
                  <w:szCs w:val="22"/>
                </w:rPr>
                <w:id w:val="770896213"/>
                <w14:checkbox>
                  <w14:checked w14:val="0"/>
                  <w14:checkedState w14:val="2612" w14:font="MS Gothic"/>
                  <w14:uncheckedState w14:val="2610" w14:font="MS Gothic"/>
                </w14:checkbox>
              </w:sdtPr>
              <w:sdtContent>
                <w:r w:rsidR="009D7653" w:rsidRPr="009D7653">
                  <w:rPr>
                    <w:rFonts w:ascii="MS Gothic" w:eastAsia="MS Gothic" w:hAnsi="MS Gothic" w:hint="eastAsia"/>
                    <w:szCs w:val="22"/>
                  </w:rPr>
                  <w:t>☐</w:t>
                </w:r>
              </w:sdtContent>
            </w:sdt>
            <w:r w:rsidR="009D7653">
              <w:rPr>
                <w:sz w:val="18"/>
                <w:szCs w:val="18"/>
              </w:rPr>
              <w:tab/>
              <w:t xml:space="preserve">No  </w:t>
            </w:r>
            <w:sdt>
              <w:sdtPr>
                <w:rPr>
                  <w:szCs w:val="22"/>
                </w:rPr>
                <w:id w:val="209380384"/>
                <w14:checkbox>
                  <w14:checked w14:val="0"/>
                  <w14:checkedState w14:val="2612" w14:font="MS Gothic"/>
                  <w14:uncheckedState w14:val="2610" w14:font="MS Gothic"/>
                </w14:checkbox>
              </w:sdtPr>
              <w:sdtContent>
                <w:r w:rsidR="009D7653" w:rsidRPr="009D7653">
                  <w:rPr>
                    <w:rFonts w:ascii="MS Gothic" w:eastAsia="MS Gothic" w:hAnsi="MS Gothic" w:hint="eastAsia"/>
                    <w:szCs w:val="22"/>
                  </w:rPr>
                  <w:t>☐</w:t>
                </w:r>
              </w:sdtContent>
            </w:sdt>
            <w:r w:rsidR="009D7653">
              <w:rPr>
                <w:sz w:val="18"/>
                <w:szCs w:val="18"/>
              </w:rPr>
              <w:tab/>
              <w:t xml:space="preserve">Not applicable  </w:t>
            </w:r>
            <w:sdt>
              <w:sdtPr>
                <w:rPr>
                  <w:szCs w:val="22"/>
                </w:rPr>
                <w:id w:val="380371340"/>
                <w14:checkbox>
                  <w14:checked w14:val="0"/>
                  <w14:checkedState w14:val="2612" w14:font="MS Gothic"/>
                  <w14:uncheckedState w14:val="2610" w14:font="MS Gothic"/>
                </w14:checkbox>
              </w:sdtPr>
              <w:sdtContent>
                <w:r w:rsidR="009D7653" w:rsidRPr="009D7653">
                  <w:rPr>
                    <w:rFonts w:ascii="MS Gothic" w:eastAsia="MS Gothic" w:hAnsi="MS Gothic" w:hint="eastAsia"/>
                    <w:szCs w:val="22"/>
                  </w:rPr>
                  <w:t>☐</w:t>
                </w:r>
              </w:sdtContent>
            </w:sdt>
          </w:p>
        </w:tc>
      </w:tr>
      <w:tr w:rsidR="00F87565" w:rsidRPr="003640DB" w14:paraId="14D2A617" w14:textId="77777777" w:rsidTr="007F43BD">
        <w:trPr>
          <w:trHeight w:val="563"/>
        </w:trPr>
        <w:tc>
          <w:tcPr>
            <w:tcW w:w="5665" w:type="dxa"/>
            <w:vMerge w:val="restart"/>
          </w:tcPr>
          <w:p w14:paraId="5D05E4B8" w14:textId="77777777" w:rsidR="00F87565" w:rsidRDefault="00F87565" w:rsidP="00F87565">
            <w:pPr>
              <w:pStyle w:val="tabletext"/>
              <w:rPr>
                <w:b/>
              </w:rPr>
            </w:pPr>
            <w:r w:rsidRPr="009D7653">
              <w:rPr>
                <w:b/>
              </w:rPr>
              <w:t>Findings</w:t>
            </w:r>
            <w:r>
              <w:rPr>
                <w:b/>
              </w:rPr>
              <w:t>/Observations:</w:t>
            </w:r>
          </w:p>
          <w:p w14:paraId="462451B1" w14:textId="77777777" w:rsidR="00F87565" w:rsidRPr="009D7653" w:rsidRDefault="00F87565" w:rsidP="00F87565">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7A5ECDE3" w14:textId="68FE65FB" w:rsidR="00F87565" w:rsidRDefault="00766CF2" w:rsidP="00F87565">
            <w:pPr>
              <w:pStyle w:val="tabletext"/>
              <w:rPr>
                <w:b/>
              </w:rPr>
            </w:pPr>
            <w:r>
              <w:rPr>
                <w:b/>
              </w:rPr>
              <w:t>Action Item</w:t>
            </w:r>
            <w:r w:rsidR="00F87565">
              <w:rPr>
                <w:b/>
              </w:rPr>
              <w:t>:</w:t>
            </w:r>
          </w:p>
          <w:p w14:paraId="220D6E75" w14:textId="77777777" w:rsidR="00F87565" w:rsidRDefault="00F87565" w:rsidP="00F87565">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7853550B" w14:textId="77777777" w:rsidR="00F87565" w:rsidRDefault="00F87565" w:rsidP="00F87565">
            <w:pPr>
              <w:rPr>
                <w:b/>
                <w:sz w:val="18"/>
                <w:szCs w:val="18"/>
              </w:rPr>
            </w:pPr>
            <w:r w:rsidRPr="009D7653">
              <w:rPr>
                <w:b/>
                <w:sz w:val="18"/>
                <w:szCs w:val="18"/>
              </w:rPr>
              <w:t>Person Responsible</w:t>
            </w:r>
            <w:r>
              <w:rPr>
                <w:b/>
                <w:sz w:val="18"/>
                <w:szCs w:val="18"/>
              </w:rPr>
              <w:t>:</w:t>
            </w:r>
          </w:p>
          <w:p w14:paraId="2FF27F55" w14:textId="77777777" w:rsidR="00F87565" w:rsidRPr="00D217E2" w:rsidRDefault="00F87565" w:rsidP="00F87565">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5B0562DC" w14:textId="6B2821AC" w:rsidR="00F87565" w:rsidRDefault="00A65B33" w:rsidP="00F87565">
            <w:pPr>
              <w:rPr>
                <w:b/>
                <w:noProof/>
                <w:sz w:val="18"/>
                <w:szCs w:val="18"/>
              </w:rPr>
            </w:pPr>
            <w:r w:rsidRPr="00A65B33">
              <w:rPr>
                <w:b/>
                <w:noProof/>
                <w:sz w:val="18"/>
                <w:szCs w:val="18"/>
              </w:rPr>
              <w:t>Notes (if required)</w:t>
            </w:r>
            <w:r w:rsidR="00A638BD">
              <w:rPr>
                <w:b/>
                <w:noProof/>
                <w:sz w:val="18"/>
                <w:szCs w:val="18"/>
              </w:rPr>
              <w:t>:</w:t>
            </w:r>
          </w:p>
          <w:p w14:paraId="2C42AC24" w14:textId="77777777" w:rsidR="00A65B33" w:rsidRPr="00A65B33" w:rsidRDefault="00A65B33" w:rsidP="00A65B33">
            <w:pPr>
              <w:rPr>
                <w:sz w:val="18"/>
                <w:szCs w:val="18"/>
              </w:rPr>
            </w:pPr>
          </w:p>
        </w:tc>
      </w:tr>
      <w:tr w:rsidR="00E20956" w:rsidRPr="003640DB" w14:paraId="130DCFD7" w14:textId="77777777" w:rsidTr="007F43BD">
        <w:trPr>
          <w:trHeight w:val="557"/>
        </w:trPr>
        <w:tc>
          <w:tcPr>
            <w:tcW w:w="5665" w:type="dxa"/>
            <w:vMerge/>
          </w:tcPr>
          <w:p w14:paraId="0811C02C" w14:textId="77777777" w:rsidR="00E20956" w:rsidRDefault="00E20956" w:rsidP="00F87565">
            <w:pPr>
              <w:pStyle w:val="tabletext"/>
              <w:rPr>
                <w:noProof/>
                <w:lang w:val="en-AU" w:eastAsia="en-AU"/>
              </w:rPr>
            </w:pPr>
          </w:p>
        </w:tc>
        <w:tc>
          <w:tcPr>
            <w:tcW w:w="5102" w:type="dxa"/>
            <w:vMerge/>
          </w:tcPr>
          <w:p w14:paraId="2C060997" w14:textId="77777777" w:rsidR="00E20956" w:rsidRPr="009D7653" w:rsidRDefault="00E20956" w:rsidP="00F87565">
            <w:pPr>
              <w:pStyle w:val="tabletext"/>
              <w:rPr>
                <w:b/>
              </w:rPr>
            </w:pPr>
          </w:p>
        </w:tc>
        <w:tc>
          <w:tcPr>
            <w:tcW w:w="3262" w:type="dxa"/>
          </w:tcPr>
          <w:p w14:paraId="7EAAA2C5" w14:textId="42B7DA9D" w:rsidR="00E20956" w:rsidRPr="009D7653" w:rsidRDefault="00A65B33" w:rsidP="00A65B33">
            <w:pPr>
              <w:rPr>
                <w:b/>
                <w:sz w:val="18"/>
                <w:szCs w:val="18"/>
              </w:rPr>
            </w:pPr>
            <w:r w:rsidRPr="00A65B33">
              <w:rPr>
                <w:b/>
                <w:sz w:val="18"/>
                <w:szCs w:val="18"/>
              </w:rPr>
              <w:t>Due date:</w:t>
            </w:r>
          </w:p>
        </w:tc>
        <w:tc>
          <w:tcPr>
            <w:tcW w:w="2126" w:type="dxa"/>
            <w:vMerge/>
          </w:tcPr>
          <w:p w14:paraId="73335341" w14:textId="77777777" w:rsidR="00E20956" w:rsidRDefault="00E20956" w:rsidP="00F87565">
            <w:pPr>
              <w:rPr>
                <w:noProof/>
                <w:lang w:val="en-AU" w:eastAsia="en-AU"/>
              </w:rPr>
            </w:pPr>
          </w:p>
        </w:tc>
      </w:tr>
      <w:tr w:rsidR="00F87565" w:rsidRPr="003640DB" w14:paraId="18805154" w14:textId="77777777" w:rsidTr="007F43BD">
        <w:trPr>
          <w:trHeight w:val="565"/>
        </w:trPr>
        <w:tc>
          <w:tcPr>
            <w:tcW w:w="5665" w:type="dxa"/>
            <w:vMerge/>
          </w:tcPr>
          <w:p w14:paraId="703A7EFE" w14:textId="77777777" w:rsidR="00F87565" w:rsidRDefault="00F87565" w:rsidP="00F87565">
            <w:pPr>
              <w:pStyle w:val="tabletext"/>
              <w:rPr>
                <w:noProof/>
                <w:lang w:val="en-AU" w:eastAsia="en-AU"/>
              </w:rPr>
            </w:pPr>
          </w:p>
        </w:tc>
        <w:tc>
          <w:tcPr>
            <w:tcW w:w="5102" w:type="dxa"/>
            <w:vMerge/>
          </w:tcPr>
          <w:p w14:paraId="0F26D0C9" w14:textId="77777777" w:rsidR="00F87565" w:rsidRPr="009D7653" w:rsidRDefault="00F87565" w:rsidP="00F87565">
            <w:pPr>
              <w:pStyle w:val="tabletext"/>
              <w:rPr>
                <w:b/>
              </w:rPr>
            </w:pPr>
          </w:p>
        </w:tc>
        <w:tc>
          <w:tcPr>
            <w:tcW w:w="3262" w:type="dxa"/>
          </w:tcPr>
          <w:p w14:paraId="6BAB5676" w14:textId="7C3A6C0A" w:rsidR="00F87565" w:rsidRPr="00E20956" w:rsidRDefault="00A65B33" w:rsidP="00F87565">
            <w:pPr>
              <w:rPr>
                <w:sz w:val="18"/>
                <w:szCs w:val="18"/>
              </w:rPr>
            </w:pPr>
            <w:r w:rsidRPr="00A65B33">
              <w:rPr>
                <w:b/>
                <w:sz w:val="18"/>
                <w:szCs w:val="18"/>
              </w:rPr>
              <w:t>% Completed</w:t>
            </w:r>
            <w:r w:rsidR="007F43BD">
              <w:rPr>
                <w:b/>
                <w:sz w:val="18"/>
                <w:szCs w:val="18"/>
              </w:rPr>
              <w:t>:</w:t>
            </w:r>
          </w:p>
          <w:p w14:paraId="2720DE76" w14:textId="77777777" w:rsidR="00F87565" w:rsidRPr="009D7653" w:rsidRDefault="00F87565" w:rsidP="00F87565">
            <w:pPr>
              <w:rPr>
                <w:b/>
                <w:sz w:val="18"/>
                <w:szCs w:val="18"/>
              </w:rPr>
            </w:pPr>
            <w:r w:rsidRPr="00D217E2">
              <w:rPr>
                <w:b/>
                <w:noProof/>
                <w:sz w:val="18"/>
                <w:szCs w:val="18"/>
              </w:rPr>
              <w:fldChar w:fldCharType="begin">
                <w:ffData>
                  <w:name w:val="Text1"/>
                  <w:enabled/>
                  <w:calcOnExit w:val="0"/>
                  <w:textInput/>
                </w:ffData>
              </w:fldChar>
            </w:r>
            <w:r w:rsidRPr="00D217E2">
              <w:rPr>
                <w:noProof/>
                <w:sz w:val="18"/>
                <w:szCs w:val="18"/>
              </w:rPr>
              <w:instrText xml:space="preserve"> FORMTEXT </w:instrText>
            </w:r>
            <w:r w:rsidRPr="00D217E2">
              <w:rPr>
                <w:b/>
                <w:noProof/>
                <w:sz w:val="18"/>
                <w:szCs w:val="18"/>
              </w:rPr>
            </w:r>
            <w:r w:rsidRPr="00D217E2">
              <w:rPr>
                <w:b/>
                <w:noProof/>
                <w:sz w:val="18"/>
                <w:szCs w:val="18"/>
              </w:rPr>
              <w:fldChar w:fldCharType="separate"/>
            </w:r>
            <w:r w:rsidRPr="00D217E2">
              <w:rPr>
                <w:noProof/>
                <w:sz w:val="18"/>
                <w:szCs w:val="18"/>
              </w:rPr>
              <w:t> </w:t>
            </w:r>
            <w:r w:rsidRPr="00D217E2">
              <w:rPr>
                <w:noProof/>
                <w:sz w:val="18"/>
                <w:szCs w:val="18"/>
              </w:rPr>
              <w:t> </w:t>
            </w:r>
            <w:r w:rsidRPr="00D217E2">
              <w:rPr>
                <w:noProof/>
                <w:sz w:val="18"/>
                <w:szCs w:val="18"/>
              </w:rPr>
              <w:t> </w:t>
            </w:r>
            <w:r w:rsidRPr="00D217E2">
              <w:rPr>
                <w:noProof/>
                <w:sz w:val="18"/>
                <w:szCs w:val="18"/>
              </w:rPr>
              <w:t> </w:t>
            </w:r>
            <w:r w:rsidRPr="00D217E2">
              <w:rPr>
                <w:noProof/>
                <w:sz w:val="18"/>
                <w:szCs w:val="18"/>
              </w:rPr>
              <w:t> </w:t>
            </w:r>
            <w:r w:rsidRPr="00D217E2">
              <w:rPr>
                <w:b/>
                <w:noProof/>
                <w:sz w:val="18"/>
                <w:szCs w:val="18"/>
              </w:rPr>
              <w:fldChar w:fldCharType="end"/>
            </w:r>
          </w:p>
        </w:tc>
        <w:tc>
          <w:tcPr>
            <w:tcW w:w="2126" w:type="dxa"/>
            <w:vMerge/>
          </w:tcPr>
          <w:p w14:paraId="3303166E" w14:textId="77777777" w:rsidR="00F87565" w:rsidRDefault="00F87565" w:rsidP="00F87565">
            <w:pPr>
              <w:rPr>
                <w:noProof/>
                <w:lang w:val="en-AU" w:eastAsia="en-AU"/>
              </w:rPr>
            </w:pPr>
          </w:p>
        </w:tc>
      </w:tr>
      <w:tr w:rsidR="00774A3F" w:rsidRPr="003640DB" w14:paraId="76DB75E0" w14:textId="77777777" w:rsidTr="0068243F">
        <w:trPr>
          <w:trHeight w:val="340"/>
        </w:trPr>
        <w:tc>
          <w:tcPr>
            <w:tcW w:w="16155" w:type="dxa"/>
            <w:gridSpan w:val="4"/>
            <w:shd w:val="clear" w:color="auto" w:fill="C6D9F1" w:themeFill="text2" w:themeFillTint="33"/>
          </w:tcPr>
          <w:p w14:paraId="20540B71" w14:textId="77777777" w:rsidR="00774A3F" w:rsidRPr="00711482" w:rsidRDefault="00774A3F" w:rsidP="005A7213">
            <w:pPr>
              <w:pStyle w:val="tableheadinglevel2"/>
            </w:pPr>
            <w:r w:rsidRPr="00711482">
              <w:t>Emergency Procedures and Equipment</w:t>
            </w:r>
          </w:p>
          <w:p w14:paraId="2554C232" w14:textId="252DBAB4" w:rsidR="0013744C" w:rsidRDefault="00FF77CB" w:rsidP="0062741E">
            <w:pPr>
              <w:rPr>
                <w:sz w:val="18"/>
                <w:szCs w:val="18"/>
              </w:rPr>
            </w:pPr>
            <w:r w:rsidRPr="00FF77CB">
              <w:rPr>
                <w:sz w:val="18"/>
                <w:szCs w:val="18"/>
              </w:rPr>
              <w:t>Exit doors and paths unobstructed. First aid kits available/accessible and adequately stocked. Evacuation diagrams and emergency procedures available. Names and contacts of first aiders and wardens displayed. Emergency and hazard signage is clearly visible. Fire equipment available/accessible. Where applicable, emergency shower/eye wash and spill kits available/accessible.</w:t>
            </w:r>
          </w:p>
          <w:p w14:paraId="57BA5091" w14:textId="748324B0" w:rsidR="001F134F" w:rsidRPr="001F134F" w:rsidRDefault="001F134F" w:rsidP="0062741E">
            <w:pPr>
              <w:rPr>
                <w:i/>
                <w:iCs/>
                <w:sz w:val="18"/>
                <w:szCs w:val="18"/>
              </w:rPr>
            </w:pPr>
            <w:r w:rsidRPr="001F134F">
              <w:rPr>
                <w:i/>
                <w:iCs/>
                <w:sz w:val="18"/>
                <w:szCs w:val="18"/>
              </w:rPr>
              <w:t>Note</w:t>
            </w:r>
            <w:r>
              <w:rPr>
                <w:i/>
                <w:iCs/>
                <w:sz w:val="18"/>
                <w:szCs w:val="18"/>
              </w:rPr>
              <w:t>:</w:t>
            </w:r>
          </w:p>
          <w:p w14:paraId="51B379FB" w14:textId="0E1D1A2E" w:rsidR="00C37656" w:rsidRPr="001F134F" w:rsidRDefault="00C37656" w:rsidP="0062741E">
            <w:pPr>
              <w:rPr>
                <w:i/>
                <w:iCs/>
                <w:sz w:val="18"/>
                <w:szCs w:val="18"/>
              </w:rPr>
            </w:pPr>
            <w:r w:rsidRPr="001F134F">
              <w:rPr>
                <w:i/>
                <w:iCs/>
                <w:sz w:val="18"/>
                <w:szCs w:val="18"/>
              </w:rPr>
              <w:t>Further information:</w:t>
            </w:r>
            <w:r w:rsidRPr="00CB211A">
              <w:rPr>
                <w:i/>
                <w:iCs/>
                <w:sz w:val="18"/>
                <w:szCs w:val="18"/>
              </w:rPr>
              <w:t xml:space="preserve"> </w:t>
            </w:r>
            <w:hyperlink r:id="rId13" w:history="1">
              <w:r w:rsidR="00CB211A" w:rsidRPr="00CB211A">
                <w:rPr>
                  <w:rStyle w:val="Hyperlink"/>
                  <w:i/>
                  <w:iCs/>
                  <w:sz w:val="18"/>
                  <w:szCs w:val="16"/>
                </w:rPr>
                <w:t>https://safety.unimelb.edu.au/emergency-and-business-resilience</w:t>
              </w:r>
            </w:hyperlink>
          </w:p>
          <w:p w14:paraId="1721E3B8" w14:textId="49894ED2" w:rsidR="0013744C" w:rsidRPr="001F134F" w:rsidRDefault="00C37656" w:rsidP="0062741E">
            <w:pPr>
              <w:rPr>
                <w:i/>
                <w:iCs/>
                <w:sz w:val="18"/>
                <w:szCs w:val="18"/>
              </w:rPr>
            </w:pPr>
            <w:r w:rsidRPr="001F134F">
              <w:rPr>
                <w:i/>
                <w:iCs/>
                <w:sz w:val="18"/>
                <w:szCs w:val="18"/>
              </w:rPr>
              <w:t xml:space="preserve">Basic first aid kit checklist - </w:t>
            </w:r>
            <w:hyperlink r:id="rId14" w:history="1">
              <w:r w:rsidR="00CB211A" w:rsidRPr="00CB211A">
                <w:rPr>
                  <w:rStyle w:val="Hyperlink"/>
                  <w:i/>
                  <w:iCs/>
                  <w:sz w:val="18"/>
                  <w:szCs w:val="16"/>
                </w:rPr>
                <w:t>https://safety.unimelb.edu.au/__data/assets/word_doc/0007/4587154/first-aid-kit-basic-contents.docx</w:t>
              </w:r>
            </w:hyperlink>
          </w:p>
          <w:p w14:paraId="003470E3" w14:textId="77777777" w:rsidR="0062741E" w:rsidRPr="00711482" w:rsidRDefault="0062741E" w:rsidP="0062741E">
            <w:pPr>
              <w:tabs>
                <w:tab w:val="left" w:pos="1723"/>
                <w:tab w:val="left" w:pos="3375"/>
              </w:tabs>
            </w:pPr>
            <w:r w:rsidRPr="00711482">
              <w:rPr>
                <w:sz w:val="18"/>
                <w:szCs w:val="18"/>
              </w:rPr>
              <w:t xml:space="preserve">Yes  </w:t>
            </w:r>
            <w:sdt>
              <w:sdtPr>
                <w:rPr>
                  <w:szCs w:val="22"/>
                </w:rPr>
                <w:id w:val="1409806088"/>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1909883992"/>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912191930"/>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A95446" w:rsidRPr="00A65B33" w14:paraId="413EB766" w14:textId="77777777" w:rsidTr="007F43BD">
        <w:trPr>
          <w:trHeight w:val="583"/>
        </w:trPr>
        <w:tc>
          <w:tcPr>
            <w:tcW w:w="5665" w:type="dxa"/>
            <w:vMerge w:val="restart"/>
          </w:tcPr>
          <w:p w14:paraId="6653B025" w14:textId="77777777" w:rsidR="00A95446" w:rsidRDefault="00A95446">
            <w:pPr>
              <w:pStyle w:val="tabletext"/>
              <w:rPr>
                <w:b/>
              </w:rPr>
            </w:pPr>
            <w:bookmarkStart w:id="0" w:name="_Hlk135911601"/>
            <w:r w:rsidRPr="009D7653">
              <w:rPr>
                <w:b/>
              </w:rPr>
              <w:t>Findings</w:t>
            </w:r>
            <w:r>
              <w:rPr>
                <w:b/>
              </w:rPr>
              <w:t>/Observations:</w:t>
            </w:r>
          </w:p>
          <w:p w14:paraId="33997460" w14:textId="77777777" w:rsidR="00A95446" w:rsidRPr="009D7653" w:rsidRDefault="00A95446">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21126729" w14:textId="77777777" w:rsidR="00A95446" w:rsidRDefault="00A95446">
            <w:pPr>
              <w:pStyle w:val="tabletext"/>
              <w:rPr>
                <w:b/>
              </w:rPr>
            </w:pPr>
            <w:r>
              <w:rPr>
                <w:b/>
              </w:rPr>
              <w:t>Action Item:</w:t>
            </w:r>
          </w:p>
          <w:p w14:paraId="5A0C5307" w14:textId="77777777" w:rsidR="00A95446" w:rsidRDefault="00A95446">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25DA2A28" w14:textId="77777777" w:rsidR="00A95446" w:rsidRDefault="00A95446">
            <w:pPr>
              <w:rPr>
                <w:b/>
                <w:sz w:val="18"/>
                <w:szCs w:val="18"/>
              </w:rPr>
            </w:pPr>
            <w:r w:rsidRPr="009D7653">
              <w:rPr>
                <w:b/>
                <w:sz w:val="18"/>
                <w:szCs w:val="18"/>
              </w:rPr>
              <w:t>Person Responsible</w:t>
            </w:r>
            <w:r>
              <w:rPr>
                <w:b/>
                <w:sz w:val="18"/>
                <w:szCs w:val="18"/>
              </w:rPr>
              <w:t>:</w:t>
            </w:r>
          </w:p>
          <w:p w14:paraId="3D90089D" w14:textId="77777777" w:rsidR="00A95446" w:rsidRPr="00D217E2" w:rsidRDefault="00A95446">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59A73ED5" w14:textId="6DA8433B" w:rsidR="00A95446" w:rsidRDefault="00A95446">
            <w:pPr>
              <w:rPr>
                <w:b/>
                <w:noProof/>
                <w:sz w:val="18"/>
                <w:szCs w:val="18"/>
              </w:rPr>
            </w:pPr>
            <w:r w:rsidRPr="00A65B33">
              <w:rPr>
                <w:b/>
                <w:noProof/>
                <w:sz w:val="18"/>
                <w:szCs w:val="18"/>
              </w:rPr>
              <w:t>Notes (if required)</w:t>
            </w:r>
            <w:r w:rsidR="00A638BD">
              <w:rPr>
                <w:b/>
                <w:noProof/>
                <w:sz w:val="18"/>
                <w:szCs w:val="18"/>
              </w:rPr>
              <w:t>:</w:t>
            </w:r>
          </w:p>
          <w:p w14:paraId="00225C61" w14:textId="77777777" w:rsidR="00A95446" w:rsidRPr="00A65B33" w:rsidRDefault="00A95446">
            <w:pPr>
              <w:rPr>
                <w:sz w:val="18"/>
                <w:szCs w:val="18"/>
              </w:rPr>
            </w:pPr>
          </w:p>
        </w:tc>
      </w:tr>
      <w:tr w:rsidR="00A95446" w14:paraId="532DEB04" w14:textId="77777777" w:rsidTr="007F43BD">
        <w:trPr>
          <w:trHeight w:val="691"/>
        </w:trPr>
        <w:tc>
          <w:tcPr>
            <w:tcW w:w="5665" w:type="dxa"/>
            <w:vMerge/>
          </w:tcPr>
          <w:p w14:paraId="1E0EACCF" w14:textId="77777777" w:rsidR="00A95446" w:rsidRDefault="00A95446">
            <w:pPr>
              <w:pStyle w:val="tabletext"/>
              <w:rPr>
                <w:noProof/>
                <w:lang w:val="en-AU" w:eastAsia="en-AU"/>
              </w:rPr>
            </w:pPr>
            <w:bookmarkStart w:id="1" w:name="_Hlk135911624"/>
            <w:bookmarkEnd w:id="0"/>
          </w:p>
        </w:tc>
        <w:tc>
          <w:tcPr>
            <w:tcW w:w="5102" w:type="dxa"/>
            <w:vMerge/>
          </w:tcPr>
          <w:p w14:paraId="34084084" w14:textId="77777777" w:rsidR="00A95446" w:rsidRPr="009D7653" w:rsidRDefault="00A95446">
            <w:pPr>
              <w:pStyle w:val="tabletext"/>
              <w:rPr>
                <w:b/>
              </w:rPr>
            </w:pPr>
          </w:p>
        </w:tc>
        <w:tc>
          <w:tcPr>
            <w:tcW w:w="3262" w:type="dxa"/>
          </w:tcPr>
          <w:p w14:paraId="3B9FCE16" w14:textId="77777777" w:rsidR="00A95446" w:rsidRPr="009D7653" w:rsidRDefault="00A95446">
            <w:pPr>
              <w:rPr>
                <w:b/>
                <w:sz w:val="18"/>
                <w:szCs w:val="18"/>
              </w:rPr>
            </w:pPr>
            <w:r w:rsidRPr="00A65B33">
              <w:rPr>
                <w:b/>
                <w:sz w:val="18"/>
                <w:szCs w:val="18"/>
              </w:rPr>
              <w:t>Due date:</w:t>
            </w:r>
          </w:p>
        </w:tc>
        <w:tc>
          <w:tcPr>
            <w:tcW w:w="2126" w:type="dxa"/>
            <w:vMerge/>
          </w:tcPr>
          <w:p w14:paraId="7CB1FC6D" w14:textId="77777777" w:rsidR="00A95446" w:rsidRDefault="00A95446">
            <w:pPr>
              <w:rPr>
                <w:noProof/>
                <w:lang w:val="en-AU" w:eastAsia="en-AU"/>
              </w:rPr>
            </w:pPr>
          </w:p>
        </w:tc>
      </w:tr>
      <w:tr w:rsidR="00A95446" w14:paraId="6053C7D6" w14:textId="77777777" w:rsidTr="007F43BD">
        <w:trPr>
          <w:trHeight w:val="701"/>
        </w:trPr>
        <w:tc>
          <w:tcPr>
            <w:tcW w:w="5665" w:type="dxa"/>
            <w:vMerge/>
          </w:tcPr>
          <w:p w14:paraId="239DD764" w14:textId="77777777" w:rsidR="00A95446" w:rsidRDefault="00A95446">
            <w:pPr>
              <w:pStyle w:val="tabletext"/>
              <w:rPr>
                <w:noProof/>
                <w:lang w:val="en-AU" w:eastAsia="en-AU"/>
              </w:rPr>
            </w:pPr>
          </w:p>
        </w:tc>
        <w:tc>
          <w:tcPr>
            <w:tcW w:w="5102" w:type="dxa"/>
            <w:vMerge/>
          </w:tcPr>
          <w:p w14:paraId="795CD01F" w14:textId="77777777" w:rsidR="00A95446" w:rsidRPr="009D7653" w:rsidRDefault="00A95446">
            <w:pPr>
              <w:pStyle w:val="tabletext"/>
              <w:rPr>
                <w:b/>
              </w:rPr>
            </w:pPr>
          </w:p>
        </w:tc>
        <w:tc>
          <w:tcPr>
            <w:tcW w:w="3262" w:type="dxa"/>
          </w:tcPr>
          <w:p w14:paraId="78A92953" w14:textId="2E7594B2" w:rsidR="00A95446" w:rsidRPr="00E20956" w:rsidRDefault="00A95446">
            <w:pPr>
              <w:rPr>
                <w:sz w:val="18"/>
                <w:szCs w:val="18"/>
              </w:rPr>
            </w:pPr>
            <w:r w:rsidRPr="00A65B33">
              <w:rPr>
                <w:b/>
                <w:sz w:val="18"/>
                <w:szCs w:val="18"/>
              </w:rPr>
              <w:t>% Completed</w:t>
            </w:r>
            <w:r w:rsidR="007F43BD">
              <w:rPr>
                <w:b/>
                <w:sz w:val="18"/>
                <w:szCs w:val="18"/>
              </w:rPr>
              <w:t>:</w:t>
            </w:r>
          </w:p>
          <w:p w14:paraId="0CA33CEE" w14:textId="77777777" w:rsidR="00A95446" w:rsidRPr="009D7653" w:rsidRDefault="00A95446">
            <w:pPr>
              <w:rPr>
                <w:b/>
                <w:sz w:val="18"/>
                <w:szCs w:val="18"/>
              </w:rPr>
            </w:pPr>
            <w:r w:rsidRPr="00D217E2">
              <w:rPr>
                <w:b/>
                <w:noProof/>
                <w:sz w:val="18"/>
                <w:szCs w:val="18"/>
              </w:rPr>
              <w:fldChar w:fldCharType="begin">
                <w:ffData>
                  <w:name w:val="Text1"/>
                  <w:enabled/>
                  <w:calcOnExit w:val="0"/>
                  <w:textInput/>
                </w:ffData>
              </w:fldChar>
            </w:r>
            <w:r w:rsidRPr="00D217E2">
              <w:rPr>
                <w:noProof/>
                <w:sz w:val="18"/>
                <w:szCs w:val="18"/>
              </w:rPr>
              <w:instrText xml:space="preserve"> FORMTEXT </w:instrText>
            </w:r>
            <w:r w:rsidRPr="00D217E2">
              <w:rPr>
                <w:b/>
                <w:noProof/>
                <w:sz w:val="18"/>
                <w:szCs w:val="18"/>
              </w:rPr>
            </w:r>
            <w:r w:rsidRPr="00D217E2">
              <w:rPr>
                <w:b/>
                <w:noProof/>
                <w:sz w:val="18"/>
                <w:szCs w:val="18"/>
              </w:rPr>
              <w:fldChar w:fldCharType="separate"/>
            </w:r>
            <w:r w:rsidRPr="00D217E2">
              <w:rPr>
                <w:noProof/>
                <w:sz w:val="18"/>
                <w:szCs w:val="18"/>
              </w:rPr>
              <w:t> </w:t>
            </w:r>
            <w:r w:rsidRPr="00D217E2">
              <w:rPr>
                <w:noProof/>
                <w:sz w:val="18"/>
                <w:szCs w:val="18"/>
              </w:rPr>
              <w:t> </w:t>
            </w:r>
            <w:r w:rsidRPr="00D217E2">
              <w:rPr>
                <w:noProof/>
                <w:sz w:val="18"/>
                <w:szCs w:val="18"/>
              </w:rPr>
              <w:t> </w:t>
            </w:r>
            <w:r w:rsidRPr="00D217E2">
              <w:rPr>
                <w:noProof/>
                <w:sz w:val="18"/>
                <w:szCs w:val="18"/>
              </w:rPr>
              <w:t> </w:t>
            </w:r>
            <w:r w:rsidRPr="00D217E2">
              <w:rPr>
                <w:noProof/>
                <w:sz w:val="18"/>
                <w:szCs w:val="18"/>
              </w:rPr>
              <w:t> </w:t>
            </w:r>
            <w:r w:rsidRPr="00D217E2">
              <w:rPr>
                <w:b/>
                <w:noProof/>
                <w:sz w:val="18"/>
                <w:szCs w:val="18"/>
              </w:rPr>
              <w:fldChar w:fldCharType="end"/>
            </w:r>
          </w:p>
        </w:tc>
        <w:tc>
          <w:tcPr>
            <w:tcW w:w="2126" w:type="dxa"/>
            <w:vMerge/>
          </w:tcPr>
          <w:p w14:paraId="6D653FF7" w14:textId="77777777" w:rsidR="00A95446" w:rsidRDefault="00A95446">
            <w:pPr>
              <w:rPr>
                <w:noProof/>
                <w:lang w:val="en-AU" w:eastAsia="en-AU"/>
              </w:rPr>
            </w:pPr>
          </w:p>
        </w:tc>
      </w:tr>
      <w:bookmarkEnd w:id="1"/>
      <w:tr w:rsidR="0062741E" w:rsidRPr="003640DB" w14:paraId="7A5E0073" w14:textId="77777777" w:rsidTr="0068243F">
        <w:trPr>
          <w:trHeight w:val="340"/>
        </w:trPr>
        <w:tc>
          <w:tcPr>
            <w:tcW w:w="16155" w:type="dxa"/>
            <w:gridSpan w:val="4"/>
            <w:shd w:val="clear" w:color="auto" w:fill="C6D9F1" w:themeFill="text2" w:themeFillTint="33"/>
          </w:tcPr>
          <w:p w14:paraId="061277D7" w14:textId="77777777" w:rsidR="0062741E" w:rsidRDefault="0062741E" w:rsidP="0062741E">
            <w:pPr>
              <w:pStyle w:val="tableheadinglevel2"/>
            </w:pPr>
            <w:r>
              <w:t>General Facilities</w:t>
            </w:r>
          </w:p>
          <w:p w14:paraId="0D8C1EA4" w14:textId="4D715887" w:rsidR="0062741E" w:rsidRDefault="0013744C" w:rsidP="0062741E">
            <w:pPr>
              <w:rPr>
                <w:sz w:val="18"/>
                <w:szCs w:val="18"/>
              </w:rPr>
            </w:pPr>
            <w:r w:rsidRPr="0013744C">
              <w:rPr>
                <w:sz w:val="18"/>
                <w:szCs w:val="18"/>
              </w:rPr>
              <w:t>Workplace clean and functional, incl. toilets, change rooms, washing and dining facilities. Health &amp; Safety posters and information are displayed.</w:t>
            </w:r>
          </w:p>
          <w:p w14:paraId="53804182" w14:textId="77777777" w:rsidR="00826BBD" w:rsidRPr="003640DB" w:rsidRDefault="00826BBD" w:rsidP="00826BBD">
            <w:pPr>
              <w:tabs>
                <w:tab w:val="left" w:pos="1723"/>
                <w:tab w:val="left" w:pos="3375"/>
              </w:tabs>
            </w:pPr>
            <w:r w:rsidRPr="00711482">
              <w:rPr>
                <w:sz w:val="18"/>
                <w:szCs w:val="18"/>
              </w:rPr>
              <w:t xml:space="preserve">Yes  </w:t>
            </w:r>
            <w:sdt>
              <w:sdtPr>
                <w:rPr>
                  <w:szCs w:val="22"/>
                </w:rPr>
                <w:id w:val="-1549522219"/>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2053526203"/>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881473586"/>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7F43BD" w:rsidRPr="00A65B33" w14:paraId="3187C5E4" w14:textId="77777777">
        <w:trPr>
          <w:trHeight w:val="665"/>
        </w:trPr>
        <w:tc>
          <w:tcPr>
            <w:tcW w:w="5665" w:type="dxa"/>
            <w:vMerge w:val="restart"/>
          </w:tcPr>
          <w:p w14:paraId="7C3703D7" w14:textId="77777777" w:rsidR="007F43BD" w:rsidRDefault="007F43BD">
            <w:pPr>
              <w:pStyle w:val="tabletext"/>
              <w:rPr>
                <w:b/>
              </w:rPr>
            </w:pPr>
            <w:bookmarkStart w:id="2" w:name="_Hlk135912010"/>
            <w:r w:rsidRPr="009D7653">
              <w:rPr>
                <w:b/>
              </w:rPr>
              <w:t>Findings</w:t>
            </w:r>
            <w:r>
              <w:rPr>
                <w:b/>
              </w:rPr>
              <w:t>/Observations:</w:t>
            </w:r>
          </w:p>
          <w:p w14:paraId="659B5C6B" w14:textId="77777777" w:rsidR="007F43BD" w:rsidRPr="009D7653" w:rsidRDefault="007F43BD">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143564E4" w14:textId="77777777" w:rsidR="007F43BD" w:rsidRDefault="007F43BD">
            <w:pPr>
              <w:pStyle w:val="tabletext"/>
              <w:rPr>
                <w:b/>
              </w:rPr>
            </w:pPr>
            <w:r>
              <w:rPr>
                <w:b/>
              </w:rPr>
              <w:t>Action Item:</w:t>
            </w:r>
          </w:p>
          <w:p w14:paraId="5F6C4782" w14:textId="77777777" w:rsidR="007F43BD" w:rsidRDefault="007F43BD">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58002768" w14:textId="77777777" w:rsidR="007F43BD" w:rsidRDefault="007F43BD">
            <w:pPr>
              <w:rPr>
                <w:b/>
                <w:sz w:val="18"/>
                <w:szCs w:val="18"/>
              </w:rPr>
            </w:pPr>
            <w:r w:rsidRPr="009D7653">
              <w:rPr>
                <w:b/>
                <w:sz w:val="18"/>
                <w:szCs w:val="18"/>
              </w:rPr>
              <w:t>Person Responsible</w:t>
            </w:r>
            <w:r>
              <w:rPr>
                <w:b/>
                <w:sz w:val="18"/>
                <w:szCs w:val="18"/>
              </w:rPr>
              <w:t>:</w:t>
            </w:r>
          </w:p>
          <w:p w14:paraId="18F4B12D" w14:textId="77777777" w:rsidR="007F43BD" w:rsidRPr="00D217E2" w:rsidRDefault="007F43BD">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7E3DD081" w14:textId="4F00D2EA" w:rsidR="007F43BD" w:rsidRDefault="007F43BD">
            <w:pPr>
              <w:rPr>
                <w:b/>
                <w:noProof/>
                <w:sz w:val="18"/>
                <w:szCs w:val="18"/>
              </w:rPr>
            </w:pPr>
            <w:r w:rsidRPr="00A65B33">
              <w:rPr>
                <w:b/>
                <w:noProof/>
                <w:sz w:val="18"/>
                <w:szCs w:val="18"/>
              </w:rPr>
              <w:t>Notes (if required)</w:t>
            </w:r>
            <w:r w:rsidR="00A638BD">
              <w:rPr>
                <w:b/>
                <w:noProof/>
                <w:sz w:val="18"/>
                <w:szCs w:val="18"/>
              </w:rPr>
              <w:t>:</w:t>
            </w:r>
          </w:p>
          <w:p w14:paraId="2474D7CE" w14:textId="77777777" w:rsidR="007F43BD" w:rsidRPr="00A65B33" w:rsidRDefault="007F43BD">
            <w:pPr>
              <w:rPr>
                <w:sz w:val="18"/>
                <w:szCs w:val="18"/>
              </w:rPr>
            </w:pPr>
          </w:p>
        </w:tc>
      </w:tr>
      <w:bookmarkEnd w:id="2"/>
      <w:tr w:rsidR="007F43BD" w:rsidRPr="00A65B33" w14:paraId="34715D32" w14:textId="77777777">
        <w:trPr>
          <w:trHeight w:val="665"/>
        </w:trPr>
        <w:tc>
          <w:tcPr>
            <w:tcW w:w="5665" w:type="dxa"/>
            <w:vMerge/>
          </w:tcPr>
          <w:p w14:paraId="3F89C600" w14:textId="77777777" w:rsidR="007F43BD" w:rsidRPr="009D7653" w:rsidRDefault="007F43BD">
            <w:pPr>
              <w:pStyle w:val="tabletext"/>
              <w:rPr>
                <w:b/>
              </w:rPr>
            </w:pPr>
          </w:p>
        </w:tc>
        <w:tc>
          <w:tcPr>
            <w:tcW w:w="5102" w:type="dxa"/>
            <w:vMerge/>
          </w:tcPr>
          <w:p w14:paraId="237DBCE7" w14:textId="77777777" w:rsidR="007F43BD" w:rsidRDefault="007F43BD">
            <w:pPr>
              <w:pStyle w:val="tabletext"/>
              <w:rPr>
                <w:b/>
              </w:rPr>
            </w:pPr>
          </w:p>
        </w:tc>
        <w:tc>
          <w:tcPr>
            <w:tcW w:w="3262" w:type="dxa"/>
          </w:tcPr>
          <w:p w14:paraId="29C4A7A9" w14:textId="2CEE0D84" w:rsidR="007F43BD" w:rsidRPr="009D7653" w:rsidRDefault="007F43BD">
            <w:pPr>
              <w:rPr>
                <w:b/>
                <w:sz w:val="18"/>
                <w:szCs w:val="18"/>
              </w:rPr>
            </w:pPr>
            <w:r w:rsidRPr="00A65B33">
              <w:rPr>
                <w:b/>
                <w:sz w:val="18"/>
                <w:szCs w:val="18"/>
              </w:rPr>
              <w:t>Due date:</w:t>
            </w:r>
          </w:p>
        </w:tc>
        <w:tc>
          <w:tcPr>
            <w:tcW w:w="2126" w:type="dxa"/>
            <w:vMerge/>
          </w:tcPr>
          <w:p w14:paraId="7860CBA4" w14:textId="77777777" w:rsidR="007F43BD" w:rsidRPr="00A65B33" w:rsidRDefault="007F43BD">
            <w:pPr>
              <w:rPr>
                <w:b/>
                <w:noProof/>
                <w:sz w:val="18"/>
                <w:szCs w:val="18"/>
              </w:rPr>
            </w:pPr>
          </w:p>
        </w:tc>
      </w:tr>
      <w:tr w:rsidR="007F43BD" w:rsidRPr="00A65B33" w14:paraId="5E6DD251" w14:textId="77777777">
        <w:trPr>
          <w:trHeight w:val="665"/>
        </w:trPr>
        <w:tc>
          <w:tcPr>
            <w:tcW w:w="5665" w:type="dxa"/>
            <w:vMerge/>
          </w:tcPr>
          <w:p w14:paraId="68554EAC" w14:textId="77777777" w:rsidR="007F43BD" w:rsidRPr="009D7653" w:rsidRDefault="007F43BD">
            <w:pPr>
              <w:pStyle w:val="tabletext"/>
              <w:rPr>
                <w:b/>
              </w:rPr>
            </w:pPr>
          </w:p>
        </w:tc>
        <w:tc>
          <w:tcPr>
            <w:tcW w:w="5102" w:type="dxa"/>
            <w:vMerge/>
          </w:tcPr>
          <w:p w14:paraId="2BB81977" w14:textId="77777777" w:rsidR="007F43BD" w:rsidRDefault="007F43BD">
            <w:pPr>
              <w:pStyle w:val="tabletext"/>
              <w:rPr>
                <w:b/>
              </w:rPr>
            </w:pPr>
          </w:p>
        </w:tc>
        <w:tc>
          <w:tcPr>
            <w:tcW w:w="3262" w:type="dxa"/>
          </w:tcPr>
          <w:p w14:paraId="6FD64BC6" w14:textId="48025160" w:rsidR="007F43BD" w:rsidRPr="00E20956" w:rsidRDefault="007F43BD" w:rsidP="007F43BD">
            <w:pPr>
              <w:rPr>
                <w:sz w:val="18"/>
                <w:szCs w:val="18"/>
              </w:rPr>
            </w:pPr>
            <w:r w:rsidRPr="00A65B33">
              <w:rPr>
                <w:b/>
                <w:sz w:val="18"/>
                <w:szCs w:val="18"/>
              </w:rPr>
              <w:t>% Completed</w:t>
            </w:r>
            <w:r>
              <w:rPr>
                <w:b/>
                <w:sz w:val="18"/>
                <w:szCs w:val="18"/>
              </w:rPr>
              <w:t>:</w:t>
            </w:r>
          </w:p>
          <w:p w14:paraId="50B5C32B" w14:textId="77777777" w:rsidR="007F43BD" w:rsidRPr="009D7653" w:rsidRDefault="007F43BD">
            <w:pPr>
              <w:rPr>
                <w:b/>
                <w:sz w:val="18"/>
                <w:szCs w:val="18"/>
              </w:rPr>
            </w:pPr>
          </w:p>
        </w:tc>
        <w:tc>
          <w:tcPr>
            <w:tcW w:w="2126" w:type="dxa"/>
            <w:vMerge/>
          </w:tcPr>
          <w:p w14:paraId="680D39C3" w14:textId="77777777" w:rsidR="007F43BD" w:rsidRPr="00A65B33" w:rsidRDefault="007F43BD">
            <w:pPr>
              <w:rPr>
                <w:b/>
                <w:noProof/>
                <w:sz w:val="18"/>
                <w:szCs w:val="18"/>
              </w:rPr>
            </w:pPr>
          </w:p>
        </w:tc>
      </w:tr>
      <w:tr w:rsidR="00826BBD" w:rsidRPr="003640DB" w14:paraId="62E6A2D4" w14:textId="77777777" w:rsidTr="0068243F">
        <w:trPr>
          <w:trHeight w:val="340"/>
        </w:trPr>
        <w:tc>
          <w:tcPr>
            <w:tcW w:w="16155" w:type="dxa"/>
            <w:gridSpan w:val="4"/>
            <w:shd w:val="clear" w:color="auto" w:fill="C6D9F1" w:themeFill="text2" w:themeFillTint="33"/>
          </w:tcPr>
          <w:p w14:paraId="2E99C819" w14:textId="77777777" w:rsidR="00826BBD" w:rsidRPr="00711482" w:rsidRDefault="00826BBD" w:rsidP="00F87565">
            <w:pPr>
              <w:pStyle w:val="tableheadinglevel2"/>
            </w:pPr>
            <w:r>
              <w:t>Manual Handling</w:t>
            </w:r>
          </w:p>
          <w:p w14:paraId="5C9E292B" w14:textId="31790C4E" w:rsidR="00826BBD" w:rsidRDefault="005D4CF4" w:rsidP="00F87565">
            <w:pPr>
              <w:tabs>
                <w:tab w:val="left" w:pos="1723"/>
                <w:tab w:val="left" w:pos="3375"/>
              </w:tabs>
              <w:rPr>
                <w:sz w:val="18"/>
                <w:szCs w:val="18"/>
              </w:rPr>
            </w:pPr>
            <w:r w:rsidRPr="005D4CF4">
              <w:rPr>
                <w:sz w:val="18"/>
                <w:szCs w:val="18"/>
              </w:rPr>
              <w:lastRenderedPageBreak/>
              <w:t xml:space="preserve">Hazardous manual handling has been identified and adequately controlled. Repetitive manual handling tasks have been </w:t>
            </w:r>
            <w:proofErr w:type="spellStart"/>
            <w:r w:rsidRPr="005D4CF4">
              <w:rPr>
                <w:sz w:val="18"/>
                <w:szCs w:val="18"/>
              </w:rPr>
              <w:t>minimised</w:t>
            </w:r>
            <w:proofErr w:type="spellEnd"/>
            <w:r w:rsidRPr="005D4CF4">
              <w:rPr>
                <w:sz w:val="18"/>
                <w:szCs w:val="18"/>
              </w:rPr>
              <w:t>. Frequently used items are accessible between knee and shoulder. Platforms, steps or portable ladders are available to access items stored on high shelves. Trolleys and load-shifting equipment available for heavy items and loads. Risk controls in place for handling live persons/animals.</w:t>
            </w:r>
          </w:p>
          <w:p w14:paraId="4E7EBD11" w14:textId="77777777" w:rsidR="001F134F" w:rsidRDefault="001F134F" w:rsidP="00F87565">
            <w:pPr>
              <w:tabs>
                <w:tab w:val="left" w:pos="1723"/>
                <w:tab w:val="left" w:pos="3375"/>
              </w:tabs>
              <w:rPr>
                <w:i/>
                <w:iCs/>
                <w:sz w:val="18"/>
                <w:szCs w:val="18"/>
              </w:rPr>
            </w:pPr>
            <w:r w:rsidRPr="001F134F">
              <w:rPr>
                <w:i/>
                <w:iCs/>
                <w:sz w:val="18"/>
                <w:szCs w:val="18"/>
              </w:rPr>
              <w:t>Note</w:t>
            </w:r>
            <w:r>
              <w:rPr>
                <w:i/>
                <w:iCs/>
                <w:sz w:val="18"/>
                <w:szCs w:val="18"/>
              </w:rPr>
              <w:t xml:space="preserve">: </w:t>
            </w:r>
          </w:p>
          <w:p w14:paraId="32EC41F8" w14:textId="507FB63A" w:rsidR="001F134F" w:rsidRPr="001F134F" w:rsidRDefault="001F134F" w:rsidP="00F87565">
            <w:pPr>
              <w:tabs>
                <w:tab w:val="left" w:pos="1723"/>
                <w:tab w:val="left" w:pos="3375"/>
              </w:tabs>
              <w:rPr>
                <w:i/>
                <w:iCs/>
                <w:sz w:val="18"/>
                <w:szCs w:val="18"/>
              </w:rPr>
            </w:pPr>
            <w:r w:rsidRPr="001F134F">
              <w:rPr>
                <w:i/>
                <w:iCs/>
                <w:sz w:val="18"/>
                <w:szCs w:val="18"/>
              </w:rPr>
              <w:t xml:space="preserve">Hazardous manual handling </w:t>
            </w:r>
            <w:proofErr w:type="gramStart"/>
            <w:r w:rsidRPr="001F134F">
              <w:rPr>
                <w:i/>
                <w:iCs/>
                <w:sz w:val="18"/>
                <w:szCs w:val="18"/>
              </w:rPr>
              <w:t>includes:</w:t>
            </w:r>
            <w:proofErr w:type="gramEnd"/>
            <w:r w:rsidRPr="001F134F">
              <w:rPr>
                <w:i/>
                <w:iCs/>
                <w:sz w:val="18"/>
                <w:szCs w:val="18"/>
              </w:rPr>
              <w:t xml:space="preserve"> repetitive or sustained application of force; tasks that involve repetitive movements and awkward postures; repetitive movements; application of high force involving a single or repetitive use of force that it would be reasonable to expect that a person in the workforce may have difficulty undertaking; exposure to sustained vibration; handling live persons or animals; handling unstable or unbalanced loads or loads that are difficult to grasp or hold.</w:t>
            </w:r>
          </w:p>
          <w:p w14:paraId="3A9E3867" w14:textId="77777777" w:rsidR="00826BBD" w:rsidRPr="00711482" w:rsidRDefault="00826BBD" w:rsidP="00F87565">
            <w:pPr>
              <w:tabs>
                <w:tab w:val="left" w:pos="1723"/>
                <w:tab w:val="left" w:pos="3375"/>
              </w:tabs>
            </w:pPr>
            <w:r w:rsidRPr="00711482">
              <w:rPr>
                <w:sz w:val="18"/>
                <w:szCs w:val="18"/>
              </w:rPr>
              <w:t xml:space="preserve">Yes  </w:t>
            </w:r>
            <w:sdt>
              <w:sdtPr>
                <w:rPr>
                  <w:szCs w:val="22"/>
                </w:rPr>
                <w:id w:val="22151988"/>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953910151"/>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718007890"/>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7F43BD" w:rsidRPr="00A65B33" w14:paraId="18D61F1C" w14:textId="77777777" w:rsidTr="008B6758">
        <w:trPr>
          <w:trHeight w:val="637"/>
        </w:trPr>
        <w:tc>
          <w:tcPr>
            <w:tcW w:w="5665" w:type="dxa"/>
            <w:vMerge w:val="restart"/>
          </w:tcPr>
          <w:p w14:paraId="1D7F31AA" w14:textId="77777777" w:rsidR="007F43BD" w:rsidRDefault="007F43BD">
            <w:pPr>
              <w:pStyle w:val="tabletext"/>
              <w:rPr>
                <w:b/>
              </w:rPr>
            </w:pPr>
            <w:bookmarkStart w:id="3" w:name="_Hlk135912284"/>
            <w:bookmarkStart w:id="4" w:name="_Hlk135912241"/>
            <w:r w:rsidRPr="009D7653">
              <w:rPr>
                <w:b/>
              </w:rPr>
              <w:lastRenderedPageBreak/>
              <w:t>Findings</w:t>
            </w:r>
            <w:r>
              <w:rPr>
                <w:b/>
              </w:rPr>
              <w:t>/Observations:</w:t>
            </w:r>
          </w:p>
          <w:p w14:paraId="33A115BC" w14:textId="77777777" w:rsidR="007F43BD" w:rsidRPr="009D7653" w:rsidRDefault="007F43BD">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45CB9202" w14:textId="77777777" w:rsidR="007F43BD" w:rsidRDefault="007F43BD">
            <w:pPr>
              <w:pStyle w:val="tabletext"/>
              <w:rPr>
                <w:b/>
              </w:rPr>
            </w:pPr>
            <w:r>
              <w:rPr>
                <w:b/>
              </w:rPr>
              <w:t>Action Item:</w:t>
            </w:r>
          </w:p>
          <w:p w14:paraId="2DAD1FDC" w14:textId="77777777" w:rsidR="007F43BD" w:rsidRDefault="007F43BD">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65ABF92F" w14:textId="77777777" w:rsidR="007F43BD" w:rsidRDefault="007F43BD">
            <w:pPr>
              <w:rPr>
                <w:b/>
                <w:sz w:val="18"/>
                <w:szCs w:val="18"/>
              </w:rPr>
            </w:pPr>
            <w:r w:rsidRPr="009D7653">
              <w:rPr>
                <w:b/>
                <w:sz w:val="18"/>
                <w:szCs w:val="18"/>
              </w:rPr>
              <w:t>Person Responsible</w:t>
            </w:r>
            <w:r>
              <w:rPr>
                <w:b/>
                <w:sz w:val="18"/>
                <w:szCs w:val="18"/>
              </w:rPr>
              <w:t>:</w:t>
            </w:r>
          </w:p>
          <w:p w14:paraId="11837E1B" w14:textId="77777777" w:rsidR="007F43BD" w:rsidRPr="00D217E2" w:rsidRDefault="007F43BD">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7C899936" w14:textId="7B322D4D" w:rsidR="007F43BD" w:rsidRDefault="007F43BD">
            <w:pPr>
              <w:rPr>
                <w:b/>
                <w:noProof/>
                <w:sz w:val="18"/>
                <w:szCs w:val="18"/>
              </w:rPr>
            </w:pPr>
            <w:r w:rsidRPr="00A65B33">
              <w:rPr>
                <w:b/>
                <w:noProof/>
                <w:sz w:val="18"/>
                <w:szCs w:val="18"/>
              </w:rPr>
              <w:t>Notes (if required)</w:t>
            </w:r>
            <w:r w:rsidR="00A638BD">
              <w:rPr>
                <w:b/>
                <w:noProof/>
                <w:sz w:val="18"/>
                <w:szCs w:val="18"/>
              </w:rPr>
              <w:t>:</w:t>
            </w:r>
          </w:p>
          <w:p w14:paraId="45C7B0CA" w14:textId="77777777" w:rsidR="007F43BD" w:rsidRPr="00A65B33" w:rsidRDefault="007F43BD">
            <w:pPr>
              <w:rPr>
                <w:sz w:val="18"/>
                <w:szCs w:val="18"/>
              </w:rPr>
            </w:pPr>
          </w:p>
        </w:tc>
      </w:tr>
      <w:bookmarkEnd w:id="3"/>
      <w:tr w:rsidR="007F43BD" w:rsidRPr="00A65B33" w14:paraId="251F4A17" w14:textId="77777777" w:rsidTr="008B6758">
        <w:trPr>
          <w:trHeight w:val="562"/>
        </w:trPr>
        <w:tc>
          <w:tcPr>
            <w:tcW w:w="5665" w:type="dxa"/>
            <w:vMerge/>
          </w:tcPr>
          <w:p w14:paraId="5581DF51" w14:textId="77777777" w:rsidR="007F43BD" w:rsidRPr="009D7653" w:rsidRDefault="007F43BD">
            <w:pPr>
              <w:pStyle w:val="tabletext"/>
              <w:rPr>
                <w:b/>
              </w:rPr>
            </w:pPr>
          </w:p>
        </w:tc>
        <w:tc>
          <w:tcPr>
            <w:tcW w:w="5102" w:type="dxa"/>
            <w:vMerge/>
          </w:tcPr>
          <w:p w14:paraId="7261110C" w14:textId="77777777" w:rsidR="007F43BD" w:rsidRDefault="007F43BD">
            <w:pPr>
              <w:pStyle w:val="tabletext"/>
              <w:rPr>
                <w:b/>
              </w:rPr>
            </w:pPr>
          </w:p>
        </w:tc>
        <w:tc>
          <w:tcPr>
            <w:tcW w:w="3262" w:type="dxa"/>
          </w:tcPr>
          <w:p w14:paraId="10D7E569" w14:textId="28A8CE7A" w:rsidR="007F43BD" w:rsidRPr="009D7653" w:rsidRDefault="007F43BD">
            <w:pPr>
              <w:rPr>
                <w:b/>
                <w:sz w:val="18"/>
                <w:szCs w:val="18"/>
              </w:rPr>
            </w:pPr>
            <w:r w:rsidRPr="00A65B33">
              <w:rPr>
                <w:b/>
                <w:sz w:val="18"/>
                <w:szCs w:val="18"/>
              </w:rPr>
              <w:t>Due date:</w:t>
            </w:r>
          </w:p>
        </w:tc>
        <w:tc>
          <w:tcPr>
            <w:tcW w:w="2126" w:type="dxa"/>
            <w:vMerge/>
          </w:tcPr>
          <w:p w14:paraId="45889DEC" w14:textId="77777777" w:rsidR="007F43BD" w:rsidRPr="00A65B33" w:rsidRDefault="007F43BD">
            <w:pPr>
              <w:rPr>
                <w:b/>
                <w:noProof/>
                <w:sz w:val="18"/>
                <w:szCs w:val="18"/>
              </w:rPr>
            </w:pPr>
          </w:p>
        </w:tc>
      </w:tr>
      <w:tr w:rsidR="007F43BD" w:rsidRPr="00A65B33" w14:paraId="199FE509" w14:textId="77777777" w:rsidTr="008B6758">
        <w:trPr>
          <w:trHeight w:val="556"/>
        </w:trPr>
        <w:tc>
          <w:tcPr>
            <w:tcW w:w="5665" w:type="dxa"/>
            <w:vMerge/>
          </w:tcPr>
          <w:p w14:paraId="505BE236" w14:textId="77777777" w:rsidR="007F43BD" w:rsidRPr="009D7653" w:rsidRDefault="007F43BD">
            <w:pPr>
              <w:pStyle w:val="tabletext"/>
              <w:rPr>
                <w:b/>
              </w:rPr>
            </w:pPr>
          </w:p>
        </w:tc>
        <w:tc>
          <w:tcPr>
            <w:tcW w:w="5102" w:type="dxa"/>
            <w:vMerge/>
          </w:tcPr>
          <w:p w14:paraId="70021A4A" w14:textId="77777777" w:rsidR="007F43BD" w:rsidRDefault="007F43BD">
            <w:pPr>
              <w:pStyle w:val="tabletext"/>
              <w:rPr>
                <w:b/>
              </w:rPr>
            </w:pPr>
          </w:p>
        </w:tc>
        <w:tc>
          <w:tcPr>
            <w:tcW w:w="3262" w:type="dxa"/>
          </w:tcPr>
          <w:p w14:paraId="1BB77F92" w14:textId="57ABF711" w:rsidR="007F43BD" w:rsidRPr="009D7653" w:rsidRDefault="00A638BD">
            <w:pPr>
              <w:rPr>
                <w:b/>
                <w:sz w:val="18"/>
                <w:szCs w:val="18"/>
              </w:rPr>
            </w:pPr>
            <w:r w:rsidRPr="00A65B33">
              <w:rPr>
                <w:b/>
                <w:sz w:val="18"/>
                <w:szCs w:val="18"/>
              </w:rPr>
              <w:t>% Completed</w:t>
            </w:r>
            <w:r>
              <w:rPr>
                <w:b/>
                <w:sz w:val="18"/>
                <w:szCs w:val="18"/>
              </w:rPr>
              <w:t>:</w:t>
            </w:r>
          </w:p>
        </w:tc>
        <w:tc>
          <w:tcPr>
            <w:tcW w:w="2126" w:type="dxa"/>
            <w:vMerge/>
          </w:tcPr>
          <w:p w14:paraId="69A5D316" w14:textId="77777777" w:rsidR="007F43BD" w:rsidRPr="00A65B33" w:rsidRDefault="007F43BD">
            <w:pPr>
              <w:rPr>
                <w:b/>
                <w:noProof/>
                <w:sz w:val="18"/>
                <w:szCs w:val="18"/>
              </w:rPr>
            </w:pPr>
          </w:p>
        </w:tc>
      </w:tr>
      <w:bookmarkEnd w:id="4"/>
      <w:tr w:rsidR="00826BBD" w:rsidRPr="00711482" w14:paraId="4B5E23F5" w14:textId="77777777" w:rsidTr="0068243F">
        <w:trPr>
          <w:trHeight w:val="340"/>
        </w:trPr>
        <w:tc>
          <w:tcPr>
            <w:tcW w:w="16155" w:type="dxa"/>
            <w:gridSpan w:val="4"/>
            <w:shd w:val="clear" w:color="auto" w:fill="C6D9F1" w:themeFill="text2" w:themeFillTint="33"/>
          </w:tcPr>
          <w:p w14:paraId="145D046B" w14:textId="77777777" w:rsidR="00826BBD" w:rsidRPr="00711482" w:rsidRDefault="00C87CA3" w:rsidP="00F87565">
            <w:pPr>
              <w:pStyle w:val="tableheadinglevel2"/>
            </w:pPr>
            <w:r>
              <w:t>Electrical</w:t>
            </w:r>
          </w:p>
          <w:p w14:paraId="4F7F3451" w14:textId="5FB4DDB9" w:rsidR="00826BBD" w:rsidRDefault="00497D96" w:rsidP="00F87565">
            <w:pPr>
              <w:tabs>
                <w:tab w:val="left" w:pos="1723"/>
                <w:tab w:val="left" w:pos="3375"/>
              </w:tabs>
              <w:rPr>
                <w:sz w:val="18"/>
                <w:szCs w:val="18"/>
              </w:rPr>
            </w:pPr>
            <w:r w:rsidRPr="00497D96">
              <w:rPr>
                <w:sz w:val="18"/>
                <w:szCs w:val="18"/>
              </w:rPr>
              <w:t>Electrical leads and equipment in good condition. Electrical leads are off the floor or placed away from walkway. Double adaptors are not in use. Switchboards secured/locked.</w:t>
            </w:r>
          </w:p>
          <w:p w14:paraId="5E06F126" w14:textId="77777777" w:rsidR="00826BBD" w:rsidRPr="00711482" w:rsidRDefault="00826BBD" w:rsidP="00F87565">
            <w:pPr>
              <w:tabs>
                <w:tab w:val="left" w:pos="1723"/>
                <w:tab w:val="left" w:pos="3375"/>
              </w:tabs>
            </w:pPr>
            <w:r w:rsidRPr="00711482">
              <w:rPr>
                <w:sz w:val="18"/>
                <w:szCs w:val="18"/>
              </w:rPr>
              <w:t xml:space="preserve">Yes  </w:t>
            </w:r>
            <w:sdt>
              <w:sdtPr>
                <w:rPr>
                  <w:szCs w:val="22"/>
                </w:rPr>
                <w:id w:val="-410768146"/>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278951884"/>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2123342392"/>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A638BD" w:rsidRPr="00A65B33" w14:paraId="7A3B089D" w14:textId="77777777" w:rsidTr="008B6758">
        <w:trPr>
          <w:trHeight w:val="617"/>
        </w:trPr>
        <w:tc>
          <w:tcPr>
            <w:tcW w:w="5665" w:type="dxa"/>
            <w:vMerge w:val="restart"/>
          </w:tcPr>
          <w:p w14:paraId="6FF162D6" w14:textId="77777777" w:rsidR="00A638BD" w:rsidRDefault="00A638BD">
            <w:pPr>
              <w:pStyle w:val="tabletext"/>
              <w:rPr>
                <w:b/>
              </w:rPr>
            </w:pPr>
            <w:bookmarkStart w:id="5" w:name="_Hlk135912357"/>
            <w:r w:rsidRPr="009D7653">
              <w:rPr>
                <w:b/>
              </w:rPr>
              <w:t>Findings</w:t>
            </w:r>
            <w:r>
              <w:rPr>
                <w:b/>
              </w:rPr>
              <w:t>/Observations:</w:t>
            </w:r>
          </w:p>
          <w:p w14:paraId="1A69B0F8" w14:textId="77777777" w:rsidR="00A638BD" w:rsidRPr="009D7653" w:rsidRDefault="00A638BD">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63B6CC12" w14:textId="77777777" w:rsidR="00A638BD" w:rsidRDefault="00A638BD">
            <w:pPr>
              <w:pStyle w:val="tabletext"/>
              <w:rPr>
                <w:b/>
              </w:rPr>
            </w:pPr>
            <w:r>
              <w:rPr>
                <w:b/>
              </w:rPr>
              <w:t>Action Item:</w:t>
            </w:r>
          </w:p>
          <w:p w14:paraId="76BFAE4B" w14:textId="77777777" w:rsidR="00A638BD" w:rsidRDefault="00A638BD">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328E78B2" w14:textId="77777777" w:rsidR="00A638BD" w:rsidRDefault="00A638BD">
            <w:pPr>
              <w:rPr>
                <w:b/>
                <w:sz w:val="18"/>
                <w:szCs w:val="18"/>
              </w:rPr>
            </w:pPr>
            <w:r w:rsidRPr="009D7653">
              <w:rPr>
                <w:b/>
                <w:sz w:val="18"/>
                <w:szCs w:val="18"/>
              </w:rPr>
              <w:t>Person Responsible</w:t>
            </w:r>
            <w:r>
              <w:rPr>
                <w:b/>
                <w:sz w:val="18"/>
                <w:szCs w:val="18"/>
              </w:rPr>
              <w:t>:</w:t>
            </w:r>
          </w:p>
          <w:p w14:paraId="1EB90B79" w14:textId="77777777" w:rsidR="00A638BD" w:rsidRPr="00D217E2" w:rsidRDefault="00A638BD">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3BF9ED62" w14:textId="77777777" w:rsidR="00A638BD" w:rsidRDefault="00A638BD">
            <w:pPr>
              <w:rPr>
                <w:b/>
                <w:noProof/>
                <w:sz w:val="18"/>
                <w:szCs w:val="18"/>
              </w:rPr>
            </w:pPr>
            <w:r w:rsidRPr="00A65B33">
              <w:rPr>
                <w:b/>
                <w:noProof/>
                <w:sz w:val="18"/>
                <w:szCs w:val="18"/>
              </w:rPr>
              <w:t>Notes (if required)</w:t>
            </w:r>
            <w:r>
              <w:rPr>
                <w:b/>
                <w:noProof/>
                <w:sz w:val="18"/>
                <w:szCs w:val="18"/>
              </w:rPr>
              <w:t>:</w:t>
            </w:r>
          </w:p>
          <w:p w14:paraId="7E14ACED" w14:textId="77777777" w:rsidR="00A638BD" w:rsidRPr="00A65B33" w:rsidRDefault="00A638BD">
            <w:pPr>
              <w:rPr>
                <w:sz w:val="18"/>
                <w:szCs w:val="18"/>
              </w:rPr>
            </w:pPr>
          </w:p>
        </w:tc>
      </w:tr>
      <w:bookmarkEnd w:id="5"/>
      <w:tr w:rsidR="00A638BD" w:rsidRPr="00A65B33" w14:paraId="2ECE1EC2" w14:textId="77777777" w:rsidTr="008B6758">
        <w:trPr>
          <w:trHeight w:val="555"/>
        </w:trPr>
        <w:tc>
          <w:tcPr>
            <w:tcW w:w="5665" w:type="dxa"/>
            <w:vMerge/>
          </w:tcPr>
          <w:p w14:paraId="264EA839" w14:textId="77777777" w:rsidR="00A638BD" w:rsidRPr="009D7653" w:rsidRDefault="00A638BD">
            <w:pPr>
              <w:pStyle w:val="tabletext"/>
              <w:rPr>
                <w:b/>
              </w:rPr>
            </w:pPr>
          </w:p>
        </w:tc>
        <w:tc>
          <w:tcPr>
            <w:tcW w:w="5102" w:type="dxa"/>
            <w:vMerge/>
          </w:tcPr>
          <w:p w14:paraId="3298625B" w14:textId="77777777" w:rsidR="00A638BD" w:rsidRDefault="00A638BD">
            <w:pPr>
              <w:pStyle w:val="tabletext"/>
              <w:rPr>
                <w:b/>
              </w:rPr>
            </w:pPr>
          </w:p>
        </w:tc>
        <w:tc>
          <w:tcPr>
            <w:tcW w:w="3262" w:type="dxa"/>
          </w:tcPr>
          <w:p w14:paraId="1B021A1F" w14:textId="02BBDD60" w:rsidR="00A638BD" w:rsidRPr="009D7653" w:rsidRDefault="00A638BD">
            <w:pPr>
              <w:rPr>
                <w:b/>
                <w:sz w:val="18"/>
                <w:szCs w:val="18"/>
              </w:rPr>
            </w:pPr>
            <w:r w:rsidRPr="00A65B33">
              <w:rPr>
                <w:b/>
                <w:sz w:val="18"/>
                <w:szCs w:val="18"/>
              </w:rPr>
              <w:t>Due date:</w:t>
            </w:r>
          </w:p>
        </w:tc>
        <w:tc>
          <w:tcPr>
            <w:tcW w:w="2126" w:type="dxa"/>
            <w:vMerge/>
          </w:tcPr>
          <w:p w14:paraId="3AB0E1AB" w14:textId="77777777" w:rsidR="00A638BD" w:rsidRPr="00A65B33" w:rsidRDefault="00A638BD">
            <w:pPr>
              <w:rPr>
                <w:b/>
                <w:noProof/>
                <w:sz w:val="18"/>
                <w:szCs w:val="18"/>
              </w:rPr>
            </w:pPr>
          </w:p>
        </w:tc>
      </w:tr>
      <w:tr w:rsidR="00A638BD" w:rsidRPr="00A65B33" w14:paraId="683F2BFA" w14:textId="77777777" w:rsidTr="008B6758">
        <w:trPr>
          <w:trHeight w:val="691"/>
        </w:trPr>
        <w:tc>
          <w:tcPr>
            <w:tcW w:w="5665" w:type="dxa"/>
            <w:vMerge/>
          </w:tcPr>
          <w:p w14:paraId="1ACF1F77" w14:textId="77777777" w:rsidR="00A638BD" w:rsidRPr="009D7653" w:rsidRDefault="00A638BD">
            <w:pPr>
              <w:pStyle w:val="tabletext"/>
              <w:rPr>
                <w:b/>
              </w:rPr>
            </w:pPr>
          </w:p>
        </w:tc>
        <w:tc>
          <w:tcPr>
            <w:tcW w:w="5102" w:type="dxa"/>
            <w:vMerge/>
          </w:tcPr>
          <w:p w14:paraId="16F6E290" w14:textId="77777777" w:rsidR="00A638BD" w:rsidRDefault="00A638BD">
            <w:pPr>
              <w:pStyle w:val="tabletext"/>
              <w:rPr>
                <w:b/>
              </w:rPr>
            </w:pPr>
          </w:p>
        </w:tc>
        <w:tc>
          <w:tcPr>
            <w:tcW w:w="3262" w:type="dxa"/>
          </w:tcPr>
          <w:p w14:paraId="185E68FC" w14:textId="492B83ED" w:rsidR="00A638BD" w:rsidRPr="009D7653" w:rsidRDefault="00A638BD">
            <w:pPr>
              <w:rPr>
                <w:b/>
                <w:sz w:val="18"/>
                <w:szCs w:val="18"/>
              </w:rPr>
            </w:pPr>
            <w:r w:rsidRPr="00A65B33">
              <w:rPr>
                <w:b/>
                <w:sz w:val="18"/>
                <w:szCs w:val="18"/>
              </w:rPr>
              <w:t>% Completed</w:t>
            </w:r>
            <w:r>
              <w:rPr>
                <w:b/>
                <w:sz w:val="18"/>
                <w:szCs w:val="18"/>
              </w:rPr>
              <w:t>:</w:t>
            </w:r>
          </w:p>
        </w:tc>
        <w:tc>
          <w:tcPr>
            <w:tcW w:w="2126" w:type="dxa"/>
            <w:vMerge/>
          </w:tcPr>
          <w:p w14:paraId="78EE47A3" w14:textId="77777777" w:rsidR="00A638BD" w:rsidRPr="00A65B33" w:rsidRDefault="00A638BD">
            <w:pPr>
              <w:rPr>
                <w:b/>
                <w:noProof/>
                <w:sz w:val="18"/>
                <w:szCs w:val="18"/>
              </w:rPr>
            </w:pPr>
          </w:p>
        </w:tc>
      </w:tr>
      <w:tr w:rsidR="0068243F" w:rsidRPr="00711482" w14:paraId="4E2473FA" w14:textId="77777777" w:rsidTr="0068243F">
        <w:trPr>
          <w:trHeight w:val="340"/>
        </w:trPr>
        <w:tc>
          <w:tcPr>
            <w:tcW w:w="16155" w:type="dxa"/>
            <w:gridSpan w:val="4"/>
            <w:shd w:val="clear" w:color="auto" w:fill="C6D9F1" w:themeFill="text2" w:themeFillTint="33"/>
          </w:tcPr>
          <w:p w14:paraId="4AB55A55" w14:textId="77777777" w:rsidR="0068243F" w:rsidRPr="00711482" w:rsidRDefault="00B10576" w:rsidP="00F87565">
            <w:pPr>
              <w:pStyle w:val="tableheadinglevel2"/>
            </w:pPr>
            <w:r>
              <w:t>Plant and Equipment</w:t>
            </w:r>
          </w:p>
          <w:p w14:paraId="2A575A1A" w14:textId="77777777" w:rsidR="0068243F" w:rsidRDefault="00CD271E" w:rsidP="00F87565">
            <w:pPr>
              <w:tabs>
                <w:tab w:val="left" w:pos="1723"/>
                <w:tab w:val="left" w:pos="3375"/>
              </w:tabs>
              <w:rPr>
                <w:sz w:val="18"/>
                <w:szCs w:val="18"/>
              </w:rPr>
            </w:pPr>
            <w:r w:rsidRPr="00CD271E">
              <w:rPr>
                <w:sz w:val="18"/>
                <w:szCs w:val="18"/>
              </w:rPr>
              <w:t>Plant is clean and accessible for operators.</w:t>
            </w:r>
            <w:r w:rsidR="0054669E">
              <w:rPr>
                <w:sz w:val="18"/>
                <w:szCs w:val="18"/>
              </w:rPr>
              <w:t xml:space="preserve"> </w:t>
            </w:r>
            <w:r w:rsidRPr="00CD271E">
              <w:rPr>
                <w:sz w:val="18"/>
                <w:szCs w:val="18"/>
              </w:rPr>
              <w:t xml:space="preserve"> Operating procedures/instructions displayed or available.</w:t>
            </w:r>
            <w:r w:rsidR="0054669E">
              <w:rPr>
                <w:sz w:val="18"/>
                <w:szCs w:val="18"/>
              </w:rPr>
              <w:t xml:space="preserve"> </w:t>
            </w:r>
            <w:r w:rsidRPr="00CD271E">
              <w:rPr>
                <w:sz w:val="18"/>
                <w:szCs w:val="18"/>
              </w:rPr>
              <w:t xml:space="preserve"> </w:t>
            </w:r>
            <w:r w:rsidR="0054669E" w:rsidRPr="00CD271E">
              <w:rPr>
                <w:sz w:val="18"/>
                <w:szCs w:val="18"/>
              </w:rPr>
              <w:t>Plant and equipment main</w:t>
            </w:r>
            <w:r w:rsidR="00B10576">
              <w:rPr>
                <w:sz w:val="18"/>
                <w:szCs w:val="18"/>
              </w:rPr>
              <w:t>tained and in good condition</w:t>
            </w:r>
            <w:r w:rsidR="0054669E" w:rsidRPr="00CD271E">
              <w:rPr>
                <w:sz w:val="18"/>
                <w:szCs w:val="18"/>
              </w:rPr>
              <w:t xml:space="preserve">. </w:t>
            </w:r>
            <w:r w:rsidR="0054669E">
              <w:rPr>
                <w:sz w:val="18"/>
                <w:szCs w:val="18"/>
              </w:rPr>
              <w:t xml:space="preserve"> </w:t>
            </w:r>
            <w:r w:rsidR="0054669E" w:rsidRPr="00CD271E">
              <w:rPr>
                <w:sz w:val="18"/>
                <w:szCs w:val="18"/>
              </w:rPr>
              <w:t>Emergency stops r</w:t>
            </w:r>
            <w:r w:rsidR="00B10576">
              <w:rPr>
                <w:sz w:val="18"/>
                <w:szCs w:val="18"/>
              </w:rPr>
              <w:t>outinely checked and operational</w:t>
            </w:r>
            <w:r w:rsidR="0054669E" w:rsidRPr="00CD271E">
              <w:rPr>
                <w:sz w:val="18"/>
                <w:szCs w:val="18"/>
              </w:rPr>
              <w:t xml:space="preserve">.  Plant guarding </w:t>
            </w:r>
            <w:r w:rsidR="00B10576">
              <w:rPr>
                <w:sz w:val="18"/>
                <w:szCs w:val="18"/>
              </w:rPr>
              <w:t>and interlocking operational</w:t>
            </w:r>
            <w:r w:rsidR="0054669E" w:rsidRPr="00CD271E">
              <w:rPr>
                <w:sz w:val="18"/>
                <w:szCs w:val="18"/>
              </w:rPr>
              <w:t xml:space="preserve">. </w:t>
            </w:r>
            <w:r w:rsidR="0054669E">
              <w:rPr>
                <w:sz w:val="18"/>
                <w:szCs w:val="18"/>
              </w:rPr>
              <w:t xml:space="preserve"> </w:t>
            </w:r>
            <w:r w:rsidRPr="00CD271E">
              <w:rPr>
                <w:sz w:val="18"/>
                <w:szCs w:val="18"/>
              </w:rPr>
              <w:t xml:space="preserve">If applicable, plant locked/cannot be </w:t>
            </w:r>
            <w:r w:rsidR="00B10576">
              <w:rPr>
                <w:sz w:val="18"/>
                <w:szCs w:val="18"/>
              </w:rPr>
              <w:t>accessed when left unattended</w:t>
            </w:r>
            <w:r w:rsidR="00B11AA9">
              <w:rPr>
                <w:sz w:val="18"/>
                <w:szCs w:val="18"/>
              </w:rPr>
              <w:t>.</w:t>
            </w:r>
            <w:r w:rsidR="0054669E">
              <w:rPr>
                <w:sz w:val="18"/>
                <w:szCs w:val="18"/>
              </w:rPr>
              <w:t xml:space="preserve">  </w:t>
            </w:r>
            <w:r w:rsidRPr="00CD271E">
              <w:rPr>
                <w:sz w:val="18"/>
                <w:szCs w:val="18"/>
              </w:rPr>
              <w:t xml:space="preserve">Fridges and freezers routinely monitored and </w:t>
            </w:r>
            <w:proofErr w:type="gramStart"/>
            <w:r w:rsidRPr="00CD271E">
              <w:rPr>
                <w:sz w:val="18"/>
                <w:szCs w:val="18"/>
              </w:rPr>
              <w:t>cleaned, and</w:t>
            </w:r>
            <w:proofErr w:type="gramEnd"/>
            <w:r w:rsidR="00B11AA9">
              <w:rPr>
                <w:sz w:val="18"/>
                <w:szCs w:val="18"/>
              </w:rPr>
              <w:t xml:space="preserve"> alarmed</w:t>
            </w:r>
            <w:r w:rsidRPr="00CD271E">
              <w:rPr>
                <w:sz w:val="18"/>
                <w:szCs w:val="18"/>
              </w:rPr>
              <w:t xml:space="preserve"> when h</w:t>
            </w:r>
            <w:r w:rsidR="00B11AA9">
              <w:rPr>
                <w:sz w:val="18"/>
                <w:szCs w:val="18"/>
              </w:rPr>
              <w:t>olding research samples</w:t>
            </w:r>
            <w:r w:rsidR="00B10576">
              <w:rPr>
                <w:sz w:val="18"/>
                <w:szCs w:val="18"/>
              </w:rPr>
              <w:t>/high value materials</w:t>
            </w:r>
            <w:r w:rsidRPr="00CD271E">
              <w:rPr>
                <w:sz w:val="18"/>
                <w:szCs w:val="18"/>
              </w:rPr>
              <w:t>.</w:t>
            </w:r>
          </w:p>
          <w:p w14:paraId="3F492B3F" w14:textId="2A896C53" w:rsidR="004919D1" w:rsidRPr="004919D1" w:rsidRDefault="004919D1" w:rsidP="00F87565">
            <w:pPr>
              <w:tabs>
                <w:tab w:val="left" w:pos="1723"/>
                <w:tab w:val="left" w:pos="3375"/>
              </w:tabs>
              <w:rPr>
                <w:i/>
                <w:iCs/>
                <w:sz w:val="18"/>
                <w:szCs w:val="18"/>
              </w:rPr>
            </w:pPr>
            <w:r w:rsidRPr="004919D1">
              <w:rPr>
                <w:i/>
                <w:iCs/>
                <w:sz w:val="18"/>
                <w:szCs w:val="18"/>
              </w:rPr>
              <w:t>Note</w:t>
            </w:r>
            <w:r>
              <w:rPr>
                <w:i/>
                <w:iCs/>
                <w:sz w:val="18"/>
                <w:szCs w:val="18"/>
              </w:rPr>
              <w:t>:</w:t>
            </w:r>
          </w:p>
          <w:p w14:paraId="59AFCD55" w14:textId="2B47D9B1" w:rsidR="004919D1" w:rsidRDefault="004919D1" w:rsidP="00F87565">
            <w:pPr>
              <w:tabs>
                <w:tab w:val="left" w:pos="1723"/>
                <w:tab w:val="left" w:pos="3375"/>
              </w:tabs>
              <w:rPr>
                <w:i/>
                <w:iCs/>
                <w:sz w:val="18"/>
                <w:szCs w:val="18"/>
              </w:rPr>
            </w:pPr>
            <w:r w:rsidRPr="004919D1">
              <w:rPr>
                <w:i/>
                <w:iCs/>
                <w:sz w:val="18"/>
                <w:szCs w:val="18"/>
              </w:rPr>
              <w:t xml:space="preserve">Further information: </w:t>
            </w:r>
            <w:hyperlink r:id="rId15" w:history="1">
              <w:r w:rsidR="00FA1342" w:rsidRPr="005A66D8">
                <w:rPr>
                  <w:rStyle w:val="Hyperlink"/>
                  <w:i/>
                  <w:iCs/>
                  <w:sz w:val="18"/>
                  <w:szCs w:val="18"/>
                </w:rPr>
                <w:t>https://safety.unimelb.edu.au/hazard-topics/plant-and-equipment</w:t>
              </w:r>
            </w:hyperlink>
          </w:p>
          <w:p w14:paraId="74286E82" w14:textId="77777777" w:rsidR="0068243F" w:rsidRPr="00711482" w:rsidRDefault="0068243F" w:rsidP="00F87565">
            <w:pPr>
              <w:tabs>
                <w:tab w:val="left" w:pos="1723"/>
                <w:tab w:val="left" w:pos="3375"/>
              </w:tabs>
            </w:pPr>
            <w:r w:rsidRPr="00711482">
              <w:rPr>
                <w:sz w:val="18"/>
                <w:szCs w:val="18"/>
              </w:rPr>
              <w:t xml:space="preserve">Yes  </w:t>
            </w:r>
            <w:sdt>
              <w:sdtPr>
                <w:rPr>
                  <w:szCs w:val="22"/>
                </w:rPr>
                <w:id w:val="2081254361"/>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1295434505"/>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362414199"/>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A638BD" w:rsidRPr="00A65B33" w14:paraId="3E37E19C" w14:textId="77777777">
        <w:trPr>
          <w:trHeight w:val="665"/>
        </w:trPr>
        <w:tc>
          <w:tcPr>
            <w:tcW w:w="5665" w:type="dxa"/>
            <w:vMerge w:val="restart"/>
          </w:tcPr>
          <w:p w14:paraId="352C44BA" w14:textId="77777777" w:rsidR="00A638BD" w:rsidRDefault="00A638BD">
            <w:pPr>
              <w:pStyle w:val="tabletext"/>
              <w:rPr>
                <w:b/>
              </w:rPr>
            </w:pPr>
            <w:bookmarkStart w:id="6" w:name="_Hlk135912449"/>
            <w:r w:rsidRPr="009D7653">
              <w:rPr>
                <w:b/>
              </w:rPr>
              <w:t>Findings</w:t>
            </w:r>
            <w:r>
              <w:rPr>
                <w:b/>
              </w:rPr>
              <w:t>/Observations:</w:t>
            </w:r>
          </w:p>
          <w:p w14:paraId="7E555474" w14:textId="77777777" w:rsidR="00A638BD" w:rsidRPr="009D7653" w:rsidRDefault="00A638BD">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2A95F1E2" w14:textId="77777777" w:rsidR="00A638BD" w:rsidRDefault="00A638BD">
            <w:pPr>
              <w:pStyle w:val="tabletext"/>
              <w:rPr>
                <w:b/>
              </w:rPr>
            </w:pPr>
            <w:r>
              <w:rPr>
                <w:b/>
              </w:rPr>
              <w:t>Action Item:</w:t>
            </w:r>
          </w:p>
          <w:p w14:paraId="556D3BCC" w14:textId="77777777" w:rsidR="00A638BD" w:rsidRDefault="00A638BD">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5A9BF300" w14:textId="77777777" w:rsidR="00A638BD" w:rsidRDefault="00A638BD">
            <w:pPr>
              <w:rPr>
                <w:b/>
                <w:sz w:val="18"/>
                <w:szCs w:val="18"/>
              </w:rPr>
            </w:pPr>
            <w:r w:rsidRPr="009D7653">
              <w:rPr>
                <w:b/>
                <w:sz w:val="18"/>
                <w:szCs w:val="18"/>
              </w:rPr>
              <w:t>Person Responsible</w:t>
            </w:r>
            <w:r>
              <w:rPr>
                <w:b/>
                <w:sz w:val="18"/>
                <w:szCs w:val="18"/>
              </w:rPr>
              <w:t>:</w:t>
            </w:r>
          </w:p>
          <w:p w14:paraId="2BC62470" w14:textId="77777777" w:rsidR="00A638BD" w:rsidRPr="00D217E2" w:rsidRDefault="00A638BD">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6B70A391" w14:textId="77777777" w:rsidR="00A638BD" w:rsidRDefault="00A638BD">
            <w:pPr>
              <w:rPr>
                <w:b/>
                <w:noProof/>
                <w:sz w:val="18"/>
                <w:szCs w:val="18"/>
              </w:rPr>
            </w:pPr>
            <w:r w:rsidRPr="00A65B33">
              <w:rPr>
                <w:b/>
                <w:noProof/>
                <w:sz w:val="18"/>
                <w:szCs w:val="18"/>
              </w:rPr>
              <w:t>Notes (if required)</w:t>
            </w:r>
            <w:r>
              <w:rPr>
                <w:b/>
                <w:noProof/>
                <w:sz w:val="18"/>
                <w:szCs w:val="18"/>
              </w:rPr>
              <w:t>:</w:t>
            </w:r>
          </w:p>
          <w:p w14:paraId="5B3FEB6F" w14:textId="77777777" w:rsidR="00A638BD" w:rsidRPr="00A65B33" w:rsidRDefault="00A638BD">
            <w:pPr>
              <w:rPr>
                <w:sz w:val="18"/>
                <w:szCs w:val="18"/>
              </w:rPr>
            </w:pPr>
          </w:p>
        </w:tc>
      </w:tr>
      <w:bookmarkEnd w:id="6"/>
      <w:tr w:rsidR="00A638BD" w:rsidRPr="00A65B33" w14:paraId="23DF8E41" w14:textId="77777777">
        <w:trPr>
          <w:trHeight w:val="665"/>
        </w:trPr>
        <w:tc>
          <w:tcPr>
            <w:tcW w:w="5665" w:type="dxa"/>
            <w:vMerge/>
          </w:tcPr>
          <w:p w14:paraId="7BC7928D" w14:textId="77777777" w:rsidR="00A638BD" w:rsidRPr="009D7653" w:rsidRDefault="00A638BD">
            <w:pPr>
              <w:pStyle w:val="tabletext"/>
              <w:rPr>
                <w:b/>
              </w:rPr>
            </w:pPr>
          </w:p>
        </w:tc>
        <w:tc>
          <w:tcPr>
            <w:tcW w:w="5102" w:type="dxa"/>
            <w:vMerge/>
          </w:tcPr>
          <w:p w14:paraId="324E1699" w14:textId="77777777" w:rsidR="00A638BD" w:rsidRDefault="00A638BD">
            <w:pPr>
              <w:pStyle w:val="tabletext"/>
              <w:rPr>
                <w:b/>
              </w:rPr>
            </w:pPr>
          </w:p>
        </w:tc>
        <w:tc>
          <w:tcPr>
            <w:tcW w:w="3262" w:type="dxa"/>
          </w:tcPr>
          <w:p w14:paraId="78C5AA4B" w14:textId="13D2D0BE" w:rsidR="00A638BD" w:rsidRPr="009D7653" w:rsidRDefault="008B6758">
            <w:pPr>
              <w:rPr>
                <w:b/>
                <w:sz w:val="18"/>
                <w:szCs w:val="18"/>
              </w:rPr>
            </w:pPr>
            <w:r w:rsidRPr="00A65B33">
              <w:rPr>
                <w:b/>
                <w:sz w:val="18"/>
                <w:szCs w:val="18"/>
              </w:rPr>
              <w:t>Due date:</w:t>
            </w:r>
          </w:p>
        </w:tc>
        <w:tc>
          <w:tcPr>
            <w:tcW w:w="2126" w:type="dxa"/>
            <w:vMerge/>
          </w:tcPr>
          <w:p w14:paraId="522300B9" w14:textId="77777777" w:rsidR="00A638BD" w:rsidRPr="00A65B33" w:rsidRDefault="00A638BD">
            <w:pPr>
              <w:rPr>
                <w:b/>
                <w:noProof/>
                <w:sz w:val="18"/>
                <w:szCs w:val="18"/>
              </w:rPr>
            </w:pPr>
          </w:p>
        </w:tc>
      </w:tr>
      <w:tr w:rsidR="00A638BD" w:rsidRPr="00A65B33" w14:paraId="6572EAB5" w14:textId="77777777">
        <w:trPr>
          <w:trHeight w:val="665"/>
        </w:trPr>
        <w:tc>
          <w:tcPr>
            <w:tcW w:w="5665" w:type="dxa"/>
            <w:vMerge/>
          </w:tcPr>
          <w:p w14:paraId="7D0EC0C8" w14:textId="77777777" w:rsidR="00A638BD" w:rsidRPr="009D7653" w:rsidRDefault="00A638BD">
            <w:pPr>
              <w:pStyle w:val="tabletext"/>
              <w:rPr>
                <w:b/>
              </w:rPr>
            </w:pPr>
          </w:p>
        </w:tc>
        <w:tc>
          <w:tcPr>
            <w:tcW w:w="5102" w:type="dxa"/>
            <w:vMerge/>
          </w:tcPr>
          <w:p w14:paraId="3A06BC28" w14:textId="77777777" w:rsidR="00A638BD" w:rsidRDefault="00A638BD">
            <w:pPr>
              <w:pStyle w:val="tabletext"/>
              <w:rPr>
                <w:b/>
              </w:rPr>
            </w:pPr>
          </w:p>
        </w:tc>
        <w:tc>
          <w:tcPr>
            <w:tcW w:w="3262" w:type="dxa"/>
          </w:tcPr>
          <w:p w14:paraId="2F6D1BFB" w14:textId="0EF4329A" w:rsidR="00A638BD" w:rsidRPr="009D7653" w:rsidRDefault="008B6758">
            <w:pPr>
              <w:rPr>
                <w:b/>
                <w:sz w:val="18"/>
                <w:szCs w:val="18"/>
              </w:rPr>
            </w:pPr>
            <w:r w:rsidRPr="00A65B33">
              <w:rPr>
                <w:b/>
                <w:sz w:val="18"/>
                <w:szCs w:val="18"/>
              </w:rPr>
              <w:t>% Completed</w:t>
            </w:r>
            <w:r>
              <w:rPr>
                <w:b/>
                <w:sz w:val="18"/>
                <w:szCs w:val="18"/>
              </w:rPr>
              <w:t>:</w:t>
            </w:r>
            <w:r w:rsidR="00A0387B">
              <w:rPr>
                <w:b/>
                <w:sz w:val="18"/>
                <w:szCs w:val="18"/>
              </w:rPr>
              <w:br/>
            </w:r>
            <w:r w:rsidR="00A0387B">
              <w:rPr>
                <w:b/>
                <w:sz w:val="18"/>
                <w:szCs w:val="18"/>
              </w:rPr>
              <w:br/>
            </w:r>
            <w:r w:rsidR="00A0387B">
              <w:rPr>
                <w:b/>
                <w:sz w:val="18"/>
                <w:szCs w:val="18"/>
              </w:rPr>
              <w:br/>
            </w:r>
          </w:p>
        </w:tc>
        <w:tc>
          <w:tcPr>
            <w:tcW w:w="2126" w:type="dxa"/>
            <w:vMerge/>
          </w:tcPr>
          <w:p w14:paraId="07D730AC" w14:textId="77777777" w:rsidR="00A638BD" w:rsidRPr="00A65B33" w:rsidRDefault="00A638BD">
            <w:pPr>
              <w:rPr>
                <w:b/>
                <w:noProof/>
                <w:sz w:val="18"/>
                <w:szCs w:val="18"/>
              </w:rPr>
            </w:pPr>
          </w:p>
        </w:tc>
      </w:tr>
      <w:tr w:rsidR="00CD271E" w:rsidRPr="00711482" w14:paraId="0467B791" w14:textId="77777777" w:rsidTr="00F87565">
        <w:trPr>
          <w:trHeight w:val="340"/>
        </w:trPr>
        <w:tc>
          <w:tcPr>
            <w:tcW w:w="16155" w:type="dxa"/>
            <w:gridSpan w:val="4"/>
            <w:shd w:val="clear" w:color="auto" w:fill="C6D9F1" w:themeFill="text2" w:themeFillTint="33"/>
          </w:tcPr>
          <w:p w14:paraId="5856E040" w14:textId="77777777" w:rsidR="00CD271E" w:rsidRPr="00711482" w:rsidRDefault="00CF04F9" w:rsidP="00F87565">
            <w:pPr>
              <w:pStyle w:val="tableheadinglevel2"/>
            </w:pPr>
            <w:r>
              <w:lastRenderedPageBreak/>
              <w:t>Chemical</w:t>
            </w:r>
            <w:r w:rsidR="00B10576">
              <w:t>s</w:t>
            </w:r>
            <w:r w:rsidR="00CD271E">
              <w:t xml:space="preserve"> </w:t>
            </w:r>
            <w:r w:rsidR="00B10576">
              <w:t>and Substances</w:t>
            </w:r>
          </w:p>
          <w:p w14:paraId="17E5D8E2" w14:textId="5F808C2D" w:rsidR="00CD271E" w:rsidRDefault="00F7643B" w:rsidP="00F87565">
            <w:pPr>
              <w:tabs>
                <w:tab w:val="left" w:pos="1723"/>
                <w:tab w:val="left" w:pos="3375"/>
              </w:tabs>
              <w:rPr>
                <w:sz w:val="18"/>
                <w:szCs w:val="18"/>
              </w:rPr>
            </w:pPr>
            <w:r w:rsidRPr="00F7643B">
              <w:rPr>
                <w:sz w:val="18"/>
                <w:szCs w:val="18"/>
              </w:rPr>
              <w:t>Chemical Inventory and current Safety Data Sheets (SDS) available. Chemical containers are labeled. Chemicals are stored correctly, segregated, and bunded to control leakage. Dangerous goods are appropriately segregated. No chemicals are stored in the bund of a dangerous goods cabinet. Gas cylinders are secured to prevent falling. Stored gas cylinders have adequate ventilation.</w:t>
            </w:r>
          </w:p>
          <w:p w14:paraId="30992C49" w14:textId="44D49A47" w:rsidR="00F7643B" w:rsidRPr="00F7643B" w:rsidRDefault="00F7643B" w:rsidP="00F87565">
            <w:pPr>
              <w:tabs>
                <w:tab w:val="left" w:pos="1723"/>
                <w:tab w:val="left" w:pos="3375"/>
              </w:tabs>
              <w:rPr>
                <w:i/>
                <w:iCs/>
                <w:sz w:val="18"/>
                <w:szCs w:val="18"/>
              </w:rPr>
            </w:pPr>
            <w:r w:rsidRPr="00F7643B">
              <w:rPr>
                <w:i/>
                <w:iCs/>
                <w:sz w:val="18"/>
                <w:szCs w:val="18"/>
              </w:rPr>
              <w:t>Note:</w:t>
            </w:r>
          </w:p>
          <w:p w14:paraId="5758BA52" w14:textId="418F2A03" w:rsidR="00F7643B" w:rsidRDefault="00F7643B" w:rsidP="00F87565">
            <w:pPr>
              <w:tabs>
                <w:tab w:val="left" w:pos="1723"/>
                <w:tab w:val="left" w:pos="3375"/>
              </w:tabs>
              <w:rPr>
                <w:i/>
                <w:iCs/>
                <w:sz w:val="18"/>
                <w:szCs w:val="18"/>
              </w:rPr>
            </w:pPr>
            <w:r w:rsidRPr="00F7643B">
              <w:rPr>
                <w:i/>
                <w:iCs/>
                <w:sz w:val="18"/>
                <w:szCs w:val="18"/>
              </w:rPr>
              <w:t xml:space="preserve">Further information: </w:t>
            </w:r>
            <w:hyperlink r:id="rId16" w:history="1">
              <w:r w:rsidR="00021F54" w:rsidRPr="005A66D8">
                <w:rPr>
                  <w:rStyle w:val="Hyperlink"/>
                  <w:i/>
                  <w:iCs/>
                  <w:sz w:val="18"/>
                  <w:szCs w:val="18"/>
                </w:rPr>
                <w:t>https://safety.unimelb.edu.au/hazard-topics/chemical-management</w:t>
              </w:r>
            </w:hyperlink>
          </w:p>
          <w:p w14:paraId="67BE2393" w14:textId="77777777" w:rsidR="00CD271E" w:rsidRPr="00711482" w:rsidRDefault="00CD271E" w:rsidP="00F87565">
            <w:pPr>
              <w:tabs>
                <w:tab w:val="left" w:pos="1723"/>
                <w:tab w:val="left" w:pos="3375"/>
              </w:tabs>
            </w:pPr>
            <w:r w:rsidRPr="00711482">
              <w:rPr>
                <w:sz w:val="18"/>
                <w:szCs w:val="18"/>
              </w:rPr>
              <w:t xml:space="preserve">Yes  </w:t>
            </w:r>
            <w:sdt>
              <w:sdtPr>
                <w:rPr>
                  <w:szCs w:val="22"/>
                </w:rPr>
                <w:id w:val="434793578"/>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2129931551"/>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496144142"/>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8B6758" w:rsidRPr="00A65B33" w14:paraId="0C700C23" w14:textId="77777777">
        <w:trPr>
          <w:trHeight w:val="665"/>
        </w:trPr>
        <w:tc>
          <w:tcPr>
            <w:tcW w:w="5665" w:type="dxa"/>
            <w:vMerge w:val="restart"/>
          </w:tcPr>
          <w:p w14:paraId="028D460C" w14:textId="77777777" w:rsidR="008B6758" w:rsidRDefault="008B6758">
            <w:pPr>
              <w:pStyle w:val="tabletext"/>
              <w:rPr>
                <w:b/>
              </w:rPr>
            </w:pPr>
            <w:r w:rsidRPr="009D7653">
              <w:rPr>
                <w:b/>
              </w:rPr>
              <w:t>Findings</w:t>
            </w:r>
            <w:r>
              <w:rPr>
                <w:b/>
              </w:rPr>
              <w:t>/Observations:</w:t>
            </w:r>
          </w:p>
          <w:p w14:paraId="00C4EA8B" w14:textId="77777777" w:rsidR="008B6758" w:rsidRPr="009D7653" w:rsidRDefault="008B6758">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1D66821C" w14:textId="77777777" w:rsidR="008B6758" w:rsidRDefault="008B6758">
            <w:pPr>
              <w:pStyle w:val="tabletext"/>
              <w:rPr>
                <w:b/>
              </w:rPr>
            </w:pPr>
            <w:r>
              <w:rPr>
                <w:b/>
              </w:rPr>
              <w:t>Action Item:</w:t>
            </w:r>
          </w:p>
          <w:p w14:paraId="009A2BB6" w14:textId="77777777" w:rsidR="008B6758" w:rsidRDefault="008B6758">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358B86A6" w14:textId="77777777" w:rsidR="008B6758" w:rsidRDefault="008B6758">
            <w:pPr>
              <w:rPr>
                <w:b/>
                <w:sz w:val="18"/>
                <w:szCs w:val="18"/>
              </w:rPr>
            </w:pPr>
            <w:r w:rsidRPr="009D7653">
              <w:rPr>
                <w:b/>
                <w:sz w:val="18"/>
                <w:szCs w:val="18"/>
              </w:rPr>
              <w:t>Person Responsible</w:t>
            </w:r>
            <w:r>
              <w:rPr>
                <w:b/>
                <w:sz w:val="18"/>
                <w:szCs w:val="18"/>
              </w:rPr>
              <w:t>:</w:t>
            </w:r>
          </w:p>
          <w:p w14:paraId="44B95FDE" w14:textId="77777777" w:rsidR="008B6758" w:rsidRPr="00D217E2" w:rsidRDefault="008B6758">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169F8EE8" w14:textId="77777777" w:rsidR="008B6758" w:rsidRDefault="008B6758">
            <w:pPr>
              <w:rPr>
                <w:b/>
                <w:noProof/>
                <w:sz w:val="18"/>
                <w:szCs w:val="18"/>
              </w:rPr>
            </w:pPr>
            <w:r w:rsidRPr="00A65B33">
              <w:rPr>
                <w:b/>
                <w:noProof/>
                <w:sz w:val="18"/>
                <w:szCs w:val="18"/>
              </w:rPr>
              <w:t>Notes (if required)</w:t>
            </w:r>
            <w:r>
              <w:rPr>
                <w:b/>
                <w:noProof/>
                <w:sz w:val="18"/>
                <w:szCs w:val="18"/>
              </w:rPr>
              <w:t>:</w:t>
            </w:r>
          </w:p>
          <w:p w14:paraId="023A2A29" w14:textId="77777777" w:rsidR="008B6758" w:rsidRPr="00A65B33" w:rsidRDefault="008B6758">
            <w:pPr>
              <w:rPr>
                <w:sz w:val="18"/>
                <w:szCs w:val="18"/>
              </w:rPr>
            </w:pPr>
          </w:p>
        </w:tc>
      </w:tr>
      <w:tr w:rsidR="008B6758" w:rsidRPr="00A65B33" w14:paraId="4322C182" w14:textId="77777777" w:rsidTr="008B6758">
        <w:trPr>
          <w:trHeight w:val="542"/>
        </w:trPr>
        <w:tc>
          <w:tcPr>
            <w:tcW w:w="5665" w:type="dxa"/>
            <w:vMerge/>
          </w:tcPr>
          <w:p w14:paraId="3C86503C" w14:textId="77777777" w:rsidR="008B6758" w:rsidRPr="009D7653" w:rsidRDefault="008B6758">
            <w:pPr>
              <w:pStyle w:val="tabletext"/>
              <w:rPr>
                <w:b/>
              </w:rPr>
            </w:pPr>
          </w:p>
        </w:tc>
        <w:tc>
          <w:tcPr>
            <w:tcW w:w="5102" w:type="dxa"/>
            <w:vMerge/>
          </w:tcPr>
          <w:p w14:paraId="07C0F068" w14:textId="77777777" w:rsidR="008B6758" w:rsidRDefault="008B6758">
            <w:pPr>
              <w:pStyle w:val="tabletext"/>
              <w:rPr>
                <w:b/>
              </w:rPr>
            </w:pPr>
          </w:p>
        </w:tc>
        <w:tc>
          <w:tcPr>
            <w:tcW w:w="3262" w:type="dxa"/>
          </w:tcPr>
          <w:p w14:paraId="0FD37AC2" w14:textId="2090938B" w:rsidR="008B6758" w:rsidRPr="009D7653" w:rsidRDefault="008B6758">
            <w:pPr>
              <w:rPr>
                <w:b/>
                <w:sz w:val="18"/>
                <w:szCs w:val="18"/>
              </w:rPr>
            </w:pPr>
            <w:r w:rsidRPr="00A65B33">
              <w:rPr>
                <w:b/>
                <w:sz w:val="18"/>
                <w:szCs w:val="18"/>
              </w:rPr>
              <w:t>Due date:</w:t>
            </w:r>
          </w:p>
        </w:tc>
        <w:tc>
          <w:tcPr>
            <w:tcW w:w="2126" w:type="dxa"/>
            <w:vMerge/>
          </w:tcPr>
          <w:p w14:paraId="3F192810" w14:textId="77777777" w:rsidR="008B6758" w:rsidRPr="00A65B33" w:rsidRDefault="008B6758">
            <w:pPr>
              <w:rPr>
                <w:b/>
                <w:noProof/>
                <w:sz w:val="18"/>
                <w:szCs w:val="18"/>
              </w:rPr>
            </w:pPr>
          </w:p>
        </w:tc>
      </w:tr>
      <w:tr w:rsidR="008B6758" w:rsidRPr="00A65B33" w14:paraId="0EF0E421" w14:textId="77777777" w:rsidTr="008B6758">
        <w:trPr>
          <w:trHeight w:val="563"/>
        </w:trPr>
        <w:tc>
          <w:tcPr>
            <w:tcW w:w="5665" w:type="dxa"/>
            <w:vMerge/>
          </w:tcPr>
          <w:p w14:paraId="78EE0047" w14:textId="77777777" w:rsidR="008B6758" w:rsidRPr="009D7653" w:rsidRDefault="008B6758">
            <w:pPr>
              <w:pStyle w:val="tabletext"/>
              <w:rPr>
                <w:b/>
              </w:rPr>
            </w:pPr>
          </w:p>
        </w:tc>
        <w:tc>
          <w:tcPr>
            <w:tcW w:w="5102" w:type="dxa"/>
            <w:vMerge/>
          </w:tcPr>
          <w:p w14:paraId="5D8DAAE3" w14:textId="77777777" w:rsidR="008B6758" w:rsidRDefault="008B6758">
            <w:pPr>
              <w:pStyle w:val="tabletext"/>
              <w:rPr>
                <w:b/>
              </w:rPr>
            </w:pPr>
          </w:p>
        </w:tc>
        <w:tc>
          <w:tcPr>
            <w:tcW w:w="3262" w:type="dxa"/>
          </w:tcPr>
          <w:p w14:paraId="1EE1B37D" w14:textId="2B5BFC4D" w:rsidR="008B6758" w:rsidRPr="009D7653" w:rsidRDefault="008B6758">
            <w:pPr>
              <w:rPr>
                <w:b/>
                <w:sz w:val="18"/>
                <w:szCs w:val="18"/>
              </w:rPr>
            </w:pPr>
            <w:r w:rsidRPr="00A65B33">
              <w:rPr>
                <w:b/>
                <w:sz w:val="18"/>
                <w:szCs w:val="18"/>
              </w:rPr>
              <w:t>% Completed</w:t>
            </w:r>
            <w:r>
              <w:rPr>
                <w:b/>
                <w:sz w:val="18"/>
                <w:szCs w:val="18"/>
              </w:rPr>
              <w:t>:</w:t>
            </w:r>
          </w:p>
        </w:tc>
        <w:tc>
          <w:tcPr>
            <w:tcW w:w="2126" w:type="dxa"/>
            <w:vMerge/>
          </w:tcPr>
          <w:p w14:paraId="53AF80E6" w14:textId="77777777" w:rsidR="008B6758" w:rsidRPr="00A65B33" w:rsidRDefault="008B6758">
            <w:pPr>
              <w:rPr>
                <w:b/>
                <w:noProof/>
                <w:sz w:val="18"/>
                <w:szCs w:val="18"/>
              </w:rPr>
            </w:pPr>
          </w:p>
        </w:tc>
      </w:tr>
      <w:tr w:rsidR="00CF04F9" w:rsidRPr="00711482" w14:paraId="2D6DA528" w14:textId="77777777" w:rsidTr="00F87565">
        <w:trPr>
          <w:trHeight w:val="340"/>
        </w:trPr>
        <w:tc>
          <w:tcPr>
            <w:tcW w:w="16155" w:type="dxa"/>
            <w:gridSpan w:val="4"/>
            <w:shd w:val="clear" w:color="auto" w:fill="C6D9F1" w:themeFill="text2" w:themeFillTint="33"/>
          </w:tcPr>
          <w:p w14:paraId="1617FB3F" w14:textId="77777777" w:rsidR="00CF04F9" w:rsidRPr="00711482" w:rsidRDefault="00CF04F9" w:rsidP="00F87565">
            <w:pPr>
              <w:pStyle w:val="tableheadinglevel2"/>
            </w:pPr>
            <w:r>
              <w:t>Chemical</w:t>
            </w:r>
            <w:r w:rsidR="00B10576">
              <w:t>s</w:t>
            </w:r>
            <w:r>
              <w:t xml:space="preserve"> </w:t>
            </w:r>
            <w:r w:rsidR="00B10576">
              <w:t>and Substances</w:t>
            </w:r>
          </w:p>
          <w:p w14:paraId="310E6C8A" w14:textId="3F796FF0" w:rsidR="00CF04F9" w:rsidRDefault="00D544FC" w:rsidP="00F87565">
            <w:pPr>
              <w:tabs>
                <w:tab w:val="left" w:pos="1723"/>
                <w:tab w:val="left" w:pos="3375"/>
              </w:tabs>
              <w:rPr>
                <w:sz w:val="18"/>
                <w:szCs w:val="18"/>
              </w:rPr>
            </w:pPr>
            <w:r w:rsidRPr="00D544FC">
              <w:rPr>
                <w:sz w:val="18"/>
                <w:szCs w:val="18"/>
              </w:rPr>
              <w:t>Fume cupboards free of stored items, waste and clutter; inspected and performance test current (six monthly). Dangerous goods cabinets in good repair, self-closing and where appropriate are ventilated. Pipes and transfer systems labelled with contents and flow direction. Spray painting ventilation is adequate; respiratory equipment is available and maintained. Scheduled poisons are stored securely and managed in accordance with the poisons plan.</w:t>
            </w:r>
          </w:p>
          <w:p w14:paraId="1166BD02" w14:textId="77777777" w:rsidR="00CF04F9" w:rsidRPr="00711482" w:rsidRDefault="00CF04F9" w:rsidP="00F87565">
            <w:pPr>
              <w:tabs>
                <w:tab w:val="left" w:pos="1723"/>
                <w:tab w:val="left" w:pos="3375"/>
              </w:tabs>
            </w:pPr>
            <w:r w:rsidRPr="00711482">
              <w:rPr>
                <w:sz w:val="18"/>
                <w:szCs w:val="18"/>
              </w:rPr>
              <w:t xml:space="preserve">Yes  </w:t>
            </w:r>
            <w:sdt>
              <w:sdtPr>
                <w:rPr>
                  <w:szCs w:val="22"/>
                </w:rPr>
                <w:id w:val="-299003699"/>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1849132868"/>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630238471"/>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8B6758" w:rsidRPr="00A65B33" w14:paraId="42FECC22" w14:textId="77777777">
        <w:trPr>
          <w:trHeight w:val="665"/>
        </w:trPr>
        <w:tc>
          <w:tcPr>
            <w:tcW w:w="5665" w:type="dxa"/>
            <w:vMerge w:val="restart"/>
          </w:tcPr>
          <w:p w14:paraId="0CF67948" w14:textId="77777777" w:rsidR="008B6758" w:rsidRDefault="008B6758">
            <w:pPr>
              <w:pStyle w:val="tabletext"/>
              <w:rPr>
                <w:b/>
              </w:rPr>
            </w:pPr>
            <w:r w:rsidRPr="009D7653">
              <w:rPr>
                <w:b/>
              </w:rPr>
              <w:t>Findings</w:t>
            </w:r>
            <w:r>
              <w:rPr>
                <w:b/>
              </w:rPr>
              <w:t>/Observations:</w:t>
            </w:r>
          </w:p>
          <w:p w14:paraId="6697800B" w14:textId="77777777" w:rsidR="008B6758" w:rsidRPr="009D7653" w:rsidRDefault="008B6758">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5D180B5F" w14:textId="77777777" w:rsidR="008B6758" w:rsidRDefault="008B6758">
            <w:pPr>
              <w:pStyle w:val="tabletext"/>
              <w:rPr>
                <w:b/>
              </w:rPr>
            </w:pPr>
            <w:r>
              <w:rPr>
                <w:b/>
              </w:rPr>
              <w:t>Action Item:</w:t>
            </w:r>
          </w:p>
          <w:p w14:paraId="7E79327F" w14:textId="77777777" w:rsidR="008B6758" w:rsidRDefault="008B6758">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0A931D10" w14:textId="77777777" w:rsidR="008B6758" w:rsidRDefault="008B6758">
            <w:pPr>
              <w:rPr>
                <w:b/>
                <w:sz w:val="18"/>
                <w:szCs w:val="18"/>
              </w:rPr>
            </w:pPr>
            <w:r w:rsidRPr="009D7653">
              <w:rPr>
                <w:b/>
                <w:sz w:val="18"/>
                <w:szCs w:val="18"/>
              </w:rPr>
              <w:t>Person Responsible</w:t>
            </w:r>
            <w:r>
              <w:rPr>
                <w:b/>
                <w:sz w:val="18"/>
                <w:szCs w:val="18"/>
              </w:rPr>
              <w:t>:</w:t>
            </w:r>
          </w:p>
          <w:p w14:paraId="48CEAA15" w14:textId="77777777" w:rsidR="008B6758" w:rsidRPr="00D217E2" w:rsidRDefault="008B6758">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3B5FB51B" w14:textId="77777777" w:rsidR="008B6758" w:rsidRDefault="008B6758">
            <w:pPr>
              <w:rPr>
                <w:b/>
                <w:noProof/>
                <w:sz w:val="18"/>
                <w:szCs w:val="18"/>
              </w:rPr>
            </w:pPr>
            <w:r w:rsidRPr="00A65B33">
              <w:rPr>
                <w:b/>
                <w:noProof/>
                <w:sz w:val="18"/>
                <w:szCs w:val="18"/>
              </w:rPr>
              <w:t>Notes (if required)</w:t>
            </w:r>
            <w:r>
              <w:rPr>
                <w:b/>
                <w:noProof/>
                <w:sz w:val="18"/>
                <w:szCs w:val="18"/>
              </w:rPr>
              <w:t>:</w:t>
            </w:r>
          </w:p>
          <w:p w14:paraId="61B39F9A" w14:textId="77777777" w:rsidR="008B6758" w:rsidRPr="00A65B33" w:rsidRDefault="008B6758">
            <w:pPr>
              <w:rPr>
                <w:sz w:val="18"/>
                <w:szCs w:val="18"/>
              </w:rPr>
            </w:pPr>
          </w:p>
        </w:tc>
      </w:tr>
      <w:tr w:rsidR="008B6758" w:rsidRPr="00A65B33" w14:paraId="70DDD1F3" w14:textId="77777777" w:rsidTr="008B6758">
        <w:trPr>
          <w:trHeight w:val="627"/>
        </w:trPr>
        <w:tc>
          <w:tcPr>
            <w:tcW w:w="5665" w:type="dxa"/>
            <w:vMerge/>
          </w:tcPr>
          <w:p w14:paraId="2E378859" w14:textId="77777777" w:rsidR="008B6758" w:rsidRPr="009D7653" w:rsidRDefault="008B6758">
            <w:pPr>
              <w:pStyle w:val="tabletext"/>
              <w:rPr>
                <w:b/>
              </w:rPr>
            </w:pPr>
          </w:p>
        </w:tc>
        <w:tc>
          <w:tcPr>
            <w:tcW w:w="5102" w:type="dxa"/>
            <w:vMerge/>
          </w:tcPr>
          <w:p w14:paraId="23767F99" w14:textId="77777777" w:rsidR="008B6758" w:rsidRDefault="008B6758">
            <w:pPr>
              <w:pStyle w:val="tabletext"/>
              <w:rPr>
                <w:b/>
              </w:rPr>
            </w:pPr>
          </w:p>
        </w:tc>
        <w:tc>
          <w:tcPr>
            <w:tcW w:w="3262" w:type="dxa"/>
          </w:tcPr>
          <w:p w14:paraId="1409CC14" w14:textId="36D52F87" w:rsidR="008B6758" w:rsidRPr="009D7653" w:rsidRDefault="008B6758">
            <w:pPr>
              <w:rPr>
                <w:b/>
                <w:sz w:val="18"/>
                <w:szCs w:val="18"/>
              </w:rPr>
            </w:pPr>
            <w:r w:rsidRPr="00A65B33">
              <w:rPr>
                <w:b/>
                <w:sz w:val="18"/>
                <w:szCs w:val="18"/>
              </w:rPr>
              <w:t>Due date:</w:t>
            </w:r>
          </w:p>
        </w:tc>
        <w:tc>
          <w:tcPr>
            <w:tcW w:w="2126" w:type="dxa"/>
            <w:vMerge/>
          </w:tcPr>
          <w:p w14:paraId="56E6D748" w14:textId="77777777" w:rsidR="008B6758" w:rsidRPr="00A65B33" w:rsidRDefault="008B6758">
            <w:pPr>
              <w:rPr>
                <w:b/>
                <w:noProof/>
                <w:sz w:val="18"/>
                <w:szCs w:val="18"/>
              </w:rPr>
            </w:pPr>
          </w:p>
        </w:tc>
      </w:tr>
      <w:tr w:rsidR="008B6758" w:rsidRPr="00A65B33" w14:paraId="6A4F8021" w14:textId="77777777" w:rsidTr="008B6758">
        <w:trPr>
          <w:trHeight w:val="549"/>
        </w:trPr>
        <w:tc>
          <w:tcPr>
            <w:tcW w:w="5665" w:type="dxa"/>
            <w:vMerge/>
          </w:tcPr>
          <w:p w14:paraId="53977A9C" w14:textId="77777777" w:rsidR="008B6758" w:rsidRPr="009D7653" w:rsidRDefault="008B6758">
            <w:pPr>
              <w:pStyle w:val="tabletext"/>
              <w:rPr>
                <w:b/>
              </w:rPr>
            </w:pPr>
          </w:p>
        </w:tc>
        <w:tc>
          <w:tcPr>
            <w:tcW w:w="5102" w:type="dxa"/>
            <w:vMerge/>
          </w:tcPr>
          <w:p w14:paraId="75479D97" w14:textId="77777777" w:rsidR="008B6758" w:rsidRDefault="008B6758">
            <w:pPr>
              <w:pStyle w:val="tabletext"/>
              <w:rPr>
                <w:b/>
              </w:rPr>
            </w:pPr>
          </w:p>
        </w:tc>
        <w:tc>
          <w:tcPr>
            <w:tcW w:w="3262" w:type="dxa"/>
          </w:tcPr>
          <w:p w14:paraId="5775B1C6" w14:textId="6F8C809D" w:rsidR="008B6758" w:rsidRPr="009D7653" w:rsidRDefault="008B6758">
            <w:pPr>
              <w:rPr>
                <w:b/>
                <w:sz w:val="18"/>
                <w:szCs w:val="18"/>
              </w:rPr>
            </w:pPr>
            <w:r w:rsidRPr="00A65B33">
              <w:rPr>
                <w:b/>
                <w:sz w:val="18"/>
                <w:szCs w:val="18"/>
              </w:rPr>
              <w:t>% Completed</w:t>
            </w:r>
            <w:r>
              <w:rPr>
                <w:b/>
                <w:sz w:val="18"/>
                <w:szCs w:val="18"/>
              </w:rPr>
              <w:t>:</w:t>
            </w:r>
          </w:p>
        </w:tc>
        <w:tc>
          <w:tcPr>
            <w:tcW w:w="2126" w:type="dxa"/>
            <w:vMerge/>
          </w:tcPr>
          <w:p w14:paraId="5931E5F3" w14:textId="77777777" w:rsidR="008B6758" w:rsidRPr="00A65B33" w:rsidRDefault="008B6758">
            <w:pPr>
              <w:rPr>
                <w:b/>
                <w:noProof/>
                <w:sz w:val="18"/>
                <w:szCs w:val="18"/>
              </w:rPr>
            </w:pPr>
          </w:p>
        </w:tc>
      </w:tr>
      <w:tr w:rsidR="00CF04F9" w:rsidRPr="00711482" w14:paraId="179F5AE5" w14:textId="77777777" w:rsidTr="00F87565">
        <w:trPr>
          <w:trHeight w:val="340"/>
        </w:trPr>
        <w:tc>
          <w:tcPr>
            <w:tcW w:w="16155" w:type="dxa"/>
            <w:gridSpan w:val="4"/>
            <w:shd w:val="clear" w:color="auto" w:fill="C6D9F1" w:themeFill="text2" w:themeFillTint="33"/>
          </w:tcPr>
          <w:p w14:paraId="00FA51BA" w14:textId="77777777" w:rsidR="00CF04F9" w:rsidRPr="00711482" w:rsidRDefault="00CF04F9" w:rsidP="00F87565">
            <w:pPr>
              <w:pStyle w:val="tableheadinglevel2"/>
            </w:pPr>
            <w:r>
              <w:t>Waste</w:t>
            </w:r>
          </w:p>
          <w:p w14:paraId="1E1DFF4D" w14:textId="3E3475D4" w:rsidR="00CF04F9" w:rsidRDefault="00AB1118" w:rsidP="00F87565">
            <w:pPr>
              <w:tabs>
                <w:tab w:val="left" w:pos="1723"/>
                <w:tab w:val="left" w:pos="3375"/>
              </w:tabs>
              <w:rPr>
                <w:sz w:val="18"/>
                <w:szCs w:val="18"/>
              </w:rPr>
            </w:pPr>
            <w:r w:rsidRPr="00AB1118">
              <w:rPr>
                <w:sz w:val="18"/>
                <w:szCs w:val="18"/>
              </w:rPr>
              <w:t>Waste containers are provided and labeled appropriately (</w:t>
            </w:r>
            <w:proofErr w:type="spellStart"/>
            <w:r w:rsidRPr="00AB1118">
              <w:rPr>
                <w:sz w:val="18"/>
                <w:szCs w:val="18"/>
              </w:rPr>
              <w:t>eg.</w:t>
            </w:r>
            <w:proofErr w:type="spellEnd"/>
            <w:r w:rsidRPr="00AB1118">
              <w:rPr>
                <w:sz w:val="18"/>
                <w:szCs w:val="18"/>
              </w:rPr>
              <w:t xml:space="preserve"> Class diamond, cytotoxic, biological, water soluble). Waste is segregated and stored appropriately away from drains. Where applicable, waste is secured from </w:t>
            </w:r>
            <w:proofErr w:type="spellStart"/>
            <w:r w:rsidRPr="00AB1118">
              <w:rPr>
                <w:sz w:val="18"/>
                <w:szCs w:val="18"/>
              </w:rPr>
              <w:t>unauthorised</w:t>
            </w:r>
            <w:proofErr w:type="spellEnd"/>
            <w:r w:rsidRPr="00AB1118">
              <w:rPr>
                <w:sz w:val="18"/>
                <w:szCs w:val="18"/>
              </w:rPr>
              <w:t xml:space="preserve"> access.</w:t>
            </w:r>
          </w:p>
          <w:p w14:paraId="67E802A2" w14:textId="0BD04C9C" w:rsidR="00D9669E" w:rsidRPr="00D9669E" w:rsidRDefault="00D9669E" w:rsidP="00F87565">
            <w:pPr>
              <w:tabs>
                <w:tab w:val="left" w:pos="1723"/>
                <w:tab w:val="left" w:pos="3375"/>
              </w:tabs>
              <w:rPr>
                <w:i/>
                <w:iCs/>
                <w:sz w:val="18"/>
                <w:szCs w:val="18"/>
              </w:rPr>
            </w:pPr>
            <w:r w:rsidRPr="00D9669E">
              <w:rPr>
                <w:i/>
                <w:iCs/>
                <w:sz w:val="18"/>
                <w:szCs w:val="18"/>
              </w:rPr>
              <w:t>Note:</w:t>
            </w:r>
          </w:p>
          <w:p w14:paraId="7DCA7261" w14:textId="0855AC80" w:rsidR="00D9669E" w:rsidRDefault="00D9669E" w:rsidP="00F87565">
            <w:pPr>
              <w:tabs>
                <w:tab w:val="left" w:pos="1723"/>
                <w:tab w:val="left" w:pos="3375"/>
              </w:tabs>
              <w:rPr>
                <w:i/>
                <w:iCs/>
                <w:sz w:val="18"/>
                <w:szCs w:val="18"/>
              </w:rPr>
            </w:pPr>
            <w:r w:rsidRPr="00D9669E">
              <w:rPr>
                <w:i/>
                <w:iCs/>
                <w:sz w:val="18"/>
                <w:szCs w:val="18"/>
              </w:rPr>
              <w:t xml:space="preserve">Further information: </w:t>
            </w:r>
            <w:hyperlink r:id="rId17" w:history="1">
              <w:r w:rsidR="00021F54" w:rsidRPr="005A66D8">
                <w:rPr>
                  <w:rStyle w:val="Hyperlink"/>
                  <w:i/>
                  <w:iCs/>
                  <w:sz w:val="18"/>
                  <w:szCs w:val="18"/>
                </w:rPr>
                <w:t>https://safety.unimelb.edu.au/hazard-topics/hazardous-waste</w:t>
              </w:r>
            </w:hyperlink>
          </w:p>
          <w:p w14:paraId="7FD7DF52" w14:textId="77777777" w:rsidR="00CF04F9" w:rsidRPr="00711482" w:rsidRDefault="00CF04F9" w:rsidP="00F87565">
            <w:pPr>
              <w:tabs>
                <w:tab w:val="left" w:pos="1723"/>
                <w:tab w:val="left" w:pos="3375"/>
              </w:tabs>
            </w:pPr>
            <w:r w:rsidRPr="00711482">
              <w:rPr>
                <w:sz w:val="18"/>
                <w:szCs w:val="18"/>
              </w:rPr>
              <w:t xml:space="preserve">Yes  </w:t>
            </w:r>
            <w:sdt>
              <w:sdtPr>
                <w:rPr>
                  <w:szCs w:val="22"/>
                </w:rPr>
                <w:id w:val="1838874210"/>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1920368627"/>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52528959"/>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8B6758" w:rsidRPr="00A65B33" w14:paraId="64BB8159" w14:textId="77777777">
        <w:trPr>
          <w:trHeight w:val="665"/>
        </w:trPr>
        <w:tc>
          <w:tcPr>
            <w:tcW w:w="5665" w:type="dxa"/>
            <w:vMerge w:val="restart"/>
          </w:tcPr>
          <w:p w14:paraId="5CA9649F" w14:textId="77777777" w:rsidR="008B6758" w:rsidRDefault="008B6758">
            <w:pPr>
              <w:pStyle w:val="tabletext"/>
              <w:rPr>
                <w:b/>
              </w:rPr>
            </w:pPr>
            <w:r w:rsidRPr="009D7653">
              <w:rPr>
                <w:b/>
              </w:rPr>
              <w:t>Findings</w:t>
            </w:r>
            <w:r>
              <w:rPr>
                <w:b/>
              </w:rPr>
              <w:t>/Observations:</w:t>
            </w:r>
          </w:p>
          <w:p w14:paraId="69860CFD" w14:textId="77777777" w:rsidR="008B6758" w:rsidRPr="009D7653" w:rsidRDefault="008B6758">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56AD2EF5" w14:textId="77777777" w:rsidR="008B6758" w:rsidRDefault="008B6758">
            <w:pPr>
              <w:pStyle w:val="tabletext"/>
              <w:rPr>
                <w:b/>
              </w:rPr>
            </w:pPr>
            <w:r>
              <w:rPr>
                <w:b/>
              </w:rPr>
              <w:t>Action Item:</w:t>
            </w:r>
          </w:p>
          <w:p w14:paraId="4CEF602B" w14:textId="77777777" w:rsidR="008B6758" w:rsidRDefault="008B6758">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1649326E" w14:textId="77777777" w:rsidR="008B6758" w:rsidRDefault="008B6758">
            <w:pPr>
              <w:rPr>
                <w:b/>
                <w:sz w:val="18"/>
                <w:szCs w:val="18"/>
              </w:rPr>
            </w:pPr>
            <w:r w:rsidRPr="009D7653">
              <w:rPr>
                <w:b/>
                <w:sz w:val="18"/>
                <w:szCs w:val="18"/>
              </w:rPr>
              <w:t>Person Responsible</w:t>
            </w:r>
            <w:r>
              <w:rPr>
                <w:b/>
                <w:sz w:val="18"/>
                <w:szCs w:val="18"/>
              </w:rPr>
              <w:t>:</w:t>
            </w:r>
          </w:p>
          <w:p w14:paraId="11207384" w14:textId="77777777" w:rsidR="008B6758" w:rsidRPr="00D217E2" w:rsidRDefault="008B6758">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24FC425B" w14:textId="77777777" w:rsidR="008B6758" w:rsidRDefault="008B6758">
            <w:pPr>
              <w:rPr>
                <w:b/>
                <w:noProof/>
                <w:sz w:val="18"/>
                <w:szCs w:val="18"/>
              </w:rPr>
            </w:pPr>
            <w:r w:rsidRPr="00A65B33">
              <w:rPr>
                <w:b/>
                <w:noProof/>
                <w:sz w:val="18"/>
                <w:szCs w:val="18"/>
              </w:rPr>
              <w:t>Notes (if required)</w:t>
            </w:r>
            <w:r>
              <w:rPr>
                <w:b/>
                <w:noProof/>
                <w:sz w:val="18"/>
                <w:szCs w:val="18"/>
              </w:rPr>
              <w:t>:</w:t>
            </w:r>
          </w:p>
          <w:p w14:paraId="7C8A67C2" w14:textId="77777777" w:rsidR="008B6758" w:rsidRPr="00A65B33" w:rsidRDefault="008B6758">
            <w:pPr>
              <w:rPr>
                <w:sz w:val="18"/>
                <w:szCs w:val="18"/>
              </w:rPr>
            </w:pPr>
          </w:p>
        </w:tc>
      </w:tr>
      <w:tr w:rsidR="008B6758" w:rsidRPr="00A65B33" w14:paraId="02FE89C3" w14:textId="77777777">
        <w:trPr>
          <w:trHeight w:val="665"/>
        </w:trPr>
        <w:tc>
          <w:tcPr>
            <w:tcW w:w="5665" w:type="dxa"/>
            <w:vMerge/>
          </w:tcPr>
          <w:p w14:paraId="28668C00" w14:textId="77777777" w:rsidR="008B6758" w:rsidRPr="009D7653" w:rsidRDefault="008B6758">
            <w:pPr>
              <w:pStyle w:val="tabletext"/>
              <w:rPr>
                <w:b/>
              </w:rPr>
            </w:pPr>
          </w:p>
        </w:tc>
        <w:tc>
          <w:tcPr>
            <w:tcW w:w="5102" w:type="dxa"/>
            <w:vMerge/>
          </w:tcPr>
          <w:p w14:paraId="0115916E" w14:textId="77777777" w:rsidR="008B6758" w:rsidRDefault="008B6758">
            <w:pPr>
              <w:pStyle w:val="tabletext"/>
              <w:rPr>
                <w:b/>
              </w:rPr>
            </w:pPr>
          </w:p>
        </w:tc>
        <w:tc>
          <w:tcPr>
            <w:tcW w:w="3262" w:type="dxa"/>
          </w:tcPr>
          <w:p w14:paraId="3378C9A1" w14:textId="259FA02C" w:rsidR="008B6758" w:rsidRPr="009D7653" w:rsidRDefault="008B6758">
            <w:pPr>
              <w:rPr>
                <w:b/>
                <w:sz w:val="18"/>
                <w:szCs w:val="18"/>
              </w:rPr>
            </w:pPr>
            <w:r w:rsidRPr="00A65B33">
              <w:rPr>
                <w:b/>
                <w:sz w:val="18"/>
                <w:szCs w:val="18"/>
              </w:rPr>
              <w:t>Due date:</w:t>
            </w:r>
          </w:p>
        </w:tc>
        <w:tc>
          <w:tcPr>
            <w:tcW w:w="2126" w:type="dxa"/>
            <w:vMerge/>
          </w:tcPr>
          <w:p w14:paraId="3BDC06D2" w14:textId="77777777" w:rsidR="008B6758" w:rsidRPr="00A65B33" w:rsidRDefault="008B6758">
            <w:pPr>
              <w:rPr>
                <w:b/>
                <w:noProof/>
                <w:sz w:val="18"/>
                <w:szCs w:val="18"/>
              </w:rPr>
            </w:pPr>
          </w:p>
        </w:tc>
      </w:tr>
      <w:tr w:rsidR="008B6758" w:rsidRPr="00A65B33" w14:paraId="01299C67" w14:textId="77777777">
        <w:trPr>
          <w:trHeight w:val="665"/>
        </w:trPr>
        <w:tc>
          <w:tcPr>
            <w:tcW w:w="5665" w:type="dxa"/>
            <w:vMerge/>
          </w:tcPr>
          <w:p w14:paraId="12F3F5C9" w14:textId="77777777" w:rsidR="008B6758" w:rsidRPr="009D7653" w:rsidRDefault="008B6758">
            <w:pPr>
              <w:pStyle w:val="tabletext"/>
              <w:rPr>
                <w:b/>
              </w:rPr>
            </w:pPr>
          </w:p>
        </w:tc>
        <w:tc>
          <w:tcPr>
            <w:tcW w:w="5102" w:type="dxa"/>
            <w:vMerge/>
          </w:tcPr>
          <w:p w14:paraId="3428DC1D" w14:textId="77777777" w:rsidR="008B6758" w:rsidRDefault="008B6758">
            <w:pPr>
              <w:pStyle w:val="tabletext"/>
              <w:rPr>
                <w:b/>
              </w:rPr>
            </w:pPr>
          </w:p>
        </w:tc>
        <w:tc>
          <w:tcPr>
            <w:tcW w:w="3262" w:type="dxa"/>
          </w:tcPr>
          <w:p w14:paraId="1E9111F0" w14:textId="7B955AD6" w:rsidR="008B6758" w:rsidRPr="009D7653" w:rsidRDefault="008B6758">
            <w:pPr>
              <w:rPr>
                <w:b/>
                <w:sz w:val="18"/>
                <w:szCs w:val="18"/>
              </w:rPr>
            </w:pPr>
            <w:r w:rsidRPr="00A65B33">
              <w:rPr>
                <w:b/>
                <w:sz w:val="18"/>
                <w:szCs w:val="18"/>
              </w:rPr>
              <w:t>% Completed</w:t>
            </w:r>
            <w:r>
              <w:rPr>
                <w:b/>
                <w:sz w:val="18"/>
                <w:szCs w:val="18"/>
              </w:rPr>
              <w:t>:</w:t>
            </w:r>
          </w:p>
        </w:tc>
        <w:tc>
          <w:tcPr>
            <w:tcW w:w="2126" w:type="dxa"/>
            <w:vMerge/>
          </w:tcPr>
          <w:p w14:paraId="3E69F004" w14:textId="77777777" w:rsidR="008B6758" w:rsidRPr="00A65B33" w:rsidRDefault="008B6758">
            <w:pPr>
              <w:rPr>
                <w:b/>
                <w:noProof/>
                <w:sz w:val="18"/>
                <w:szCs w:val="18"/>
              </w:rPr>
            </w:pPr>
          </w:p>
        </w:tc>
      </w:tr>
      <w:tr w:rsidR="00CF04F9" w:rsidRPr="00711482" w14:paraId="11EEBE25" w14:textId="77777777" w:rsidTr="008B6758">
        <w:trPr>
          <w:trHeight w:val="1391"/>
        </w:trPr>
        <w:tc>
          <w:tcPr>
            <w:tcW w:w="16155" w:type="dxa"/>
            <w:gridSpan w:val="4"/>
            <w:shd w:val="clear" w:color="auto" w:fill="C6D9F1" w:themeFill="text2" w:themeFillTint="33"/>
          </w:tcPr>
          <w:p w14:paraId="1B194D35" w14:textId="77777777" w:rsidR="00CF04F9" w:rsidRPr="00711482" w:rsidRDefault="00CF04F9" w:rsidP="00F87565">
            <w:pPr>
              <w:pStyle w:val="tableheadinglevel2"/>
            </w:pPr>
            <w:r>
              <w:lastRenderedPageBreak/>
              <w:t>Personal Protective Equipment</w:t>
            </w:r>
          </w:p>
          <w:p w14:paraId="34B3A706" w14:textId="77777777" w:rsidR="00CF04F9" w:rsidRDefault="00B10576" w:rsidP="00F87565">
            <w:pPr>
              <w:tabs>
                <w:tab w:val="left" w:pos="1723"/>
                <w:tab w:val="left" w:pos="3375"/>
              </w:tabs>
              <w:rPr>
                <w:sz w:val="18"/>
                <w:szCs w:val="18"/>
              </w:rPr>
            </w:pPr>
            <w:r>
              <w:rPr>
                <w:sz w:val="18"/>
                <w:szCs w:val="18"/>
              </w:rPr>
              <w:t>Required personal protective equipment (PPE) available</w:t>
            </w:r>
            <w:r w:rsidR="00CF04F9" w:rsidRPr="00CF04F9">
              <w:rPr>
                <w:sz w:val="18"/>
                <w:szCs w:val="18"/>
              </w:rPr>
              <w:t xml:space="preserve">, </w:t>
            </w:r>
            <w:r>
              <w:rPr>
                <w:sz w:val="18"/>
                <w:szCs w:val="18"/>
              </w:rPr>
              <w:t>adequately</w:t>
            </w:r>
            <w:r w:rsidR="00CF04F9" w:rsidRPr="00CF04F9">
              <w:rPr>
                <w:sz w:val="18"/>
                <w:szCs w:val="18"/>
              </w:rPr>
              <w:t xml:space="preserve"> stored and maintained. </w:t>
            </w:r>
            <w:r w:rsidR="004B32F2">
              <w:rPr>
                <w:sz w:val="18"/>
                <w:szCs w:val="18"/>
              </w:rPr>
              <w:t xml:space="preserve"> </w:t>
            </w:r>
            <w:r w:rsidR="00CF04F9" w:rsidRPr="00CF04F9">
              <w:rPr>
                <w:sz w:val="18"/>
                <w:szCs w:val="18"/>
              </w:rPr>
              <w:t xml:space="preserve">PPE </w:t>
            </w:r>
            <w:r>
              <w:rPr>
                <w:sz w:val="18"/>
                <w:szCs w:val="18"/>
              </w:rPr>
              <w:t xml:space="preserve">signage </w:t>
            </w:r>
            <w:r w:rsidR="00CF04F9" w:rsidRPr="00CF04F9">
              <w:rPr>
                <w:sz w:val="18"/>
                <w:szCs w:val="18"/>
              </w:rPr>
              <w:t>requirements displayed.</w:t>
            </w:r>
          </w:p>
          <w:p w14:paraId="112F545C" w14:textId="000E63E5" w:rsidR="00FF1E20" w:rsidRPr="00FF1E20" w:rsidRDefault="00FF1E20" w:rsidP="00F87565">
            <w:pPr>
              <w:tabs>
                <w:tab w:val="left" w:pos="1723"/>
                <w:tab w:val="left" w:pos="3375"/>
              </w:tabs>
              <w:rPr>
                <w:i/>
                <w:iCs/>
                <w:sz w:val="18"/>
                <w:szCs w:val="18"/>
              </w:rPr>
            </w:pPr>
            <w:r w:rsidRPr="00FF1E20">
              <w:rPr>
                <w:i/>
                <w:iCs/>
                <w:sz w:val="18"/>
                <w:szCs w:val="18"/>
              </w:rPr>
              <w:t>Note:</w:t>
            </w:r>
          </w:p>
          <w:p w14:paraId="7F6EC72F" w14:textId="2F8B9577" w:rsidR="00FF1E20" w:rsidRPr="00FF1E20" w:rsidRDefault="00FF1E20" w:rsidP="00F87565">
            <w:pPr>
              <w:tabs>
                <w:tab w:val="left" w:pos="1723"/>
                <w:tab w:val="left" w:pos="3375"/>
              </w:tabs>
              <w:rPr>
                <w:i/>
                <w:iCs/>
                <w:sz w:val="18"/>
                <w:szCs w:val="18"/>
              </w:rPr>
            </w:pPr>
            <w:r w:rsidRPr="00FF1E20">
              <w:rPr>
                <w:i/>
                <w:iCs/>
                <w:sz w:val="18"/>
                <w:szCs w:val="18"/>
              </w:rPr>
              <w:t>Not Applicable for Office inspections</w:t>
            </w:r>
          </w:p>
          <w:p w14:paraId="6B1B5091" w14:textId="77777777" w:rsidR="00CF04F9" w:rsidRPr="00711482" w:rsidRDefault="00CF04F9" w:rsidP="00F87565">
            <w:pPr>
              <w:tabs>
                <w:tab w:val="left" w:pos="1723"/>
                <w:tab w:val="left" w:pos="3375"/>
              </w:tabs>
            </w:pPr>
            <w:r w:rsidRPr="00711482">
              <w:rPr>
                <w:sz w:val="18"/>
                <w:szCs w:val="18"/>
              </w:rPr>
              <w:t xml:space="preserve">Yes  </w:t>
            </w:r>
            <w:sdt>
              <w:sdtPr>
                <w:rPr>
                  <w:szCs w:val="22"/>
                </w:rPr>
                <w:id w:val="-676183681"/>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228452187"/>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204248076"/>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8B6758" w:rsidRPr="00A65B33" w14:paraId="4289C5F3" w14:textId="77777777">
        <w:trPr>
          <w:trHeight w:val="665"/>
        </w:trPr>
        <w:tc>
          <w:tcPr>
            <w:tcW w:w="5665" w:type="dxa"/>
            <w:vMerge w:val="restart"/>
          </w:tcPr>
          <w:p w14:paraId="1C7D47AA" w14:textId="77777777" w:rsidR="008B6758" w:rsidRDefault="008B6758">
            <w:pPr>
              <w:pStyle w:val="tabletext"/>
              <w:rPr>
                <w:b/>
              </w:rPr>
            </w:pPr>
            <w:r w:rsidRPr="009D7653">
              <w:rPr>
                <w:b/>
              </w:rPr>
              <w:t>Findings</w:t>
            </w:r>
            <w:r>
              <w:rPr>
                <w:b/>
              </w:rPr>
              <w:t>/Observations:</w:t>
            </w:r>
          </w:p>
          <w:p w14:paraId="0D3307AC" w14:textId="77777777" w:rsidR="008B6758" w:rsidRPr="009D7653" w:rsidRDefault="008B6758">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79BA0CD3" w14:textId="77777777" w:rsidR="008B6758" w:rsidRDefault="008B6758">
            <w:pPr>
              <w:pStyle w:val="tabletext"/>
              <w:rPr>
                <w:b/>
              </w:rPr>
            </w:pPr>
            <w:r>
              <w:rPr>
                <w:b/>
              </w:rPr>
              <w:t>Action Item:</w:t>
            </w:r>
          </w:p>
          <w:p w14:paraId="718AF575" w14:textId="77777777" w:rsidR="008B6758" w:rsidRDefault="008B6758">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7AF77E9D" w14:textId="77777777" w:rsidR="008B6758" w:rsidRDefault="008B6758">
            <w:pPr>
              <w:rPr>
                <w:b/>
                <w:sz w:val="18"/>
                <w:szCs w:val="18"/>
              </w:rPr>
            </w:pPr>
            <w:r w:rsidRPr="009D7653">
              <w:rPr>
                <w:b/>
                <w:sz w:val="18"/>
                <w:szCs w:val="18"/>
              </w:rPr>
              <w:t>Person Responsible</w:t>
            </w:r>
            <w:r>
              <w:rPr>
                <w:b/>
                <w:sz w:val="18"/>
                <w:szCs w:val="18"/>
              </w:rPr>
              <w:t>:</w:t>
            </w:r>
          </w:p>
          <w:p w14:paraId="03C149A5" w14:textId="77777777" w:rsidR="008B6758" w:rsidRPr="00D217E2" w:rsidRDefault="008B6758">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2932F51E" w14:textId="77777777" w:rsidR="008B6758" w:rsidRDefault="008B6758">
            <w:pPr>
              <w:rPr>
                <w:b/>
                <w:noProof/>
                <w:sz w:val="18"/>
                <w:szCs w:val="18"/>
              </w:rPr>
            </w:pPr>
            <w:r w:rsidRPr="00A65B33">
              <w:rPr>
                <w:b/>
                <w:noProof/>
                <w:sz w:val="18"/>
                <w:szCs w:val="18"/>
              </w:rPr>
              <w:t>Notes (if required)</w:t>
            </w:r>
            <w:r>
              <w:rPr>
                <w:b/>
                <w:noProof/>
                <w:sz w:val="18"/>
                <w:szCs w:val="18"/>
              </w:rPr>
              <w:t>:</w:t>
            </w:r>
          </w:p>
          <w:p w14:paraId="22F23FE4" w14:textId="77777777" w:rsidR="008B6758" w:rsidRPr="00A65B33" w:rsidRDefault="008B6758">
            <w:pPr>
              <w:rPr>
                <w:sz w:val="18"/>
                <w:szCs w:val="18"/>
              </w:rPr>
            </w:pPr>
          </w:p>
        </w:tc>
      </w:tr>
      <w:tr w:rsidR="008B6758" w:rsidRPr="00A65B33" w14:paraId="70C9D67D" w14:textId="77777777" w:rsidTr="008B6758">
        <w:trPr>
          <w:trHeight w:val="623"/>
        </w:trPr>
        <w:tc>
          <w:tcPr>
            <w:tcW w:w="5665" w:type="dxa"/>
            <w:vMerge/>
          </w:tcPr>
          <w:p w14:paraId="57CE1B00" w14:textId="77777777" w:rsidR="008B6758" w:rsidRPr="009D7653" w:rsidRDefault="008B6758">
            <w:pPr>
              <w:pStyle w:val="tabletext"/>
              <w:rPr>
                <w:b/>
              </w:rPr>
            </w:pPr>
          </w:p>
        </w:tc>
        <w:tc>
          <w:tcPr>
            <w:tcW w:w="5102" w:type="dxa"/>
            <w:vMerge/>
          </w:tcPr>
          <w:p w14:paraId="18EEAB50" w14:textId="77777777" w:rsidR="008B6758" w:rsidRDefault="008B6758">
            <w:pPr>
              <w:pStyle w:val="tabletext"/>
              <w:rPr>
                <w:b/>
              </w:rPr>
            </w:pPr>
          </w:p>
        </w:tc>
        <w:tc>
          <w:tcPr>
            <w:tcW w:w="3262" w:type="dxa"/>
          </w:tcPr>
          <w:p w14:paraId="172EED83" w14:textId="79278FB8" w:rsidR="008B6758" w:rsidRPr="009D7653" w:rsidRDefault="008B6758">
            <w:pPr>
              <w:rPr>
                <w:b/>
                <w:sz w:val="18"/>
                <w:szCs w:val="18"/>
              </w:rPr>
            </w:pPr>
            <w:r w:rsidRPr="00A65B33">
              <w:rPr>
                <w:b/>
                <w:sz w:val="18"/>
                <w:szCs w:val="18"/>
              </w:rPr>
              <w:t>Due date:</w:t>
            </w:r>
          </w:p>
        </w:tc>
        <w:tc>
          <w:tcPr>
            <w:tcW w:w="2126" w:type="dxa"/>
            <w:vMerge/>
          </w:tcPr>
          <w:p w14:paraId="7E5A7F12" w14:textId="77777777" w:rsidR="008B6758" w:rsidRPr="00A65B33" w:rsidRDefault="008B6758">
            <w:pPr>
              <w:rPr>
                <w:b/>
                <w:noProof/>
                <w:sz w:val="18"/>
                <w:szCs w:val="18"/>
              </w:rPr>
            </w:pPr>
          </w:p>
        </w:tc>
      </w:tr>
      <w:tr w:rsidR="008B6758" w:rsidRPr="00A65B33" w14:paraId="2D4111ED" w14:textId="77777777" w:rsidTr="008B6758">
        <w:trPr>
          <w:trHeight w:val="704"/>
        </w:trPr>
        <w:tc>
          <w:tcPr>
            <w:tcW w:w="5665" w:type="dxa"/>
            <w:vMerge/>
          </w:tcPr>
          <w:p w14:paraId="643E228A" w14:textId="77777777" w:rsidR="008B6758" w:rsidRPr="009D7653" w:rsidRDefault="008B6758">
            <w:pPr>
              <w:pStyle w:val="tabletext"/>
              <w:rPr>
                <w:b/>
              </w:rPr>
            </w:pPr>
          </w:p>
        </w:tc>
        <w:tc>
          <w:tcPr>
            <w:tcW w:w="5102" w:type="dxa"/>
            <w:vMerge/>
          </w:tcPr>
          <w:p w14:paraId="3EBFE39F" w14:textId="77777777" w:rsidR="008B6758" w:rsidRDefault="008B6758">
            <w:pPr>
              <w:pStyle w:val="tabletext"/>
              <w:rPr>
                <w:b/>
              </w:rPr>
            </w:pPr>
          </w:p>
        </w:tc>
        <w:tc>
          <w:tcPr>
            <w:tcW w:w="3262" w:type="dxa"/>
          </w:tcPr>
          <w:p w14:paraId="628C1C48" w14:textId="5587EBA6" w:rsidR="008B6758" w:rsidRPr="009D7653" w:rsidRDefault="008B6758">
            <w:pPr>
              <w:rPr>
                <w:b/>
                <w:sz w:val="18"/>
                <w:szCs w:val="18"/>
              </w:rPr>
            </w:pPr>
            <w:r w:rsidRPr="00A65B33">
              <w:rPr>
                <w:b/>
                <w:sz w:val="18"/>
                <w:szCs w:val="18"/>
              </w:rPr>
              <w:t>% Completed</w:t>
            </w:r>
            <w:r>
              <w:rPr>
                <w:b/>
                <w:sz w:val="18"/>
                <w:szCs w:val="18"/>
              </w:rPr>
              <w:t>:</w:t>
            </w:r>
          </w:p>
        </w:tc>
        <w:tc>
          <w:tcPr>
            <w:tcW w:w="2126" w:type="dxa"/>
            <w:vMerge/>
          </w:tcPr>
          <w:p w14:paraId="3425E7F9" w14:textId="77777777" w:rsidR="008B6758" w:rsidRPr="00A65B33" w:rsidRDefault="008B6758">
            <w:pPr>
              <w:rPr>
                <w:b/>
                <w:noProof/>
                <w:sz w:val="18"/>
                <w:szCs w:val="18"/>
              </w:rPr>
            </w:pPr>
          </w:p>
        </w:tc>
      </w:tr>
      <w:tr w:rsidR="00CF04F9" w:rsidRPr="00711482" w14:paraId="74D71FFD" w14:textId="77777777" w:rsidTr="008B6758">
        <w:trPr>
          <w:trHeight w:val="957"/>
        </w:trPr>
        <w:tc>
          <w:tcPr>
            <w:tcW w:w="16155" w:type="dxa"/>
            <w:gridSpan w:val="4"/>
            <w:shd w:val="clear" w:color="auto" w:fill="C6D9F1" w:themeFill="text2" w:themeFillTint="33"/>
          </w:tcPr>
          <w:p w14:paraId="63D14227" w14:textId="77777777" w:rsidR="00CF04F9" w:rsidRPr="00711482" w:rsidRDefault="00CF04F9" w:rsidP="00F87565">
            <w:pPr>
              <w:pStyle w:val="tableheadinglevel2"/>
            </w:pPr>
            <w:r>
              <w:t>Biological</w:t>
            </w:r>
          </w:p>
          <w:p w14:paraId="6DE3C7BA" w14:textId="77777777" w:rsidR="00CF04F9" w:rsidRDefault="00CF04F9" w:rsidP="00F87565">
            <w:pPr>
              <w:tabs>
                <w:tab w:val="left" w:pos="1723"/>
                <w:tab w:val="left" w:pos="3375"/>
              </w:tabs>
              <w:rPr>
                <w:sz w:val="18"/>
                <w:szCs w:val="18"/>
              </w:rPr>
            </w:pPr>
            <w:r w:rsidRPr="00CF04F9">
              <w:rPr>
                <w:sz w:val="18"/>
                <w:szCs w:val="18"/>
              </w:rPr>
              <w:t xml:space="preserve">Benches and </w:t>
            </w:r>
            <w:r w:rsidR="004B32F2">
              <w:rPr>
                <w:sz w:val="18"/>
                <w:szCs w:val="18"/>
              </w:rPr>
              <w:t xml:space="preserve">biological safety </w:t>
            </w:r>
            <w:r w:rsidRPr="00CF04F9">
              <w:rPr>
                <w:sz w:val="18"/>
                <w:szCs w:val="18"/>
              </w:rPr>
              <w:t>cabinets are clean.</w:t>
            </w:r>
            <w:r w:rsidR="004B32F2">
              <w:rPr>
                <w:sz w:val="18"/>
                <w:szCs w:val="18"/>
              </w:rPr>
              <w:t xml:space="preserve"> Biological safety cabinets </w:t>
            </w:r>
            <w:r w:rsidR="007E6BBE">
              <w:rPr>
                <w:sz w:val="18"/>
                <w:szCs w:val="18"/>
              </w:rPr>
              <w:t xml:space="preserve">– free of stored items, waste and clutter; </w:t>
            </w:r>
            <w:r w:rsidR="004B32F2">
              <w:rPr>
                <w:sz w:val="18"/>
                <w:szCs w:val="18"/>
              </w:rPr>
              <w:t xml:space="preserve">inspected and </w:t>
            </w:r>
            <w:r w:rsidR="007E6BBE">
              <w:rPr>
                <w:sz w:val="18"/>
                <w:szCs w:val="18"/>
              </w:rPr>
              <w:t>performance test current (annually)</w:t>
            </w:r>
            <w:r w:rsidR="004B32F2">
              <w:rPr>
                <w:sz w:val="18"/>
                <w:szCs w:val="18"/>
              </w:rPr>
              <w:t xml:space="preserve">. </w:t>
            </w:r>
            <w:r w:rsidRPr="00CF04F9">
              <w:rPr>
                <w:sz w:val="18"/>
                <w:szCs w:val="18"/>
              </w:rPr>
              <w:t xml:space="preserve"> Containers are </w:t>
            </w:r>
            <w:r w:rsidR="007E6BBE">
              <w:rPr>
                <w:sz w:val="18"/>
                <w:szCs w:val="18"/>
              </w:rPr>
              <w:t>adequately labeled and stored</w:t>
            </w:r>
            <w:r w:rsidRPr="00CF04F9">
              <w:rPr>
                <w:sz w:val="18"/>
                <w:szCs w:val="18"/>
              </w:rPr>
              <w:t>.</w:t>
            </w:r>
          </w:p>
          <w:p w14:paraId="56722A8C" w14:textId="77777777" w:rsidR="00CF04F9" w:rsidRPr="00711482" w:rsidRDefault="00CF04F9" w:rsidP="00F87565">
            <w:pPr>
              <w:tabs>
                <w:tab w:val="left" w:pos="1723"/>
                <w:tab w:val="left" w:pos="3375"/>
              </w:tabs>
            </w:pPr>
            <w:r w:rsidRPr="00711482">
              <w:rPr>
                <w:sz w:val="18"/>
                <w:szCs w:val="18"/>
              </w:rPr>
              <w:t xml:space="preserve">Yes  </w:t>
            </w:r>
            <w:sdt>
              <w:sdtPr>
                <w:rPr>
                  <w:szCs w:val="22"/>
                </w:rPr>
                <w:id w:val="2130961486"/>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15825259"/>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378512792"/>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8B6758" w:rsidRPr="00A65B33" w14:paraId="4928189F" w14:textId="77777777">
        <w:trPr>
          <w:trHeight w:val="665"/>
        </w:trPr>
        <w:tc>
          <w:tcPr>
            <w:tcW w:w="5665" w:type="dxa"/>
            <w:vMerge w:val="restart"/>
          </w:tcPr>
          <w:p w14:paraId="78661889" w14:textId="77777777" w:rsidR="008B6758" w:rsidRDefault="008B6758">
            <w:pPr>
              <w:pStyle w:val="tabletext"/>
              <w:rPr>
                <w:b/>
              </w:rPr>
            </w:pPr>
            <w:bookmarkStart w:id="7" w:name="_Hlk135912656"/>
            <w:r w:rsidRPr="009D7653">
              <w:rPr>
                <w:b/>
              </w:rPr>
              <w:t>Findings</w:t>
            </w:r>
            <w:r>
              <w:rPr>
                <w:b/>
              </w:rPr>
              <w:t>/Observations:</w:t>
            </w:r>
          </w:p>
          <w:p w14:paraId="7FC82D76" w14:textId="77777777" w:rsidR="008B6758" w:rsidRPr="009D7653" w:rsidRDefault="008B6758">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3D850513" w14:textId="77777777" w:rsidR="008B6758" w:rsidRDefault="008B6758">
            <w:pPr>
              <w:pStyle w:val="tabletext"/>
              <w:rPr>
                <w:b/>
              </w:rPr>
            </w:pPr>
            <w:r>
              <w:rPr>
                <w:b/>
              </w:rPr>
              <w:t>Action Item:</w:t>
            </w:r>
          </w:p>
          <w:p w14:paraId="33207176" w14:textId="77777777" w:rsidR="008B6758" w:rsidRDefault="008B6758">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7EAD813F" w14:textId="77777777" w:rsidR="008B6758" w:rsidRDefault="008B6758">
            <w:pPr>
              <w:rPr>
                <w:b/>
                <w:sz w:val="18"/>
                <w:szCs w:val="18"/>
              </w:rPr>
            </w:pPr>
            <w:r w:rsidRPr="009D7653">
              <w:rPr>
                <w:b/>
                <w:sz w:val="18"/>
                <w:szCs w:val="18"/>
              </w:rPr>
              <w:t>Person Responsible</w:t>
            </w:r>
            <w:r>
              <w:rPr>
                <w:b/>
                <w:sz w:val="18"/>
                <w:szCs w:val="18"/>
              </w:rPr>
              <w:t>:</w:t>
            </w:r>
          </w:p>
          <w:p w14:paraId="614455BB" w14:textId="77777777" w:rsidR="008B6758" w:rsidRPr="00D217E2" w:rsidRDefault="008B6758">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1599CCEA" w14:textId="77777777" w:rsidR="008B6758" w:rsidRDefault="008B6758">
            <w:pPr>
              <w:rPr>
                <w:b/>
                <w:noProof/>
                <w:sz w:val="18"/>
                <w:szCs w:val="18"/>
              </w:rPr>
            </w:pPr>
            <w:r w:rsidRPr="00A65B33">
              <w:rPr>
                <w:b/>
                <w:noProof/>
                <w:sz w:val="18"/>
                <w:szCs w:val="18"/>
              </w:rPr>
              <w:t>Notes (if required)</w:t>
            </w:r>
            <w:r>
              <w:rPr>
                <w:b/>
                <w:noProof/>
                <w:sz w:val="18"/>
                <w:szCs w:val="18"/>
              </w:rPr>
              <w:t>:</w:t>
            </w:r>
          </w:p>
          <w:p w14:paraId="4856E8A7" w14:textId="77777777" w:rsidR="008B6758" w:rsidRPr="00A65B33" w:rsidRDefault="008B6758">
            <w:pPr>
              <w:rPr>
                <w:sz w:val="18"/>
                <w:szCs w:val="18"/>
              </w:rPr>
            </w:pPr>
          </w:p>
        </w:tc>
      </w:tr>
      <w:bookmarkEnd w:id="7"/>
      <w:tr w:rsidR="008B6758" w:rsidRPr="00A65B33" w14:paraId="38045BDB" w14:textId="77777777" w:rsidTr="008B6758">
        <w:trPr>
          <w:trHeight w:val="647"/>
        </w:trPr>
        <w:tc>
          <w:tcPr>
            <w:tcW w:w="5665" w:type="dxa"/>
            <w:vMerge/>
          </w:tcPr>
          <w:p w14:paraId="18C192E9" w14:textId="77777777" w:rsidR="008B6758" w:rsidRPr="009D7653" w:rsidRDefault="008B6758">
            <w:pPr>
              <w:pStyle w:val="tabletext"/>
              <w:rPr>
                <w:b/>
              </w:rPr>
            </w:pPr>
          </w:p>
        </w:tc>
        <w:tc>
          <w:tcPr>
            <w:tcW w:w="5102" w:type="dxa"/>
            <w:vMerge/>
          </w:tcPr>
          <w:p w14:paraId="552DB9BA" w14:textId="77777777" w:rsidR="008B6758" w:rsidRDefault="008B6758">
            <w:pPr>
              <w:pStyle w:val="tabletext"/>
              <w:rPr>
                <w:b/>
              </w:rPr>
            </w:pPr>
          </w:p>
        </w:tc>
        <w:tc>
          <w:tcPr>
            <w:tcW w:w="3262" w:type="dxa"/>
          </w:tcPr>
          <w:p w14:paraId="563B008A" w14:textId="7F4F866D" w:rsidR="008B6758" w:rsidRPr="009D7653" w:rsidRDefault="008B6758">
            <w:pPr>
              <w:rPr>
                <w:b/>
                <w:sz w:val="18"/>
                <w:szCs w:val="18"/>
              </w:rPr>
            </w:pPr>
            <w:r w:rsidRPr="00A65B33">
              <w:rPr>
                <w:b/>
                <w:sz w:val="18"/>
                <w:szCs w:val="18"/>
              </w:rPr>
              <w:t>Due date:</w:t>
            </w:r>
          </w:p>
        </w:tc>
        <w:tc>
          <w:tcPr>
            <w:tcW w:w="2126" w:type="dxa"/>
            <w:vMerge/>
          </w:tcPr>
          <w:p w14:paraId="3090A485" w14:textId="77777777" w:rsidR="008B6758" w:rsidRPr="00A65B33" w:rsidRDefault="008B6758">
            <w:pPr>
              <w:rPr>
                <w:b/>
                <w:noProof/>
                <w:sz w:val="18"/>
                <w:szCs w:val="18"/>
              </w:rPr>
            </w:pPr>
          </w:p>
        </w:tc>
      </w:tr>
      <w:tr w:rsidR="008B6758" w:rsidRPr="00A65B33" w14:paraId="0B3FE24F" w14:textId="77777777" w:rsidTr="008B6758">
        <w:trPr>
          <w:trHeight w:val="699"/>
        </w:trPr>
        <w:tc>
          <w:tcPr>
            <w:tcW w:w="5665" w:type="dxa"/>
            <w:vMerge/>
          </w:tcPr>
          <w:p w14:paraId="16A99A6A" w14:textId="77777777" w:rsidR="008B6758" w:rsidRPr="009D7653" w:rsidRDefault="008B6758">
            <w:pPr>
              <w:pStyle w:val="tabletext"/>
              <w:rPr>
                <w:b/>
              </w:rPr>
            </w:pPr>
          </w:p>
        </w:tc>
        <w:tc>
          <w:tcPr>
            <w:tcW w:w="5102" w:type="dxa"/>
            <w:vMerge/>
          </w:tcPr>
          <w:p w14:paraId="0395878A" w14:textId="77777777" w:rsidR="008B6758" w:rsidRDefault="008B6758">
            <w:pPr>
              <w:pStyle w:val="tabletext"/>
              <w:rPr>
                <w:b/>
              </w:rPr>
            </w:pPr>
          </w:p>
        </w:tc>
        <w:tc>
          <w:tcPr>
            <w:tcW w:w="3262" w:type="dxa"/>
          </w:tcPr>
          <w:p w14:paraId="1A7D60FF" w14:textId="4A73D140" w:rsidR="008B6758" w:rsidRPr="009D7653" w:rsidRDefault="008B6758">
            <w:pPr>
              <w:rPr>
                <w:b/>
                <w:sz w:val="18"/>
                <w:szCs w:val="18"/>
              </w:rPr>
            </w:pPr>
            <w:r w:rsidRPr="00A65B33">
              <w:rPr>
                <w:b/>
                <w:sz w:val="18"/>
                <w:szCs w:val="18"/>
              </w:rPr>
              <w:t>% Completed</w:t>
            </w:r>
            <w:r>
              <w:rPr>
                <w:b/>
                <w:sz w:val="18"/>
                <w:szCs w:val="18"/>
              </w:rPr>
              <w:t>:</w:t>
            </w:r>
          </w:p>
        </w:tc>
        <w:tc>
          <w:tcPr>
            <w:tcW w:w="2126" w:type="dxa"/>
            <w:vMerge/>
          </w:tcPr>
          <w:p w14:paraId="56FEE263" w14:textId="77777777" w:rsidR="008B6758" w:rsidRPr="00A65B33" w:rsidRDefault="008B6758">
            <w:pPr>
              <w:rPr>
                <w:b/>
                <w:noProof/>
                <w:sz w:val="18"/>
                <w:szCs w:val="18"/>
              </w:rPr>
            </w:pPr>
          </w:p>
        </w:tc>
      </w:tr>
      <w:tr w:rsidR="00E451AD" w:rsidRPr="00711482" w14:paraId="426F7C79" w14:textId="77777777" w:rsidTr="008B6758">
        <w:trPr>
          <w:trHeight w:val="1623"/>
        </w:trPr>
        <w:tc>
          <w:tcPr>
            <w:tcW w:w="16155" w:type="dxa"/>
            <w:gridSpan w:val="4"/>
            <w:shd w:val="clear" w:color="auto" w:fill="C6D9F1" w:themeFill="text2" w:themeFillTint="33"/>
          </w:tcPr>
          <w:p w14:paraId="665364D3" w14:textId="77777777" w:rsidR="00E451AD" w:rsidRPr="00711482" w:rsidRDefault="007E6BBE" w:rsidP="00F87565">
            <w:pPr>
              <w:pStyle w:val="tableheadinglevel2"/>
            </w:pPr>
            <w:r>
              <w:t>Radiation</w:t>
            </w:r>
          </w:p>
          <w:p w14:paraId="284FE8D1" w14:textId="77777777" w:rsidR="00E451AD" w:rsidRDefault="007610DB" w:rsidP="00F87565">
            <w:pPr>
              <w:tabs>
                <w:tab w:val="left" w:pos="1723"/>
                <w:tab w:val="left" w:pos="3375"/>
              </w:tabs>
              <w:rPr>
                <w:sz w:val="18"/>
                <w:szCs w:val="18"/>
              </w:rPr>
            </w:pPr>
            <w:r>
              <w:rPr>
                <w:sz w:val="18"/>
                <w:szCs w:val="18"/>
              </w:rPr>
              <w:t>Appropriate r</w:t>
            </w:r>
            <w:r w:rsidR="00E451AD" w:rsidRPr="00E451AD">
              <w:rPr>
                <w:sz w:val="18"/>
                <w:szCs w:val="18"/>
              </w:rPr>
              <w:t>adiation labeling a</w:t>
            </w:r>
            <w:r>
              <w:rPr>
                <w:sz w:val="18"/>
                <w:szCs w:val="18"/>
              </w:rPr>
              <w:t>nd warning signage displayed</w:t>
            </w:r>
            <w:r w:rsidR="00E451AD" w:rsidRPr="00E451AD">
              <w:rPr>
                <w:sz w:val="18"/>
                <w:szCs w:val="18"/>
              </w:rPr>
              <w:t xml:space="preserve">. </w:t>
            </w:r>
            <w:r w:rsidR="004B32F2">
              <w:rPr>
                <w:sz w:val="18"/>
                <w:szCs w:val="18"/>
              </w:rPr>
              <w:t xml:space="preserve"> </w:t>
            </w:r>
            <w:r w:rsidR="00E451AD" w:rsidRPr="00E451AD">
              <w:rPr>
                <w:sz w:val="18"/>
                <w:szCs w:val="18"/>
              </w:rPr>
              <w:t>Radioactive sources are label</w:t>
            </w:r>
            <w:r>
              <w:rPr>
                <w:sz w:val="18"/>
                <w:szCs w:val="18"/>
              </w:rPr>
              <w:t>ed and monitored for leakage</w:t>
            </w:r>
            <w:r w:rsidR="00E451AD" w:rsidRPr="00E451AD">
              <w:rPr>
                <w:sz w:val="18"/>
                <w:szCs w:val="18"/>
              </w:rPr>
              <w:t>.</w:t>
            </w:r>
            <w:r w:rsidR="004B32F2">
              <w:rPr>
                <w:sz w:val="18"/>
                <w:szCs w:val="18"/>
              </w:rPr>
              <w:t xml:space="preserve"> </w:t>
            </w:r>
            <w:r w:rsidR="00E451AD" w:rsidRPr="00E451AD">
              <w:rPr>
                <w:sz w:val="18"/>
                <w:szCs w:val="18"/>
              </w:rPr>
              <w:t xml:space="preserve"> Rec</w:t>
            </w:r>
            <w:r>
              <w:rPr>
                <w:sz w:val="18"/>
                <w:szCs w:val="18"/>
              </w:rPr>
              <w:t>ords of isotope use are maintained</w:t>
            </w:r>
            <w:r w:rsidR="00E451AD" w:rsidRPr="00E451AD">
              <w:rPr>
                <w:sz w:val="18"/>
                <w:szCs w:val="18"/>
              </w:rPr>
              <w:t>.</w:t>
            </w:r>
            <w:r w:rsidR="004B32F2">
              <w:rPr>
                <w:sz w:val="18"/>
                <w:szCs w:val="18"/>
              </w:rPr>
              <w:t xml:space="preserve"> </w:t>
            </w:r>
            <w:r w:rsidR="00E451AD" w:rsidRPr="00E451AD">
              <w:rPr>
                <w:sz w:val="18"/>
                <w:szCs w:val="18"/>
              </w:rPr>
              <w:t xml:space="preserve"> Radiation </w:t>
            </w:r>
            <w:r w:rsidR="004B32F2">
              <w:rPr>
                <w:sz w:val="18"/>
                <w:szCs w:val="18"/>
              </w:rPr>
              <w:t>monitoring</w:t>
            </w:r>
            <w:r w:rsidR="00E451AD" w:rsidRPr="00E451AD">
              <w:rPr>
                <w:sz w:val="18"/>
                <w:szCs w:val="18"/>
              </w:rPr>
              <w:t xml:space="preserve"> availab</w:t>
            </w:r>
            <w:r>
              <w:rPr>
                <w:sz w:val="18"/>
                <w:szCs w:val="18"/>
              </w:rPr>
              <w:t>le for all applicable personnel</w:t>
            </w:r>
            <w:r w:rsidR="00E451AD" w:rsidRPr="00E451AD">
              <w:rPr>
                <w:sz w:val="18"/>
                <w:szCs w:val="18"/>
              </w:rPr>
              <w:t xml:space="preserve">. </w:t>
            </w:r>
            <w:r w:rsidR="004B32F2">
              <w:rPr>
                <w:sz w:val="18"/>
                <w:szCs w:val="18"/>
              </w:rPr>
              <w:t xml:space="preserve"> </w:t>
            </w:r>
            <w:r>
              <w:rPr>
                <w:sz w:val="18"/>
                <w:szCs w:val="18"/>
              </w:rPr>
              <w:t>Where applicable, l</w:t>
            </w:r>
            <w:r w:rsidR="00E451AD" w:rsidRPr="00E451AD">
              <w:rPr>
                <w:sz w:val="18"/>
                <w:szCs w:val="18"/>
              </w:rPr>
              <w:t>aboratory radiation certification</w:t>
            </w:r>
            <w:r>
              <w:rPr>
                <w:sz w:val="18"/>
                <w:szCs w:val="18"/>
              </w:rPr>
              <w:t xml:space="preserve"> is current</w:t>
            </w:r>
            <w:r w:rsidR="00E451AD" w:rsidRPr="00E451AD">
              <w:rPr>
                <w:sz w:val="18"/>
                <w:szCs w:val="18"/>
              </w:rPr>
              <w:t>.</w:t>
            </w:r>
          </w:p>
          <w:p w14:paraId="4AEA0636" w14:textId="5213D3A4" w:rsidR="00153958" w:rsidRPr="00153958" w:rsidRDefault="00153958" w:rsidP="00F87565">
            <w:pPr>
              <w:tabs>
                <w:tab w:val="left" w:pos="1723"/>
                <w:tab w:val="left" w:pos="3375"/>
              </w:tabs>
              <w:rPr>
                <w:i/>
                <w:iCs/>
                <w:sz w:val="18"/>
                <w:szCs w:val="18"/>
              </w:rPr>
            </w:pPr>
            <w:r w:rsidRPr="00153958">
              <w:rPr>
                <w:i/>
                <w:iCs/>
                <w:sz w:val="18"/>
                <w:szCs w:val="18"/>
              </w:rPr>
              <w:t>Note:</w:t>
            </w:r>
          </w:p>
          <w:p w14:paraId="07AB3981" w14:textId="12EF3D2C" w:rsidR="00153958" w:rsidRDefault="00153958" w:rsidP="00F87565">
            <w:pPr>
              <w:tabs>
                <w:tab w:val="left" w:pos="1723"/>
                <w:tab w:val="left" w:pos="3375"/>
              </w:tabs>
              <w:rPr>
                <w:i/>
                <w:iCs/>
                <w:sz w:val="18"/>
                <w:szCs w:val="18"/>
              </w:rPr>
            </w:pPr>
            <w:r w:rsidRPr="00153958">
              <w:rPr>
                <w:i/>
                <w:iCs/>
                <w:sz w:val="18"/>
                <w:szCs w:val="18"/>
              </w:rPr>
              <w:t xml:space="preserve">Further information: </w:t>
            </w:r>
            <w:hyperlink r:id="rId18" w:history="1">
              <w:r w:rsidR="00021F54" w:rsidRPr="005A66D8">
                <w:rPr>
                  <w:rStyle w:val="Hyperlink"/>
                  <w:i/>
                  <w:iCs/>
                  <w:sz w:val="18"/>
                  <w:szCs w:val="18"/>
                </w:rPr>
                <w:t>https://safety.unimelb.edu.au/hazard-topics/radiation</w:t>
              </w:r>
            </w:hyperlink>
          </w:p>
          <w:p w14:paraId="1CA35E90" w14:textId="77777777" w:rsidR="00E451AD" w:rsidRPr="00711482" w:rsidRDefault="00E451AD" w:rsidP="00F87565">
            <w:pPr>
              <w:tabs>
                <w:tab w:val="left" w:pos="1723"/>
                <w:tab w:val="left" w:pos="3375"/>
              </w:tabs>
            </w:pPr>
            <w:r w:rsidRPr="00711482">
              <w:rPr>
                <w:sz w:val="18"/>
                <w:szCs w:val="18"/>
              </w:rPr>
              <w:t xml:space="preserve">Yes  </w:t>
            </w:r>
            <w:sdt>
              <w:sdtPr>
                <w:rPr>
                  <w:szCs w:val="22"/>
                </w:rPr>
                <w:id w:val="-507451505"/>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  </w:t>
            </w:r>
            <w:sdt>
              <w:sdtPr>
                <w:rPr>
                  <w:szCs w:val="22"/>
                </w:rPr>
                <w:id w:val="-1157528096"/>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860553844"/>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8B6758" w:rsidRPr="00A65B33" w14:paraId="61D27B9F" w14:textId="77777777">
        <w:trPr>
          <w:trHeight w:val="665"/>
        </w:trPr>
        <w:tc>
          <w:tcPr>
            <w:tcW w:w="5665" w:type="dxa"/>
            <w:vMerge w:val="restart"/>
          </w:tcPr>
          <w:p w14:paraId="23782E64" w14:textId="77777777" w:rsidR="008B6758" w:rsidRDefault="008B6758">
            <w:pPr>
              <w:pStyle w:val="tabletext"/>
              <w:rPr>
                <w:b/>
              </w:rPr>
            </w:pPr>
            <w:r w:rsidRPr="009D7653">
              <w:rPr>
                <w:b/>
              </w:rPr>
              <w:t>Findings</w:t>
            </w:r>
            <w:r>
              <w:rPr>
                <w:b/>
              </w:rPr>
              <w:t>/Observations:</w:t>
            </w:r>
          </w:p>
          <w:p w14:paraId="549868A6" w14:textId="77777777" w:rsidR="008B6758" w:rsidRPr="009D7653" w:rsidRDefault="008B6758">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75F39C97" w14:textId="77777777" w:rsidR="008B6758" w:rsidRDefault="008B6758">
            <w:pPr>
              <w:pStyle w:val="tabletext"/>
              <w:rPr>
                <w:b/>
              </w:rPr>
            </w:pPr>
            <w:r>
              <w:rPr>
                <w:b/>
              </w:rPr>
              <w:t>Action Item:</w:t>
            </w:r>
          </w:p>
          <w:p w14:paraId="1DCB4977" w14:textId="77777777" w:rsidR="008B6758" w:rsidRDefault="008B6758">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1ACE1068" w14:textId="77777777" w:rsidR="008B6758" w:rsidRDefault="008B6758">
            <w:pPr>
              <w:rPr>
                <w:b/>
                <w:sz w:val="18"/>
                <w:szCs w:val="18"/>
              </w:rPr>
            </w:pPr>
            <w:r w:rsidRPr="009D7653">
              <w:rPr>
                <w:b/>
                <w:sz w:val="18"/>
                <w:szCs w:val="18"/>
              </w:rPr>
              <w:t>Person Responsible</w:t>
            </w:r>
            <w:r>
              <w:rPr>
                <w:b/>
                <w:sz w:val="18"/>
                <w:szCs w:val="18"/>
              </w:rPr>
              <w:t>:</w:t>
            </w:r>
          </w:p>
          <w:p w14:paraId="6E5825C4" w14:textId="77777777" w:rsidR="008B6758" w:rsidRPr="00D217E2" w:rsidRDefault="008B6758">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46ADD50D" w14:textId="77777777" w:rsidR="008B6758" w:rsidRDefault="008B6758">
            <w:pPr>
              <w:rPr>
                <w:b/>
                <w:noProof/>
                <w:sz w:val="18"/>
                <w:szCs w:val="18"/>
              </w:rPr>
            </w:pPr>
            <w:r w:rsidRPr="00A65B33">
              <w:rPr>
                <w:b/>
                <w:noProof/>
                <w:sz w:val="18"/>
                <w:szCs w:val="18"/>
              </w:rPr>
              <w:t>Notes (if required)</w:t>
            </w:r>
            <w:r>
              <w:rPr>
                <w:b/>
                <w:noProof/>
                <w:sz w:val="18"/>
                <w:szCs w:val="18"/>
              </w:rPr>
              <w:t>:</w:t>
            </w:r>
          </w:p>
          <w:p w14:paraId="15D32F83" w14:textId="77777777" w:rsidR="008B6758" w:rsidRPr="00A65B33" w:rsidRDefault="008B6758">
            <w:pPr>
              <w:rPr>
                <w:sz w:val="18"/>
                <w:szCs w:val="18"/>
              </w:rPr>
            </w:pPr>
          </w:p>
        </w:tc>
      </w:tr>
      <w:tr w:rsidR="008B6758" w:rsidRPr="00A65B33" w14:paraId="2EFF0217" w14:textId="77777777">
        <w:trPr>
          <w:trHeight w:val="665"/>
        </w:trPr>
        <w:tc>
          <w:tcPr>
            <w:tcW w:w="5665" w:type="dxa"/>
            <w:vMerge/>
          </w:tcPr>
          <w:p w14:paraId="3D37B50F" w14:textId="77777777" w:rsidR="008B6758" w:rsidRPr="009D7653" w:rsidRDefault="008B6758">
            <w:pPr>
              <w:pStyle w:val="tabletext"/>
              <w:rPr>
                <w:b/>
              </w:rPr>
            </w:pPr>
          </w:p>
        </w:tc>
        <w:tc>
          <w:tcPr>
            <w:tcW w:w="5102" w:type="dxa"/>
            <w:vMerge/>
          </w:tcPr>
          <w:p w14:paraId="1D29DB6A" w14:textId="77777777" w:rsidR="008B6758" w:rsidRDefault="008B6758">
            <w:pPr>
              <w:pStyle w:val="tabletext"/>
              <w:rPr>
                <w:b/>
              </w:rPr>
            </w:pPr>
          </w:p>
        </w:tc>
        <w:tc>
          <w:tcPr>
            <w:tcW w:w="3262" w:type="dxa"/>
          </w:tcPr>
          <w:p w14:paraId="69D3389D" w14:textId="7D6F2A80" w:rsidR="008B6758" w:rsidRPr="009D7653" w:rsidRDefault="008B6758">
            <w:pPr>
              <w:rPr>
                <w:b/>
                <w:sz w:val="18"/>
                <w:szCs w:val="18"/>
              </w:rPr>
            </w:pPr>
            <w:r w:rsidRPr="00A65B33">
              <w:rPr>
                <w:b/>
                <w:sz w:val="18"/>
                <w:szCs w:val="18"/>
              </w:rPr>
              <w:t>Due date:</w:t>
            </w:r>
          </w:p>
        </w:tc>
        <w:tc>
          <w:tcPr>
            <w:tcW w:w="2126" w:type="dxa"/>
            <w:vMerge/>
          </w:tcPr>
          <w:p w14:paraId="672FC755" w14:textId="77777777" w:rsidR="008B6758" w:rsidRPr="00A65B33" w:rsidRDefault="008B6758">
            <w:pPr>
              <w:rPr>
                <w:b/>
                <w:noProof/>
                <w:sz w:val="18"/>
                <w:szCs w:val="18"/>
              </w:rPr>
            </w:pPr>
          </w:p>
        </w:tc>
      </w:tr>
      <w:tr w:rsidR="008B6758" w:rsidRPr="00A65B33" w14:paraId="6E68D8E5" w14:textId="77777777">
        <w:trPr>
          <w:trHeight w:val="665"/>
        </w:trPr>
        <w:tc>
          <w:tcPr>
            <w:tcW w:w="5665" w:type="dxa"/>
            <w:vMerge/>
          </w:tcPr>
          <w:p w14:paraId="5CB6F3EE" w14:textId="77777777" w:rsidR="008B6758" w:rsidRPr="009D7653" w:rsidRDefault="008B6758">
            <w:pPr>
              <w:pStyle w:val="tabletext"/>
              <w:rPr>
                <w:b/>
              </w:rPr>
            </w:pPr>
          </w:p>
        </w:tc>
        <w:tc>
          <w:tcPr>
            <w:tcW w:w="5102" w:type="dxa"/>
            <w:vMerge/>
          </w:tcPr>
          <w:p w14:paraId="71B8D5F0" w14:textId="77777777" w:rsidR="008B6758" w:rsidRDefault="008B6758">
            <w:pPr>
              <w:pStyle w:val="tabletext"/>
              <w:rPr>
                <w:b/>
              </w:rPr>
            </w:pPr>
          </w:p>
        </w:tc>
        <w:tc>
          <w:tcPr>
            <w:tcW w:w="3262" w:type="dxa"/>
          </w:tcPr>
          <w:p w14:paraId="5AF44847" w14:textId="5406A67B" w:rsidR="008B6758" w:rsidRPr="009D7653" w:rsidRDefault="008B6758">
            <w:pPr>
              <w:rPr>
                <w:b/>
                <w:sz w:val="18"/>
                <w:szCs w:val="18"/>
              </w:rPr>
            </w:pPr>
            <w:r w:rsidRPr="00A65B33">
              <w:rPr>
                <w:b/>
                <w:sz w:val="18"/>
                <w:szCs w:val="18"/>
              </w:rPr>
              <w:t>% Completed</w:t>
            </w:r>
            <w:r>
              <w:rPr>
                <w:b/>
                <w:sz w:val="18"/>
                <w:szCs w:val="18"/>
              </w:rPr>
              <w:t>:</w:t>
            </w:r>
          </w:p>
        </w:tc>
        <w:tc>
          <w:tcPr>
            <w:tcW w:w="2126" w:type="dxa"/>
            <w:vMerge/>
          </w:tcPr>
          <w:p w14:paraId="6885C1CE" w14:textId="77777777" w:rsidR="008B6758" w:rsidRPr="00A65B33" w:rsidRDefault="008B6758">
            <w:pPr>
              <w:rPr>
                <w:b/>
                <w:noProof/>
                <w:sz w:val="18"/>
                <w:szCs w:val="18"/>
              </w:rPr>
            </w:pPr>
          </w:p>
        </w:tc>
      </w:tr>
      <w:tr w:rsidR="00E451AD" w:rsidRPr="00711482" w14:paraId="741E7279" w14:textId="77777777" w:rsidTr="00F87565">
        <w:trPr>
          <w:trHeight w:val="340"/>
        </w:trPr>
        <w:tc>
          <w:tcPr>
            <w:tcW w:w="16155" w:type="dxa"/>
            <w:gridSpan w:val="4"/>
            <w:shd w:val="clear" w:color="auto" w:fill="C6D9F1" w:themeFill="text2" w:themeFillTint="33"/>
          </w:tcPr>
          <w:p w14:paraId="2C2CD9CE" w14:textId="77777777" w:rsidR="00E451AD" w:rsidRPr="00711482" w:rsidRDefault="007610DB" w:rsidP="00F87565">
            <w:pPr>
              <w:pStyle w:val="tableheadinglevel2"/>
            </w:pPr>
            <w:r>
              <w:lastRenderedPageBreak/>
              <w:t>Other</w:t>
            </w:r>
          </w:p>
          <w:p w14:paraId="4FAC7AA4" w14:textId="77777777" w:rsidR="00E451AD" w:rsidRDefault="00C52455" w:rsidP="00F87565">
            <w:pPr>
              <w:tabs>
                <w:tab w:val="left" w:pos="1723"/>
                <w:tab w:val="left" w:pos="3375"/>
              </w:tabs>
              <w:rPr>
                <w:sz w:val="18"/>
                <w:szCs w:val="18"/>
              </w:rPr>
            </w:pPr>
            <w:r>
              <w:rPr>
                <w:sz w:val="18"/>
                <w:szCs w:val="18"/>
              </w:rPr>
              <w:t>Is the</w:t>
            </w:r>
            <w:r w:rsidR="004B32F2">
              <w:rPr>
                <w:sz w:val="18"/>
                <w:szCs w:val="18"/>
              </w:rPr>
              <w:t xml:space="preserve"> workplace free from </w:t>
            </w:r>
            <w:r w:rsidR="007610DB">
              <w:rPr>
                <w:sz w:val="18"/>
                <w:szCs w:val="18"/>
              </w:rPr>
              <w:t>o</w:t>
            </w:r>
            <w:r w:rsidR="00CE703E">
              <w:rPr>
                <w:sz w:val="18"/>
                <w:szCs w:val="18"/>
              </w:rPr>
              <w:t>ther</w:t>
            </w:r>
            <w:r>
              <w:rPr>
                <w:sz w:val="18"/>
                <w:szCs w:val="18"/>
              </w:rPr>
              <w:t xml:space="preserve"> hazards?</w:t>
            </w:r>
          </w:p>
          <w:p w14:paraId="2ABED8E5" w14:textId="500FD7C0" w:rsidR="00C07473" w:rsidRPr="00187B1C" w:rsidRDefault="00C07473" w:rsidP="00F87565">
            <w:pPr>
              <w:tabs>
                <w:tab w:val="left" w:pos="1723"/>
                <w:tab w:val="left" w:pos="3375"/>
              </w:tabs>
              <w:rPr>
                <w:i/>
                <w:iCs/>
                <w:sz w:val="18"/>
                <w:szCs w:val="18"/>
              </w:rPr>
            </w:pPr>
            <w:r w:rsidRPr="00187B1C">
              <w:rPr>
                <w:i/>
                <w:iCs/>
                <w:sz w:val="18"/>
                <w:szCs w:val="18"/>
              </w:rPr>
              <w:t>Note:</w:t>
            </w:r>
          </w:p>
          <w:p w14:paraId="219EDB25" w14:textId="2E43B08A" w:rsidR="00C07473" w:rsidRPr="00187B1C" w:rsidRDefault="00C07473" w:rsidP="00F87565">
            <w:pPr>
              <w:tabs>
                <w:tab w:val="left" w:pos="1723"/>
                <w:tab w:val="left" w:pos="3375"/>
              </w:tabs>
              <w:rPr>
                <w:i/>
                <w:iCs/>
                <w:sz w:val="18"/>
                <w:szCs w:val="18"/>
              </w:rPr>
            </w:pPr>
            <w:r w:rsidRPr="00187B1C">
              <w:rPr>
                <w:i/>
                <w:iCs/>
                <w:sz w:val="18"/>
                <w:szCs w:val="18"/>
              </w:rPr>
              <w:t>Use this section to detail any other workplace hazards not already captured in the previous sections. Action items can be created for each item added.</w:t>
            </w:r>
          </w:p>
          <w:p w14:paraId="26E9D85F" w14:textId="0F4A75BB" w:rsidR="00E451AD" w:rsidRPr="00711482" w:rsidRDefault="00E451AD" w:rsidP="00F87565">
            <w:pPr>
              <w:tabs>
                <w:tab w:val="left" w:pos="1723"/>
                <w:tab w:val="left" w:pos="3375"/>
              </w:tabs>
            </w:pPr>
            <w:r w:rsidRPr="00711482">
              <w:rPr>
                <w:sz w:val="18"/>
                <w:szCs w:val="18"/>
              </w:rPr>
              <w:t xml:space="preserve">Yes  </w:t>
            </w:r>
            <w:sdt>
              <w:sdtPr>
                <w:rPr>
                  <w:szCs w:val="22"/>
                </w:rPr>
                <w:id w:val="-1896960438"/>
                <w14:checkbox>
                  <w14:checked w14:val="0"/>
                  <w14:checkedState w14:val="2612" w14:font="MS Gothic"/>
                  <w14:uncheckedState w14:val="2610" w14:font="MS Gothic"/>
                </w14:checkbox>
              </w:sdtPr>
              <w:sdtContent>
                <w:r w:rsidR="008B6758">
                  <w:rPr>
                    <w:rFonts w:ascii="MS Gothic" w:eastAsia="MS Gothic" w:hAnsi="MS Gothic" w:hint="eastAsia"/>
                    <w:szCs w:val="22"/>
                  </w:rPr>
                  <w:t>☐</w:t>
                </w:r>
              </w:sdtContent>
            </w:sdt>
            <w:r w:rsidRPr="00711482">
              <w:rPr>
                <w:sz w:val="18"/>
                <w:szCs w:val="18"/>
              </w:rPr>
              <w:tab/>
              <w:t xml:space="preserve">No  </w:t>
            </w:r>
            <w:sdt>
              <w:sdtPr>
                <w:rPr>
                  <w:szCs w:val="22"/>
                </w:rPr>
                <w:id w:val="-1352416591"/>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r w:rsidRPr="00711482">
              <w:rPr>
                <w:sz w:val="18"/>
                <w:szCs w:val="18"/>
              </w:rPr>
              <w:tab/>
              <w:t xml:space="preserve">Not applicable  </w:t>
            </w:r>
            <w:sdt>
              <w:sdtPr>
                <w:rPr>
                  <w:szCs w:val="22"/>
                </w:rPr>
                <w:id w:val="1706912365"/>
                <w14:checkbox>
                  <w14:checked w14:val="0"/>
                  <w14:checkedState w14:val="2612" w14:font="MS Gothic"/>
                  <w14:uncheckedState w14:val="2610" w14:font="MS Gothic"/>
                </w14:checkbox>
              </w:sdtPr>
              <w:sdtContent>
                <w:r w:rsidRPr="00711482">
                  <w:rPr>
                    <w:rFonts w:ascii="MS Gothic" w:eastAsia="MS Gothic" w:hAnsi="MS Gothic" w:hint="eastAsia"/>
                    <w:szCs w:val="22"/>
                  </w:rPr>
                  <w:t>☐</w:t>
                </w:r>
              </w:sdtContent>
            </w:sdt>
          </w:p>
        </w:tc>
      </w:tr>
      <w:tr w:rsidR="008B6758" w:rsidRPr="00A65B33" w14:paraId="38584560" w14:textId="77777777">
        <w:trPr>
          <w:trHeight w:val="665"/>
        </w:trPr>
        <w:tc>
          <w:tcPr>
            <w:tcW w:w="5665" w:type="dxa"/>
            <w:vMerge w:val="restart"/>
          </w:tcPr>
          <w:p w14:paraId="36934B1F" w14:textId="77777777" w:rsidR="008B6758" w:rsidRDefault="008B6758">
            <w:pPr>
              <w:pStyle w:val="tabletext"/>
              <w:rPr>
                <w:b/>
              </w:rPr>
            </w:pPr>
            <w:r w:rsidRPr="009D7653">
              <w:rPr>
                <w:b/>
              </w:rPr>
              <w:t>Findings</w:t>
            </w:r>
            <w:r>
              <w:rPr>
                <w:b/>
              </w:rPr>
              <w:t>/Observations:</w:t>
            </w:r>
          </w:p>
          <w:p w14:paraId="4BB5A2FA" w14:textId="77777777" w:rsidR="008B6758" w:rsidRPr="009D7653" w:rsidRDefault="008B6758">
            <w:pPr>
              <w:pStyle w:val="tabletext"/>
              <w:rPr>
                <w:b/>
              </w:rPr>
            </w:pPr>
            <w:r w:rsidRPr="00693C7D">
              <w:rPr>
                <w:b/>
                <w:noProof/>
              </w:rPr>
              <w:fldChar w:fldCharType="begin">
                <w:ffData>
                  <w:name w:val="Text1"/>
                  <w:enabled/>
                  <w:calcOnExit w:val="0"/>
                  <w:textInput/>
                </w:ffData>
              </w:fldChar>
            </w:r>
            <w:r w:rsidRPr="00693C7D">
              <w:rPr>
                <w:noProof/>
              </w:rPr>
              <w:instrText xml:space="preserve"> FORMTEXT </w:instrText>
            </w:r>
            <w:r w:rsidRPr="00693C7D">
              <w:rPr>
                <w:b/>
                <w:noProof/>
              </w:rPr>
            </w:r>
            <w:r w:rsidRPr="00693C7D">
              <w:rPr>
                <w:b/>
                <w:noProof/>
              </w:rPr>
              <w:fldChar w:fldCharType="separate"/>
            </w:r>
            <w:r w:rsidRPr="00693C7D">
              <w:rPr>
                <w:noProof/>
              </w:rPr>
              <w:t> </w:t>
            </w:r>
            <w:r w:rsidRPr="00693C7D">
              <w:rPr>
                <w:noProof/>
              </w:rPr>
              <w:t> </w:t>
            </w:r>
            <w:r w:rsidRPr="00693C7D">
              <w:rPr>
                <w:noProof/>
              </w:rPr>
              <w:t> </w:t>
            </w:r>
            <w:r w:rsidRPr="00693C7D">
              <w:rPr>
                <w:noProof/>
              </w:rPr>
              <w:t> </w:t>
            </w:r>
            <w:r w:rsidRPr="00693C7D">
              <w:rPr>
                <w:noProof/>
              </w:rPr>
              <w:t> </w:t>
            </w:r>
            <w:r w:rsidRPr="00693C7D">
              <w:rPr>
                <w:b/>
                <w:noProof/>
              </w:rPr>
              <w:fldChar w:fldCharType="end"/>
            </w:r>
          </w:p>
        </w:tc>
        <w:tc>
          <w:tcPr>
            <w:tcW w:w="5102" w:type="dxa"/>
            <w:vMerge w:val="restart"/>
          </w:tcPr>
          <w:p w14:paraId="123A2BF0" w14:textId="77777777" w:rsidR="008B6758" w:rsidRDefault="008B6758">
            <w:pPr>
              <w:pStyle w:val="tabletext"/>
              <w:rPr>
                <w:b/>
              </w:rPr>
            </w:pPr>
            <w:r>
              <w:rPr>
                <w:b/>
              </w:rPr>
              <w:t>Action Item:</w:t>
            </w:r>
          </w:p>
          <w:p w14:paraId="5CB444DE" w14:textId="77777777" w:rsidR="008B6758" w:rsidRDefault="008B6758">
            <w:pPr>
              <w:pStyle w:val="tabletext"/>
            </w:pPr>
            <w:r w:rsidRPr="00D217E2">
              <w:rPr>
                <w:b/>
                <w:noProof/>
              </w:rPr>
              <w:fldChar w:fldCharType="begin">
                <w:ffData>
                  <w:name w:val="Text1"/>
                  <w:enabled/>
                  <w:calcOnExit w:val="0"/>
                  <w:textInput/>
                </w:ffData>
              </w:fldChar>
            </w:r>
            <w:r w:rsidRPr="00D217E2">
              <w:rPr>
                <w:noProof/>
              </w:rPr>
              <w:instrText xml:space="preserve"> FORMTEXT </w:instrText>
            </w:r>
            <w:r w:rsidRPr="00D217E2">
              <w:rPr>
                <w:b/>
                <w:noProof/>
              </w:rPr>
            </w:r>
            <w:r w:rsidRPr="00D217E2">
              <w:rPr>
                <w:b/>
                <w:noProof/>
              </w:rPr>
              <w:fldChar w:fldCharType="separate"/>
            </w:r>
            <w:r w:rsidRPr="00D217E2">
              <w:rPr>
                <w:noProof/>
              </w:rPr>
              <w:t> </w:t>
            </w:r>
            <w:r w:rsidRPr="00D217E2">
              <w:rPr>
                <w:noProof/>
              </w:rPr>
              <w:t> </w:t>
            </w:r>
            <w:r w:rsidRPr="00D217E2">
              <w:rPr>
                <w:noProof/>
              </w:rPr>
              <w:t> </w:t>
            </w:r>
            <w:r w:rsidRPr="00D217E2">
              <w:rPr>
                <w:noProof/>
              </w:rPr>
              <w:t> </w:t>
            </w:r>
            <w:r w:rsidRPr="00D217E2">
              <w:rPr>
                <w:noProof/>
              </w:rPr>
              <w:t> </w:t>
            </w:r>
            <w:r w:rsidRPr="00D217E2">
              <w:rPr>
                <w:b/>
                <w:noProof/>
              </w:rPr>
              <w:fldChar w:fldCharType="end"/>
            </w:r>
          </w:p>
        </w:tc>
        <w:tc>
          <w:tcPr>
            <w:tcW w:w="3262" w:type="dxa"/>
          </w:tcPr>
          <w:p w14:paraId="0AC2D8B6" w14:textId="77777777" w:rsidR="008B6758" w:rsidRDefault="008B6758">
            <w:pPr>
              <w:rPr>
                <w:b/>
                <w:sz w:val="18"/>
                <w:szCs w:val="18"/>
              </w:rPr>
            </w:pPr>
            <w:r w:rsidRPr="009D7653">
              <w:rPr>
                <w:b/>
                <w:sz w:val="18"/>
                <w:szCs w:val="18"/>
              </w:rPr>
              <w:t>Person Responsible</w:t>
            </w:r>
            <w:r>
              <w:rPr>
                <w:b/>
                <w:sz w:val="18"/>
                <w:szCs w:val="18"/>
              </w:rPr>
              <w:t>:</w:t>
            </w:r>
          </w:p>
          <w:p w14:paraId="70006C58" w14:textId="77777777" w:rsidR="008B6758" w:rsidRPr="00D217E2" w:rsidRDefault="008B6758">
            <w:pPr>
              <w:rPr>
                <w:b/>
                <w:noProof/>
                <w:sz w:val="18"/>
                <w:szCs w:val="18"/>
              </w:rPr>
            </w:pPr>
            <w:r w:rsidRPr="00693C7D">
              <w:rPr>
                <w:b/>
                <w:noProof/>
                <w:sz w:val="18"/>
                <w:szCs w:val="18"/>
              </w:rPr>
              <w:fldChar w:fldCharType="begin">
                <w:ffData>
                  <w:name w:val="Text1"/>
                  <w:enabled/>
                  <w:calcOnExit w:val="0"/>
                  <w:textInput/>
                </w:ffData>
              </w:fldChar>
            </w:r>
            <w:r w:rsidRPr="00693C7D">
              <w:rPr>
                <w:noProof/>
                <w:sz w:val="18"/>
                <w:szCs w:val="18"/>
              </w:rPr>
              <w:instrText xml:space="preserve"> FORMTEXT </w:instrText>
            </w:r>
            <w:r w:rsidRPr="00693C7D">
              <w:rPr>
                <w:b/>
                <w:noProof/>
                <w:sz w:val="18"/>
                <w:szCs w:val="18"/>
              </w:rPr>
            </w:r>
            <w:r w:rsidRPr="00693C7D">
              <w:rPr>
                <w:b/>
                <w:noProof/>
                <w:sz w:val="18"/>
                <w:szCs w:val="18"/>
              </w:rPr>
              <w:fldChar w:fldCharType="separate"/>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noProof/>
                <w:sz w:val="18"/>
                <w:szCs w:val="18"/>
              </w:rPr>
              <w:t> </w:t>
            </w:r>
            <w:r w:rsidRPr="00693C7D">
              <w:rPr>
                <w:b/>
                <w:noProof/>
                <w:sz w:val="18"/>
                <w:szCs w:val="18"/>
              </w:rPr>
              <w:fldChar w:fldCharType="end"/>
            </w:r>
          </w:p>
        </w:tc>
        <w:tc>
          <w:tcPr>
            <w:tcW w:w="2126" w:type="dxa"/>
            <w:vMerge w:val="restart"/>
          </w:tcPr>
          <w:p w14:paraId="5B496EF1" w14:textId="77777777" w:rsidR="008B6758" w:rsidRDefault="008B6758">
            <w:pPr>
              <w:rPr>
                <w:b/>
                <w:noProof/>
                <w:sz w:val="18"/>
                <w:szCs w:val="18"/>
              </w:rPr>
            </w:pPr>
            <w:r w:rsidRPr="00A65B33">
              <w:rPr>
                <w:b/>
                <w:noProof/>
                <w:sz w:val="18"/>
                <w:szCs w:val="18"/>
              </w:rPr>
              <w:t>Notes (if required)</w:t>
            </w:r>
            <w:r>
              <w:rPr>
                <w:b/>
                <w:noProof/>
                <w:sz w:val="18"/>
                <w:szCs w:val="18"/>
              </w:rPr>
              <w:t>:</w:t>
            </w:r>
          </w:p>
          <w:p w14:paraId="2B3200DF" w14:textId="77777777" w:rsidR="008B6758" w:rsidRPr="00A65B33" w:rsidRDefault="008B6758">
            <w:pPr>
              <w:rPr>
                <w:sz w:val="18"/>
                <w:szCs w:val="18"/>
              </w:rPr>
            </w:pPr>
          </w:p>
        </w:tc>
      </w:tr>
      <w:tr w:rsidR="008B6758" w:rsidRPr="00A65B33" w14:paraId="6C73760A" w14:textId="77777777">
        <w:trPr>
          <w:trHeight w:val="665"/>
        </w:trPr>
        <w:tc>
          <w:tcPr>
            <w:tcW w:w="5665" w:type="dxa"/>
            <w:vMerge/>
          </w:tcPr>
          <w:p w14:paraId="21C87D1F" w14:textId="77777777" w:rsidR="008B6758" w:rsidRPr="009D7653" w:rsidRDefault="008B6758">
            <w:pPr>
              <w:pStyle w:val="tabletext"/>
              <w:rPr>
                <w:b/>
              </w:rPr>
            </w:pPr>
          </w:p>
        </w:tc>
        <w:tc>
          <w:tcPr>
            <w:tcW w:w="5102" w:type="dxa"/>
            <w:vMerge/>
          </w:tcPr>
          <w:p w14:paraId="2374CB41" w14:textId="77777777" w:rsidR="008B6758" w:rsidRDefault="008B6758">
            <w:pPr>
              <w:pStyle w:val="tabletext"/>
              <w:rPr>
                <w:b/>
              </w:rPr>
            </w:pPr>
          </w:p>
        </w:tc>
        <w:tc>
          <w:tcPr>
            <w:tcW w:w="3262" w:type="dxa"/>
          </w:tcPr>
          <w:p w14:paraId="52A650E8" w14:textId="0F04466D" w:rsidR="008B6758" w:rsidRPr="009D7653" w:rsidRDefault="008B6758">
            <w:pPr>
              <w:rPr>
                <w:b/>
                <w:sz w:val="18"/>
                <w:szCs w:val="18"/>
              </w:rPr>
            </w:pPr>
            <w:r w:rsidRPr="00A65B33">
              <w:rPr>
                <w:b/>
                <w:sz w:val="18"/>
                <w:szCs w:val="18"/>
              </w:rPr>
              <w:t>Due date:</w:t>
            </w:r>
          </w:p>
        </w:tc>
        <w:tc>
          <w:tcPr>
            <w:tcW w:w="2126" w:type="dxa"/>
            <w:vMerge/>
          </w:tcPr>
          <w:p w14:paraId="517ABB62" w14:textId="77777777" w:rsidR="008B6758" w:rsidRPr="00A65B33" w:rsidRDefault="008B6758">
            <w:pPr>
              <w:rPr>
                <w:b/>
                <w:noProof/>
                <w:sz w:val="18"/>
                <w:szCs w:val="18"/>
              </w:rPr>
            </w:pPr>
          </w:p>
        </w:tc>
      </w:tr>
      <w:tr w:rsidR="008B6758" w:rsidRPr="00A65B33" w14:paraId="7744067B" w14:textId="77777777">
        <w:trPr>
          <w:trHeight w:val="665"/>
        </w:trPr>
        <w:tc>
          <w:tcPr>
            <w:tcW w:w="5665" w:type="dxa"/>
            <w:vMerge/>
          </w:tcPr>
          <w:p w14:paraId="1853B505" w14:textId="77777777" w:rsidR="008B6758" w:rsidRPr="009D7653" w:rsidRDefault="008B6758">
            <w:pPr>
              <w:pStyle w:val="tabletext"/>
              <w:rPr>
                <w:b/>
              </w:rPr>
            </w:pPr>
          </w:p>
        </w:tc>
        <w:tc>
          <w:tcPr>
            <w:tcW w:w="5102" w:type="dxa"/>
            <w:vMerge/>
          </w:tcPr>
          <w:p w14:paraId="5E544513" w14:textId="77777777" w:rsidR="008B6758" w:rsidRDefault="008B6758">
            <w:pPr>
              <w:pStyle w:val="tabletext"/>
              <w:rPr>
                <w:b/>
              </w:rPr>
            </w:pPr>
          </w:p>
        </w:tc>
        <w:tc>
          <w:tcPr>
            <w:tcW w:w="3262" w:type="dxa"/>
          </w:tcPr>
          <w:p w14:paraId="61EAD5F2" w14:textId="60243A8D" w:rsidR="008B6758" w:rsidRPr="009D7653" w:rsidRDefault="008B6758">
            <w:pPr>
              <w:rPr>
                <w:b/>
                <w:sz w:val="18"/>
                <w:szCs w:val="18"/>
              </w:rPr>
            </w:pPr>
            <w:r w:rsidRPr="00A65B33">
              <w:rPr>
                <w:b/>
                <w:sz w:val="18"/>
                <w:szCs w:val="18"/>
              </w:rPr>
              <w:t>% Completed</w:t>
            </w:r>
            <w:r>
              <w:rPr>
                <w:b/>
                <w:sz w:val="18"/>
                <w:szCs w:val="18"/>
              </w:rPr>
              <w:t>:</w:t>
            </w:r>
          </w:p>
        </w:tc>
        <w:tc>
          <w:tcPr>
            <w:tcW w:w="2126" w:type="dxa"/>
            <w:vMerge/>
          </w:tcPr>
          <w:p w14:paraId="091EA246" w14:textId="77777777" w:rsidR="008B6758" w:rsidRPr="00A65B33" w:rsidRDefault="008B6758">
            <w:pPr>
              <w:rPr>
                <w:b/>
                <w:noProof/>
                <w:sz w:val="18"/>
                <w:szCs w:val="18"/>
              </w:rPr>
            </w:pPr>
          </w:p>
        </w:tc>
      </w:tr>
    </w:tbl>
    <w:p w14:paraId="43A75DA4" w14:textId="77777777" w:rsidR="00113AA9" w:rsidRDefault="00113AA9">
      <w:pPr>
        <w:widowControl/>
        <w:autoSpaceDE/>
        <w:autoSpaceDN/>
        <w:adjustRightInd/>
      </w:pPr>
    </w:p>
    <w:p w14:paraId="40E0E7D2" w14:textId="77777777" w:rsidR="003C7A40" w:rsidRDefault="003C7A40" w:rsidP="003C7A40">
      <w:pPr>
        <w:widowControl/>
        <w:autoSpaceDE/>
        <w:autoSpaceDN/>
        <w:adjustRightInd/>
      </w:pPr>
    </w:p>
    <w:p w14:paraId="4F7E7FD4" w14:textId="77777777" w:rsidR="000A77D1" w:rsidRDefault="000A77D1" w:rsidP="00113AA9">
      <w:pPr>
        <w:widowControl/>
        <w:autoSpaceDE/>
        <w:autoSpaceDN/>
        <w:adjustRightInd/>
      </w:pPr>
    </w:p>
    <w:p w14:paraId="27311426" w14:textId="77777777" w:rsidR="000A77D1" w:rsidRDefault="000A77D1" w:rsidP="00113AA9">
      <w:pPr>
        <w:widowControl/>
        <w:autoSpaceDE/>
        <w:autoSpaceDN/>
        <w:adjustRightInd/>
      </w:pPr>
    </w:p>
    <w:p w14:paraId="1C1EDDA7" w14:textId="77777777" w:rsidR="000A77D1" w:rsidRDefault="000A77D1" w:rsidP="00113AA9">
      <w:pPr>
        <w:widowControl/>
        <w:autoSpaceDE/>
        <w:autoSpaceDN/>
        <w:adjustRightInd/>
      </w:pPr>
    </w:p>
    <w:p w14:paraId="56340128" w14:textId="77777777" w:rsidR="000A77D1" w:rsidRDefault="000A77D1" w:rsidP="00113AA9">
      <w:pPr>
        <w:widowControl/>
        <w:autoSpaceDE/>
        <w:autoSpaceDN/>
        <w:adjustRightInd/>
      </w:pPr>
    </w:p>
    <w:p w14:paraId="1366A337" w14:textId="77777777" w:rsidR="000A77D1" w:rsidRDefault="000A77D1" w:rsidP="00113AA9">
      <w:pPr>
        <w:widowControl/>
        <w:autoSpaceDE/>
        <w:autoSpaceDN/>
        <w:adjustRightInd/>
      </w:pPr>
    </w:p>
    <w:p w14:paraId="2F190366" w14:textId="77777777" w:rsidR="000A77D1" w:rsidRDefault="000A77D1" w:rsidP="00113AA9">
      <w:pPr>
        <w:widowControl/>
        <w:autoSpaceDE/>
        <w:autoSpaceDN/>
        <w:adjustRightInd/>
      </w:pPr>
    </w:p>
    <w:p w14:paraId="4CFAFE25" w14:textId="77777777" w:rsidR="000A77D1" w:rsidRDefault="000A77D1" w:rsidP="00113AA9">
      <w:pPr>
        <w:widowControl/>
        <w:autoSpaceDE/>
        <w:autoSpaceDN/>
        <w:adjustRightInd/>
      </w:pPr>
    </w:p>
    <w:p w14:paraId="6B2548CB" w14:textId="77777777" w:rsidR="000A77D1" w:rsidRDefault="000A77D1" w:rsidP="00113AA9">
      <w:pPr>
        <w:widowControl/>
        <w:autoSpaceDE/>
        <w:autoSpaceDN/>
        <w:adjustRightInd/>
      </w:pPr>
    </w:p>
    <w:p w14:paraId="47EAFE2F" w14:textId="77777777" w:rsidR="000A77D1" w:rsidRDefault="000A77D1" w:rsidP="00113AA9">
      <w:pPr>
        <w:widowControl/>
        <w:autoSpaceDE/>
        <w:autoSpaceDN/>
        <w:adjustRightInd/>
      </w:pPr>
    </w:p>
    <w:p w14:paraId="5AB996A8" w14:textId="77777777" w:rsidR="000A77D1" w:rsidRDefault="000A77D1" w:rsidP="00113AA9">
      <w:pPr>
        <w:widowControl/>
        <w:autoSpaceDE/>
        <w:autoSpaceDN/>
        <w:adjustRightInd/>
      </w:pPr>
    </w:p>
    <w:p w14:paraId="45E155FC" w14:textId="77777777" w:rsidR="000A77D1" w:rsidRDefault="000A77D1" w:rsidP="00113AA9">
      <w:pPr>
        <w:widowControl/>
        <w:autoSpaceDE/>
        <w:autoSpaceDN/>
        <w:adjustRightInd/>
      </w:pPr>
    </w:p>
    <w:p w14:paraId="26BB33A5" w14:textId="77777777" w:rsidR="000A77D1" w:rsidRDefault="000A77D1" w:rsidP="00113AA9">
      <w:pPr>
        <w:widowControl/>
        <w:autoSpaceDE/>
        <w:autoSpaceDN/>
        <w:adjustRightInd/>
      </w:pPr>
    </w:p>
    <w:p w14:paraId="32CFE429" w14:textId="77777777" w:rsidR="000A77D1" w:rsidRDefault="000A77D1" w:rsidP="00113AA9">
      <w:pPr>
        <w:widowControl/>
        <w:autoSpaceDE/>
        <w:autoSpaceDN/>
        <w:adjustRightInd/>
      </w:pPr>
    </w:p>
    <w:p w14:paraId="3FC442CC" w14:textId="77777777" w:rsidR="000A77D1" w:rsidRDefault="000A77D1" w:rsidP="00113AA9">
      <w:pPr>
        <w:widowControl/>
        <w:autoSpaceDE/>
        <w:autoSpaceDN/>
        <w:adjustRightInd/>
      </w:pPr>
    </w:p>
    <w:p w14:paraId="1DEA8120" w14:textId="77777777" w:rsidR="000A77D1" w:rsidRDefault="000A77D1" w:rsidP="00113AA9">
      <w:pPr>
        <w:widowControl/>
        <w:autoSpaceDE/>
        <w:autoSpaceDN/>
        <w:adjustRightInd/>
      </w:pPr>
    </w:p>
    <w:p w14:paraId="1A8D5131" w14:textId="67435A42" w:rsidR="004B6ADF" w:rsidRPr="003640DB" w:rsidRDefault="0002539C" w:rsidP="00113AA9">
      <w:pPr>
        <w:widowControl/>
        <w:autoSpaceDE/>
        <w:autoSpaceDN/>
        <w:adjustRightInd/>
      </w:pPr>
      <w:r>
        <w:rPr>
          <w:noProof/>
          <w:lang w:val="en-AU" w:eastAsia="en-AU"/>
        </w:rPr>
        <mc:AlternateContent>
          <mc:Choice Requires="wps">
            <w:drawing>
              <wp:anchor distT="0" distB="0" distL="114300" distR="114300" simplePos="0" relativeHeight="251658240" behindDoc="0" locked="0" layoutInCell="1" allowOverlap="1" wp14:anchorId="1F8E0722" wp14:editId="2411899B">
                <wp:simplePos x="0" y="0"/>
                <wp:positionH relativeFrom="column">
                  <wp:posOffset>65405</wp:posOffset>
                </wp:positionH>
                <wp:positionV relativeFrom="paragraph">
                  <wp:posOffset>470535</wp:posOffset>
                </wp:positionV>
                <wp:extent cx="10181590" cy="679450"/>
                <wp:effectExtent l="0" t="0" r="1016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1590" cy="679450"/>
                        </a:xfrm>
                        <a:prstGeom prst="rect">
                          <a:avLst/>
                        </a:prstGeom>
                        <a:solidFill>
                          <a:schemeClr val="tx2">
                            <a:lumMod val="20000"/>
                            <a:lumOff val="80000"/>
                          </a:schemeClr>
                        </a:solidFill>
                        <a:ln>
                          <a:solidFill>
                            <a:schemeClr val="tx2">
                              <a:lumMod val="20000"/>
                              <a:lumOff val="80000"/>
                            </a:schemeClr>
                          </a:solidFill>
                        </a:ln>
                      </wps:spPr>
                      <wps:txbx>
                        <w:txbxContent>
                          <w:p w14:paraId="5591E5F0" w14:textId="21DB8346" w:rsidR="000719AF" w:rsidRPr="005528DF" w:rsidRDefault="000719AF" w:rsidP="005528DF">
                            <w:pPr>
                              <w:pStyle w:val="metabox"/>
                              <w:shd w:val="clear" w:color="auto" w:fill="C6D9F1" w:themeFill="text2" w:themeFillTint="33"/>
                              <w:ind w:left="142"/>
                              <w:rPr>
                                <w:rFonts w:cs="Arial"/>
                                <w:sz w:val="20"/>
                              </w:rPr>
                            </w:pPr>
                            <w:r w:rsidRPr="005528DF">
                              <w:rPr>
                                <w:rFonts w:cs="Arial"/>
                                <w:sz w:val="20"/>
                              </w:rPr>
                              <w:t xml:space="preserve">For use in conjunction with the </w:t>
                            </w:r>
                            <w:hyperlink r:id="rId19" w:history="1">
                              <w:r w:rsidRPr="00DB38DA">
                                <w:rPr>
                                  <w:rStyle w:val="Hyperlink"/>
                                  <w:rFonts w:cs="Arial"/>
                                  <w:i/>
                                  <w:sz w:val="20"/>
                                </w:rPr>
                                <w:t>Health &amp; Safety: Workplace monitoring and inspection requirements</w:t>
                              </w:r>
                            </w:hyperlink>
                            <w:r w:rsidRPr="005528DF">
                              <w:rPr>
                                <w:rFonts w:cs="Arial"/>
                                <w:i/>
                                <w:sz w:val="20"/>
                              </w:rPr>
                              <w:t>.</w:t>
                            </w:r>
                          </w:p>
                          <w:p w14:paraId="592F00C0" w14:textId="4F3C3411" w:rsidR="000719AF" w:rsidRPr="005528DF" w:rsidRDefault="000719AF" w:rsidP="005528DF">
                            <w:pPr>
                              <w:pStyle w:val="metabox"/>
                              <w:shd w:val="clear" w:color="auto" w:fill="C6D9F1" w:themeFill="text2" w:themeFillTint="33"/>
                              <w:ind w:left="142"/>
                              <w:rPr>
                                <w:rFonts w:cs="Arial"/>
                                <w:sz w:val="20"/>
                              </w:rPr>
                            </w:pPr>
                            <w:r w:rsidRPr="005528DF">
                              <w:rPr>
                                <w:rFonts w:cs="Arial"/>
                                <w:sz w:val="20"/>
                              </w:rPr>
                              <w:t xml:space="preserve">For further information, refer to </w:t>
                            </w:r>
                            <w:hyperlink r:id="rId20" w:history="1">
                              <w:r w:rsidR="00DB38DA" w:rsidRPr="00F95142">
                                <w:rPr>
                                  <w:rStyle w:val="Hyperlink"/>
                                  <w:sz w:val="20"/>
                                  <w:szCs w:val="16"/>
                                </w:rPr>
                                <w:t>https://safety.unimelb.edu.au/safety-topics/management-systems/implement</w:t>
                              </w:r>
                            </w:hyperlink>
                            <w:r w:rsidRPr="00146B9C">
                              <w:rPr>
                                <w:sz w:val="16"/>
                                <w:szCs w:val="16"/>
                              </w:rPr>
                              <w:t xml:space="preserve"> </w:t>
                            </w:r>
                            <w:r w:rsidRPr="00146B9C">
                              <w:rPr>
                                <w:rFonts w:cs="Arial"/>
                                <w:sz w:val="16"/>
                                <w:szCs w:val="16"/>
                              </w:rPr>
                              <w:t xml:space="preserve"> </w:t>
                            </w:r>
                            <w:r w:rsidRPr="005528DF">
                              <w:rPr>
                                <w:rFonts w:cs="Arial"/>
                                <w:sz w:val="20"/>
                              </w:rPr>
                              <w:t xml:space="preserve">or contact your </w:t>
                            </w:r>
                            <w:hyperlink r:id="rId21" w:history="1">
                              <w:r w:rsidRPr="00F95142">
                                <w:rPr>
                                  <w:rStyle w:val="Hyperlink"/>
                                  <w:rFonts w:cs="Arial"/>
                                  <w:sz w:val="20"/>
                                </w:rPr>
                                <w:t>Health and Safety Business Partner</w:t>
                              </w:r>
                            </w:hyperlink>
                            <w:r w:rsidRPr="005528DF">
                              <w:rPr>
                                <w:rFonts w:cs="Arial"/>
                                <w:sz w:val="20"/>
                              </w:rPr>
                              <w:t>.</w:t>
                            </w:r>
                          </w:p>
                        </w:txbxContent>
                      </wps:txbx>
                      <wps:bodyPr rot="0" vert="horz" wrap="square" lIns="0" tIns="144000" rIns="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E0722" id="_x0000_t202" coordsize="21600,21600" o:spt="202" path="m,l,21600r21600,l21600,xe">
                <v:stroke joinstyle="miter"/>
                <v:path gradientshapeok="t" o:connecttype="rect"/>
              </v:shapetype>
              <v:shape id="Text Box 2" o:spid="_x0000_s1026" type="#_x0000_t202" style="position:absolute;margin-left:5.15pt;margin-top:37.05pt;width:801.7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" fillcolor="#c6d9f1 [671]" strokecolor="#c6d9f1 [671]">
                <v:textbox inset="0,4mm,0,4mm">
                  <w:txbxContent>
                    <w:p w14:paraId="5591E5F0" w14:textId="21DB8346" w:rsidR="000719AF" w:rsidRPr="005528DF" w:rsidRDefault="000719AF" w:rsidP="005528DF">
                      <w:pPr>
                        <w:pStyle w:val="metabox"/>
                        <w:shd w:val="clear" w:color="auto" w:fill="C6D9F1" w:themeFill="text2" w:themeFillTint="33"/>
                        <w:ind w:left="142"/>
                        <w:rPr>
                          <w:rFonts w:cs="Arial"/>
                          <w:sz w:val="20"/>
                        </w:rPr>
                      </w:pPr>
                      <w:r w:rsidRPr="005528DF">
                        <w:rPr>
                          <w:rFonts w:cs="Arial"/>
                          <w:sz w:val="20"/>
                        </w:rPr>
                        <w:t xml:space="preserve">For use in conjunction with the </w:t>
                      </w:r>
                      <w:hyperlink r:id="rId22" w:history="1">
                        <w:r w:rsidRPr="00DB38DA">
                          <w:rPr>
                            <w:rStyle w:val="Hyperlink"/>
                            <w:rFonts w:cs="Arial"/>
                            <w:i/>
                            <w:sz w:val="20"/>
                          </w:rPr>
                          <w:t>Health &amp; Safety: Workplace monitoring and inspection requirements</w:t>
                        </w:r>
                      </w:hyperlink>
                      <w:r w:rsidRPr="005528DF">
                        <w:rPr>
                          <w:rFonts w:cs="Arial"/>
                          <w:i/>
                          <w:sz w:val="20"/>
                        </w:rPr>
                        <w:t>.</w:t>
                      </w:r>
                    </w:p>
                    <w:p w14:paraId="592F00C0" w14:textId="4F3C3411" w:rsidR="000719AF" w:rsidRPr="005528DF" w:rsidRDefault="000719AF" w:rsidP="005528DF">
                      <w:pPr>
                        <w:pStyle w:val="metabox"/>
                        <w:shd w:val="clear" w:color="auto" w:fill="C6D9F1" w:themeFill="text2" w:themeFillTint="33"/>
                        <w:ind w:left="142"/>
                        <w:rPr>
                          <w:rFonts w:cs="Arial"/>
                          <w:sz w:val="20"/>
                        </w:rPr>
                      </w:pPr>
                      <w:r w:rsidRPr="005528DF">
                        <w:rPr>
                          <w:rFonts w:cs="Arial"/>
                          <w:sz w:val="20"/>
                        </w:rPr>
                        <w:t xml:space="preserve">For further information, refer to </w:t>
                      </w:r>
                      <w:hyperlink r:id="rId23" w:history="1">
                        <w:r w:rsidR="00DB38DA" w:rsidRPr="00F95142">
                          <w:rPr>
                            <w:rStyle w:val="Hyperlink"/>
                            <w:sz w:val="20"/>
                            <w:szCs w:val="16"/>
                          </w:rPr>
                          <w:t>https://safety.unimelb.edu.au/safety-topics/manage</w:t>
                        </w:r>
                        <w:r w:rsidR="00DB38DA" w:rsidRPr="00F95142">
                          <w:rPr>
                            <w:rStyle w:val="Hyperlink"/>
                            <w:sz w:val="20"/>
                            <w:szCs w:val="16"/>
                          </w:rPr>
                          <w:t>m</w:t>
                        </w:r>
                        <w:r w:rsidR="00DB38DA" w:rsidRPr="00F95142">
                          <w:rPr>
                            <w:rStyle w:val="Hyperlink"/>
                            <w:sz w:val="20"/>
                            <w:szCs w:val="16"/>
                          </w:rPr>
                          <w:t>ent-systems/implement</w:t>
                        </w:r>
                      </w:hyperlink>
                      <w:r w:rsidRPr="00146B9C">
                        <w:rPr>
                          <w:sz w:val="16"/>
                          <w:szCs w:val="16"/>
                        </w:rPr>
                        <w:t xml:space="preserve"> </w:t>
                      </w:r>
                      <w:r w:rsidRPr="00146B9C">
                        <w:rPr>
                          <w:rFonts w:cs="Arial"/>
                          <w:sz w:val="16"/>
                          <w:szCs w:val="16"/>
                        </w:rPr>
                        <w:t xml:space="preserve"> </w:t>
                      </w:r>
                      <w:r w:rsidRPr="005528DF">
                        <w:rPr>
                          <w:rFonts w:cs="Arial"/>
                          <w:sz w:val="20"/>
                        </w:rPr>
                        <w:t xml:space="preserve">or contact your </w:t>
                      </w:r>
                      <w:hyperlink r:id="rId24" w:history="1">
                        <w:r w:rsidRPr="00F95142">
                          <w:rPr>
                            <w:rStyle w:val="Hyperlink"/>
                            <w:rFonts w:cs="Arial"/>
                            <w:sz w:val="20"/>
                          </w:rPr>
                          <w:t>Health and Safety Business Partner</w:t>
                        </w:r>
                      </w:hyperlink>
                      <w:r w:rsidRPr="005528DF">
                        <w:rPr>
                          <w:rFonts w:cs="Arial"/>
                          <w:sz w:val="20"/>
                        </w:rPr>
                        <w:t>.</w:t>
                      </w:r>
                    </w:p>
                  </w:txbxContent>
                </v:textbox>
              </v:shape>
            </w:pict>
          </mc:Fallback>
        </mc:AlternateContent>
      </w:r>
    </w:p>
    <w:sectPr w:rsidR="004B6ADF" w:rsidRPr="003640DB" w:rsidSect="0002539C">
      <w:footerReference w:type="default" r:id="rId25"/>
      <w:pgSz w:w="16840" w:h="11907" w:orient="landscape" w:code="9"/>
      <w:pgMar w:top="397" w:right="397" w:bottom="1134" w:left="397" w:header="284"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57F4" w14:textId="77777777" w:rsidR="001603D2" w:rsidRDefault="001603D2" w:rsidP="005A7213">
      <w:r>
        <w:separator/>
      </w:r>
    </w:p>
  </w:endnote>
  <w:endnote w:type="continuationSeparator" w:id="0">
    <w:p w14:paraId="1FE1E9EE" w14:textId="77777777" w:rsidR="001603D2" w:rsidRDefault="001603D2" w:rsidP="005A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7B1F" w14:textId="77777777" w:rsidR="000719AF" w:rsidRDefault="00000000" w:rsidP="00CB5607">
    <w:pPr>
      <w:pStyle w:val="footertext"/>
      <w:pBdr>
        <w:bottom w:val="single" w:sz="4" w:space="1" w:color="auto"/>
      </w:pBdr>
      <w:tabs>
        <w:tab w:val="right" w:pos="16018"/>
      </w:tabs>
    </w:pPr>
    <w:r>
      <w:fldChar w:fldCharType="begin"/>
    </w:r>
    <w:r>
      <w:instrText>HYPERLINK "http://www.pb.unimelb.edu.au/ehs/"</w:instrText>
    </w:r>
    <w:r>
      <w:fldChar w:fldCharType="separate"/>
    </w:r>
    <w:r w:rsidR="000719AF">
      <w:rPr>
        <w:rStyle w:val="footerfieldlabelChar"/>
        <w:rFonts w:ascii="Arial" w:hAnsi="Arial" w:cs="Arial"/>
      </w:rPr>
      <w:t>safety.unimelb.edu.au</w:t>
    </w:r>
    <w:r>
      <w:rPr>
        <w:rStyle w:val="footerfieldlabelChar"/>
        <w:rFonts w:ascii="Arial" w:hAnsi="Arial" w:cs="Arial"/>
      </w:rPr>
      <w:fldChar w:fldCharType="end"/>
    </w:r>
    <w:r w:rsidR="000719AF">
      <w:tab/>
      <w:t xml:space="preserve">HEALTH &amp; SAFETY:  WORKPLACE INSPECTION CHECKLIST </w:t>
    </w:r>
    <w:r w:rsidR="000719AF">
      <w:rPr>
        <w:rStyle w:val="footerfieldlabelChar"/>
        <w:rFonts w:ascii="Arial" w:hAnsi="Arial" w:cs="Arial"/>
      </w:rPr>
      <w:t xml:space="preserve">   </w:t>
    </w:r>
    <w:r w:rsidR="000719AF">
      <w:rPr>
        <w:rStyle w:val="footerfieldlabelChar"/>
        <w:rFonts w:ascii="Arial" w:hAnsi="Arial" w:cs="Arial"/>
      </w:rPr>
      <w:fldChar w:fldCharType="begin"/>
    </w:r>
    <w:r w:rsidR="000719AF">
      <w:rPr>
        <w:rStyle w:val="footerfieldlabelChar"/>
        <w:rFonts w:ascii="Arial" w:hAnsi="Arial" w:cs="Arial"/>
      </w:rPr>
      <w:instrText xml:space="preserve"> PAGE </w:instrText>
    </w:r>
    <w:r w:rsidR="000719AF">
      <w:rPr>
        <w:rStyle w:val="footerfieldlabelChar"/>
        <w:rFonts w:ascii="Arial" w:hAnsi="Arial" w:cs="Arial"/>
      </w:rPr>
      <w:fldChar w:fldCharType="separate"/>
    </w:r>
    <w:r w:rsidR="00C52455">
      <w:rPr>
        <w:rStyle w:val="footerfieldlabelChar"/>
        <w:rFonts w:ascii="Arial" w:hAnsi="Arial" w:cs="Arial"/>
        <w:noProof/>
      </w:rPr>
      <w:t>6</w:t>
    </w:r>
    <w:r w:rsidR="000719AF">
      <w:rPr>
        <w:rStyle w:val="footerfieldlabelChar"/>
        <w:rFonts w:ascii="Arial" w:hAnsi="Arial" w:cs="Arial"/>
      </w:rPr>
      <w:fldChar w:fldCharType="end"/>
    </w:r>
  </w:p>
  <w:p w14:paraId="152D12C1" w14:textId="161AF280" w:rsidR="000719AF" w:rsidRDefault="000719AF" w:rsidP="00CB5607">
    <w:pPr>
      <w:pStyle w:val="footertext"/>
      <w:jc w:val="right"/>
    </w:pPr>
    <w:r>
      <w:rPr>
        <w:rStyle w:val="footerfieldlabelChar"/>
        <w:rFonts w:ascii="Arial" w:hAnsi="Arial" w:cs="Arial"/>
      </w:rPr>
      <w:t>Date</w:t>
    </w:r>
    <w:r>
      <w:t xml:space="preserve">: </w:t>
    </w:r>
    <w:r w:rsidR="00FB4F40">
      <w:t>May 2023</w:t>
    </w:r>
    <w:r>
      <w:t xml:space="preserve">   </w:t>
    </w:r>
    <w:r>
      <w:rPr>
        <w:rStyle w:val="footerfieldlabelChar"/>
        <w:rFonts w:ascii="Arial" w:hAnsi="Arial" w:cs="Arial"/>
      </w:rPr>
      <w:t>Version</w:t>
    </w:r>
    <w:r w:rsidR="00C52455">
      <w:t xml:space="preserve">: </w:t>
    </w:r>
    <w:proofErr w:type="gramStart"/>
    <w:r w:rsidR="001F4D62">
      <w:t>1.</w:t>
    </w:r>
    <w:r w:rsidR="00752F59">
      <w:t>2</w:t>
    </w:r>
    <w:r w:rsidR="001F4D62">
      <w:t xml:space="preserve">  </w:t>
    </w:r>
    <w:proofErr w:type="spellStart"/>
    <w:r w:rsidR="001F4D62">
      <w:t>Authorised</w:t>
    </w:r>
    <w:proofErr w:type="spellEnd"/>
    <w:proofErr w:type="gramEnd"/>
    <w:r>
      <w:rPr>
        <w:rStyle w:val="footerfieldlabelChar"/>
        <w:rFonts w:ascii="Arial" w:hAnsi="Arial" w:cs="Arial"/>
      </w:rPr>
      <w:t xml:space="preserve"> by</w:t>
    </w:r>
    <w:r>
      <w:t xml:space="preserve">: Director, Health &amp; Safety  </w:t>
    </w:r>
    <w:r>
      <w:rPr>
        <w:rStyle w:val="footerfieldlabelChar"/>
        <w:rFonts w:ascii="Arial" w:hAnsi="Arial" w:cs="Arial"/>
      </w:rPr>
      <w:t>Next Review</w:t>
    </w:r>
    <w:r>
      <w:t xml:space="preserve">: </w:t>
    </w:r>
    <w:r w:rsidR="00FB4F40">
      <w:t>May 2028</w:t>
    </w:r>
    <w:r w:rsidR="00C52455">
      <w:t xml:space="preserve"> </w:t>
    </w:r>
  </w:p>
  <w:p w14:paraId="7D353C51" w14:textId="77777777" w:rsidR="000719AF" w:rsidRDefault="000719AF" w:rsidP="00D217E2">
    <w:pPr>
      <w:pStyle w:val="footertext"/>
      <w:jc w:val="right"/>
    </w:pPr>
    <w:r>
      <w:t>© The University of Melbourne – Uncontrolled when printed</w:t>
    </w:r>
  </w:p>
  <w:p w14:paraId="0F62A846" w14:textId="77777777" w:rsidR="00420DFD" w:rsidRDefault="00420D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CE26" w14:textId="77777777" w:rsidR="001603D2" w:rsidRDefault="001603D2" w:rsidP="005A7213">
      <w:r>
        <w:separator/>
      </w:r>
    </w:p>
  </w:footnote>
  <w:footnote w:type="continuationSeparator" w:id="0">
    <w:p w14:paraId="232B154A" w14:textId="77777777" w:rsidR="001603D2" w:rsidRDefault="001603D2" w:rsidP="005A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920EE"/>
    <w:multiLevelType w:val="multilevel"/>
    <w:tmpl w:val="63144F3E"/>
    <w:lvl w:ilvl="0">
      <w:start w:val="1"/>
      <w:numFmt w:val="decimal"/>
      <w:pStyle w:val="Heading1"/>
      <w:lvlText w:val="%1."/>
      <w:lvlJc w:val="left"/>
      <w:pPr>
        <w:tabs>
          <w:tab w:val="num" w:pos="851"/>
        </w:tabs>
        <w:ind w:left="567" w:hanging="567"/>
      </w:pPr>
      <w:rPr>
        <w:rFonts w:cs="Times New Roman" w:hint="default"/>
        <w:b/>
        <w:bCs w:val="0"/>
        <w:i w:val="0"/>
        <w:iCs w:val="0"/>
        <w:caps w:val="0"/>
        <w:smallCaps w:val="0"/>
        <w:strike w:val="0"/>
        <w:dstrike w:val="0"/>
        <w:noProof w:val="0"/>
        <w:vanish w:val="0"/>
        <w:color w:val="00346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A4546CC"/>
    <w:multiLevelType w:val="multilevel"/>
    <w:tmpl w:val="FDF09A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53926584">
    <w:abstractNumId w:val="1"/>
  </w:num>
  <w:num w:numId="2" w16cid:durableId="307712407">
    <w:abstractNumId w:val="0"/>
  </w:num>
  <w:num w:numId="3" w16cid:durableId="1139222136">
    <w:abstractNumId w:val="2"/>
  </w:num>
  <w:num w:numId="4" w16cid:durableId="238638263">
    <w:abstractNumId w:val="1"/>
  </w:num>
  <w:num w:numId="5" w16cid:durableId="519702607">
    <w:abstractNumId w:val="1"/>
  </w:num>
  <w:num w:numId="6" w16cid:durableId="1530680189">
    <w:abstractNumId w:val="1"/>
  </w:num>
  <w:num w:numId="7" w16cid:durableId="724139822">
    <w:abstractNumId w:val="1"/>
  </w:num>
  <w:num w:numId="8" w16cid:durableId="22052638">
    <w:abstractNumId w:val="1"/>
  </w:num>
  <w:num w:numId="9" w16cid:durableId="1340304567">
    <w:abstractNumId w:val="1"/>
  </w:num>
  <w:num w:numId="10" w16cid:durableId="918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E0"/>
    <w:rsid w:val="00007F24"/>
    <w:rsid w:val="000177FF"/>
    <w:rsid w:val="00021F54"/>
    <w:rsid w:val="0002539C"/>
    <w:rsid w:val="00026B31"/>
    <w:rsid w:val="00037117"/>
    <w:rsid w:val="000719AF"/>
    <w:rsid w:val="00072809"/>
    <w:rsid w:val="000763D0"/>
    <w:rsid w:val="00090528"/>
    <w:rsid w:val="000A0774"/>
    <w:rsid w:val="000A2C5F"/>
    <w:rsid w:val="000A77D1"/>
    <w:rsid w:val="000D0647"/>
    <w:rsid w:val="0010028F"/>
    <w:rsid w:val="00113AA9"/>
    <w:rsid w:val="001142DC"/>
    <w:rsid w:val="001159AD"/>
    <w:rsid w:val="00117991"/>
    <w:rsid w:val="00121F3E"/>
    <w:rsid w:val="0013406A"/>
    <w:rsid w:val="0013744C"/>
    <w:rsid w:val="00143A2E"/>
    <w:rsid w:val="00146B9C"/>
    <w:rsid w:val="00153958"/>
    <w:rsid w:val="001603D2"/>
    <w:rsid w:val="0018559B"/>
    <w:rsid w:val="00187B1C"/>
    <w:rsid w:val="001913C2"/>
    <w:rsid w:val="001B337E"/>
    <w:rsid w:val="001B437F"/>
    <w:rsid w:val="001D2B6D"/>
    <w:rsid w:val="001E253B"/>
    <w:rsid w:val="001F134F"/>
    <w:rsid w:val="001F4D62"/>
    <w:rsid w:val="001F54E0"/>
    <w:rsid w:val="002070C3"/>
    <w:rsid w:val="002173EA"/>
    <w:rsid w:val="00232AA3"/>
    <w:rsid w:val="002345B1"/>
    <w:rsid w:val="002345E3"/>
    <w:rsid w:val="00237849"/>
    <w:rsid w:val="00253AB5"/>
    <w:rsid w:val="0025493D"/>
    <w:rsid w:val="00262E57"/>
    <w:rsid w:val="00264ED8"/>
    <w:rsid w:val="002669F8"/>
    <w:rsid w:val="00276602"/>
    <w:rsid w:val="00277815"/>
    <w:rsid w:val="00292335"/>
    <w:rsid w:val="002A60DE"/>
    <w:rsid w:val="002B307A"/>
    <w:rsid w:val="002D786B"/>
    <w:rsid w:val="002F7274"/>
    <w:rsid w:val="00337376"/>
    <w:rsid w:val="003379C7"/>
    <w:rsid w:val="0034202A"/>
    <w:rsid w:val="00345080"/>
    <w:rsid w:val="003640DB"/>
    <w:rsid w:val="00395366"/>
    <w:rsid w:val="003C3AAE"/>
    <w:rsid w:val="003C7A40"/>
    <w:rsid w:val="003E430A"/>
    <w:rsid w:val="003F2DB4"/>
    <w:rsid w:val="003F6C8F"/>
    <w:rsid w:val="00404FE1"/>
    <w:rsid w:val="00406CF3"/>
    <w:rsid w:val="00406F95"/>
    <w:rsid w:val="00420DFD"/>
    <w:rsid w:val="004351FE"/>
    <w:rsid w:val="00456F13"/>
    <w:rsid w:val="00460A35"/>
    <w:rsid w:val="00474876"/>
    <w:rsid w:val="004778A4"/>
    <w:rsid w:val="00481C6A"/>
    <w:rsid w:val="00490EF9"/>
    <w:rsid w:val="004919D1"/>
    <w:rsid w:val="0049495F"/>
    <w:rsid w:val="00497D96"/>
    <w:rsid w:val="004B1907"/>
    <w:rsid w:val="004B32F2"/>
    <w:rsid w:val="004B6ADF"/>
    <w:rsid w:val="004E5D8A"/>
    <w:rsid w:val="004F0779"/>
    <w:rsid w:val="004F3360"/>
    <w:rsid w:val="00501D4A"/>
    <w:rsid w:val="00510680"/>
    <w:rsid w:val="005113C6"/>
    <w:rsid w:val="00515A03"/>
    <w:rsid w:val="00521B0A"/>
    <w:rsid w:val="00531B02"/>
    <w:rsid w:val="005351F5"/>
    <w:rsid w:val="0054669E"/>
    <w:rsid w:val="005528DF"/>
    <w:rsid w:val="005679D7"/>
    <w:rsid w:val="00577A06"/>
    <w:rsid w:val="0059013F"/>
    <w:rsid w:val="00596CAC"/>
    <w:rsid w:val="005A7213"/>
    <w:rsid w:val="005C03DD"/>
    <w:rsid w:val="005C25C6"/>
    <w:rsid w:val="005C441E"/>
    <w:rsid w:val="005D18A4"/>
    <w:rsid w:val="005D4CF4"/>
    <w:rsid w:val="005F1791"/>
    <w:rsid w:val="005F75CF"/>
    <w:rsid w:val="006162B2"/>
    <w:rsid w:val="00626F46"/>
    <w:rsid w:val="0062741E"/>
    <w:rsid w:val="00630649"/>
    <w:rsid w:val="0068243F"/>
    <w:rsid w:val="006903E6"/>
    <w:rsid w:val="00693C7D"/>
    <w:rsid w:val="006B0CDD"/>
    <w:rsid w:val="006C072E"/>
    <w:rsid w:val="006C300F"/>
    <w:rsid w:val="006C33A4"/>
    <w:rsid w:val="006C39E6"/>
    <w:rsid w:val="006C7D16"/>
    <w:rsid w:val="00711482"/>
    <w:rsid w:val="00717AED"/>
    <w:rsid w:val="00717C8C"/>
    <w:rsid w:val="0074376F"/>
    <w:rsid w:val="00752F59"/>
    <w:rsid w:val="007610DB"/>
    <w:rsid w:val="00766CF2"/>
    <w:rsid w:val="00774A3F"/>
    <w:rsid w:val="00775220"/>
    <w:rsid w:val="00784918"/>
    <w:rsid w:val="007A188D"/>
    <w:rsid w:val="007B0FBB"/>
    <w:rsid w:val="007E2D92"/>
    <w:rsid w:val="007E6BBE"/>
    <w:rsid w:val="007F43BD"/>
    <w:rsid w:val="00804515"/>
    <w:rsid w:val="00806E70"/>
    <w:rsid w:val="008101CF"/>
    <w:rsid w:val="008243C5"/>
    <w:rsid w:val="00826BBD"/>
    <w:rsid w:val="00845CC7"/>
    <w:rsid w:val="00853C63"/>
    <w:rsid w:val="00886878"/>
    <w:rsid w:val="008B6758"/>
    <w:rsid w:val="008C13CD"/>
    <w:rsid w:val="008C2D0F"/>
    <w:rsid w:val="008C693B"/>
    <w:rsid w:val="008D4C5E"/>
    <w:rsid w:val="008E687E"/>
    <w:rsid w:val="008E7B16"/>
    <w:rsid w:val="008F0B7F"/>
    <w:rsid w:val="00933CC8"/>
    <w:rsid w:val="009459E1"/>
    <w:rsid w:val="00960D89"/>
    <w:rsid w:val="00962237"/>
    <w:rsid w:val="00974E1C"/>
    <w:rsid w:val="00987F80"/>
    <w:rsid w:val="009B2388"/>
    <w:rsid w:val="009B3FE5"/>
    <w:rsid w:val="009B6D32"/>
    <w:rsid w:val="009D7653"/>
    <w:rsid w:val="009E1157"/>
    <w:rsid w:val="009E474A"/>
    <w:rsid w:val="00A02053"/>
    <w:rsid w:val="00A0387B"/>
    <w:rsid w:val="00A13576"/>
    <w:rsid w:val="00A24BF4"/>
    <w:rsid w:val="00A36A62"/>
    <w:rsid w:val="00A53A66"/>
    <w:rsid w:val="00A638BD"/>
    <w:rsid w:val="00A65B33"/>
    <w:rsid w:val="00A72516"/>
    <w:rsid w:val="00A759F0"/>
    <w:rsid w:val="00A772F6"/>
    <w:rsid w:val="00A95446"/>
    <w:rsid w:val="00A96AA5"/>
    <w:rsid w:val="00AA2C06"/>
    <w:rsid w:val="00AB1118"/>
    <w:rsid w:val="00AB4976"/>
    <w:rsid w:val="00AC54AC"/>
    <w:rsid w:val="00AC6B0D"/>
    <w:rsid w:val="00AD3D57"/>
    <w:rsid w:val="00AE2DEC"/>
    <w:rsid w:val="00B10576"/>
    <w:rsid w:val="00B11AA9"/>
    <w:rsid w:val="00B262B8"/>
    <w:rsid w:val="00B26A18"/>
    <w:rsid w:val="00B339FE"/>
    <w:rsid w:val="00B35DF4"/>
    <w:rsid w:val="00B37C31"/>
    <w:rsid w:val="00B66731"/>
    <w:rsid w:val="00B77F81"/>
    <w:rsid w:val="00B82123"/>
    <w:rsid w:val="00B84E82"/>
    <w:rsid w:val="00B91804"/>
    <w:rsid w:val="00B94F69"/>
    <w:rsid w:val="00BA0961"/>
    <w:rsid w:val="00BB1473"/>
    <w:rsid w:val="00BB1FD5"/>
    <w:rsid w:val="00BB2632"/>
    <w:rsid w:val="00BD0C44"/>
    <w:rsid w:val="00BD35E7"/>
    <w:rsid w:val="00BF4EBA"/>
    <w:rsid w:val="00C049BC"/>
    <w:rsid w:val="00C07473"/>
    <w:rsid w:val="00C14F72"/>
    <w:rsid w:val="00C16283"/>
    <w:rsid w:val="00C24504"/>
    <w:rsid w:val="00C37656"/>
    <w:rsid w:val="00C37DDA"/>
    <w:rsid w:val="00C401BB"/>
    <w:rsid w:val="00C52455"/>
    <w:rsid w:val="00C671EA"/>
    <w:rsid w:val="00C76845"/>
    <w:rsid w:val="00C80AF6"/>
    <w:rsid w:val="00C81A73"/>
    <w:rsid w:val="00C832AB"/>
    <w:rsid w:val="00C87CA3"/>
    <w:rsid w:val="00C949C0"/>
    <w:rsid w:val="00C97715"/>
    <w:rsid w:val="00CB211A"/>
    <w:rsid w:val="00CB5607"/>
    <w:rsid w:val="00CB6073"/>
    <w:rsid w:val="00CC584F"/>
    <w:rsid w:val="00CC653E"/>
    <w:rsid w:val="00CD271E"/>
    <w:rsid w:val="00CE703E"/>
    <w:rsid w:val="00CF04F9"/>
    <w:rsid w:val="00CF3A46"/>
    <w:rsid w:val="00D07F47"/>
    <w:rsid w:val="00D217E2"/>
    <w:rsid w:val="00D3342C"/>
    <w:rsid w:val="00D5421B"/>
    <w:rsid w:val="00D544FC"/>
    <w:rsid w:val="00D62EE1"/>
    <w:rsid w:val="00D774B7"/>
    <w:rsid w:val="00D82557"/>
    <w:rsid w:val="00D916B6"/>
    <w:rsid w:val="00D953B9"/>
    <w:rsid w:val="00D9669E"/>
    <w:rsid w:val="00D97AA2"/>
    <w:rsid w:val="00DB38DA"/>
    <w:rsid w:val="00DB5298"/>
    <w:rsid w:val="00DB6C3F"/>
    <w:rsid w:val="00DC06D7"/>
    <w:rsid w:val="00DE2425"/>
    <w:rsid w:val="00DE4C4B"/>
    <w:rsid w:val="00DE6CF2"/>
    <w:rsid w:val="00DF698B"/>
    <w:rsid w:val="00E061EC"/>
    <w:rsid w:val="00E150B7"/>
    <w:rsid w:val="00E20956"/>
    <w:rsid w:val="00E25E4E"/>
    <w:rsid w:val="00E27B05"/>
    <w:rsid w:val="00E348D7"/>
    <w:rsid w:val="00E3668C"/>
    <w:rsid w:val="00E451AD"/>
    <w:rsid w:val="00E47302"/>
    <w:rsid w:val="00E51E01"/>
    <w:rsid w:val="00E60D51"/>
    <w:rsid w:val="00E65BB5"/>
    <w:rsid w:val="00E82C0A"/>
    <w:rsid w:val="00E90917"/>
    <w:rsid w:val="00EA0CD9"/>
    <w:rsid w:val="00EB08F9"/>
    <w:rsid w:val="00EB44BD"/>
    <w:rsid w:val="00ED14E0"/>
    <w:rsid w:val="00ED2C94"/>
    <w:rsid w:val="00ED6E7B"/>
    <w:rsid w:val="00EE4965"/>
    <w:rsid w:val="00F0050F"/>
    <w:rsid w:val="00F30372"/>
    <w:rsid w:val="00F35E79"/>
    <w:rsid w:val="00F56AF6"/>
    <w:rsid w:val="00F669BD"/>
    <w:rsid w:val="00F67F15"/>
    <w:rsid w:val="00F7643B"/>
    <w:rsid w:val="00F87565"/>
    <w:rsid w:val="00F95142"/>
    <w:rsid w:val="00F954D7"/>
    <w:rsid w:val="00FA1342"/>
    <w:rsid w:val="00FB4F40"/>
    <w:rsid w:val="00FC6372"/>
    <w:rsid w:val="00FD04ED"/>
    <w:rsid w:val="00FD5EB5"/>
    <w:rsid w:val="00FF1E20"/>
    <w:rsid w:val="00FF4571"/>
    <w:rsid w:val="00FF776B"/>
    <w:rsid w:val="00FF77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77A24"/>
  <w15:docId w15:val="{BE6201F8-B19C-432C-B16C-57BB52A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638BD"/>
    <w:pPr>
      <w:widowControl w:val="0"/>
      <w:autoSpaceDE w:val="0"/>
      <w:autoSpaceDN w:val="0"/>
      <w:adjustRightInd w:val="0"/>
    </w:pPr>
    <w:rPr>
      <w:rFonts w:asciiTheme="minorHAnsi" w:hAnsiTheme="minorHAnsi"/>
      <w:sz w:val="22"/>
      <w:lang w:val="en-US" w:eastAsia="en-US"/>
    </w:rPr>
  </w:style>
  <w:style w:type="paragraph" w:styleId="Heading1">
    <w:name w:val="heading 1"/>
    <w:basedOn w:val="Normal"/>
    <w:next w:val="Normal"/>
    <w:link w:val="Heading1Char"/>
    <w:qFormat/>
    <w:rsid w:val="008D4C5E"/>
    <w:pPr>
      <w:keepNext/>
      <w:numPr>
        <w:numId w:val="1"/>
      </w:numPr>
      <w:pBdr>
        <w:bottom w:val="single" w:sz="4" w:space="0" w:color="auto"/>
      </w:pBdr>
      <w:tabs>
        <w:tab w:val="left" w:pos="425"/>
      </w:tabs>
      <w:spacing w:before="170" w:after="227"/>
      <w:outlineLvl w:val="0"/>
    </w:pPr>
    <w:rPr>
      <w:rFonts w:cs="Arial"/>
      <w:b/>
      <w:bCs/>
      <w:caps/>
      <w:kern w:val="32"/>
      <w:sz w:val="28"/>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bCs/>
      <w:color w:val="000000"/>
      <w:sz w:val="30"/>
      <w:szCs w:val="30"/>
    </w:rPr>
  </w:style>
  <w:style w:type="paragraph" w:styleId="Heading3">
    <w:name w:val="heading 3"/>
    <w:basedOn w:val="Normal"/>
    <w:next w:val="Normal"/>
    <w:qFormat/>
    <w:rsid w:val="00FD5EB5"/>
    <w:pPr>
      <w:keepNext/>
      <w:numPr>
        <w:ilvl w:val="2"/>
        <w:numId w:val="1"/>
      </w:numPr>
      <w:outlineLvl w:val="2"/>
    </w:pPr>
    <w:rPr>
      <w:rFonts w:cs="Arial"/>
      <w:b/>
      <w:bCs/>
      <w:sz w:val="26"/>
      <w:szCs w:val="26"/>
    </w:rPr>
  </w:style>
  <w:style w:type="paragraph" w:styleId="Heading4">
    <w:name w:val="heading 4"/>
    <w:basedOn w:val="Normal"/>
    <w:next w:val="Normal"/>
    <w:link w:val="Heading4Char"/>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5EB5"/>
    <w:rPr>
      <w:color w:val="0000FF"/>
      <w:u w:val="single"/>
    </w:rPr>
  </w:style>
  <w:style w:type="paragraph" w:customStyle="1" w:styleId="bullets">
    <w:name w:val="bullets"/>
    <w:basedOn w:val="Indentedtext"/>
    <w:rsid w:val="00FD5EB5"/>
    <w:pPr>
      <w:numPr>
        <w:numId w:val="2"/>
      </w:numPr>
      <w:tabs>
        <w:tab w:val="clear" w:pos="425"/>
        <w:tab w:val="num" w:pos="360"/>
      </w:tabs>
      <w:ind w:firstLine="0"/>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FD5EB5"/>
    <w:pPr>
      <w:spacing w:before="227"/>
      <w:ind w:left="227" w:right="227"/>
      <w:jc w:val="right"/>
    </w:pPr>
    <w:rPr>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basedOn w:val="DefaultParagraphFont"/>
    <w:link w:val="Heading1"/>
    <w:rsid w:val="008D4C5E"/>
    <w:rPr>
      <w:rFonts w:ascii="Univers LT Std 45 Light" w:hAnsi="Univers LT Std 45 Light" w:cs="Arial"/>
      <w:b/>
      <w:bCs/>
      <w:caps/>
      <w:kern w:val="32"/>
      <w:sz w:val="28"/>
      <w:szCs w:val="32"/>
      <w:lang w:val="en-US" w:eastAsia="en-US"/>
    </w:rPr>
  </w:style>
  <w:style w:type="paragraph" w:customStyle="1" w:styleId="footertext">
    <w:name w:val="footer text"/>
    <w:basedOn w:val="Normal"/>
    <w:link w:val="footertextChar"/>
    <w:rsid w:val="00FD5EB5"/>
    <w:rPr>
      <w:sz w:val="14"/>
    </w:rPr>
  </w:style>
  <w:style w:type="character" w:customStyle="1" w:styleId="footertextChar">
    <w:name w:val="footer text Char"/>
    <w:basedOn w:val="DefaultParagraphFont"/>
    <w:link w:val="footertext"/>
    <w:rsid w:val="00FD5EB5"/>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basedOn w:val="footertext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jc w:val="right"/>
    </w:pPr>
    <w:rPr>
      <w:b/>
    </w:rPr>
  </w:style>
  <w:style w:type="character" w:customStyle="1" w:styleId="footerfieldlabelChar">
    <w:name w:val="footer field label Char"/>
    <w:basedOn w:val="footertext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rPr>
      <w:b/>
      <w:caps/>
    </w:rPr>
  </w:style>
  <w:style w:type="paragraph" w:customStyle="1" w:styleId="tabletext">
    <w:name w:val="table text"/>
    <w:basedOn w:val="Normal"/>
    <w:rsid w:val="00395366"/>
    <w:pPr>
      <w:spacing w:before="60"/>
    </w:pPr>
    <w:rPr>
      <w:sz w:val="18"/>
      <w:szCs w:val="18"/>
    </w:rPr>
  </w:style>
  <w:style w:type="paragraph" w:customStyle="1" w:styleId="tableheadinglevel1">
    <w:name w:val="table heading level 1"/>
    <w:basedOn w:val="tabletext"/>
    <w:rsid w:val="00395366"/>
    <w:pPr>
      <w:jc w:val="center"/>
    </w:pPr>
    <w:rPr>
      <w:b/>
      <w:caps/>
      <w:color w:val="FFFFFF"/>
    </w:rPr>
  </w:style>
  <w:style w:type="paragraph" w:customStyle="1" w:styleId="tableheadinglevel2">
    <w:name w:val="table heading level 2"/>
    <w:basedOn w:val="tabletext"/>
    <w:rsid w:val="00395366"/>
    <w:rPr>
      <w:b/>
    </w:rPr>
  </w:style>
  <w:style w:type="paragraph" w:customStyle="1" w:styleId="metabox">
    <w:name w:val="meta box"/>
    <w:basedOn w:val="Normal"/>
    <w:rsid w:val="00143A2E"/>
    <w:pPr>
      <w:ind w:left="340" w:right="340"/>
    </w:pPr>
    <w:rPr>
      <w:sz w:val="24"/>
    </w:rPr>
  </w:style>
  <w:style w:type="paragraph" w:styleId="BodyText">
    <w:name w:val="Body Text"/>
    <w:basedOn w:val="Normal"/>
    <w:link w:val="BodyTextChar"/>
    <w:rsid w:val="00784918"/>
    <w:pPr>
      <w:spacing w:after="120"/>
    </w:pPr>
  </w:style>
  <w:style w:type="character" w:customStyle="1" w:styleId="Heading4Char">
    <w:name w:val="Heading 4 Char"/>
    <w:basedOn w:val="DefaultParagraphFont"/>
    <w:link w:val="Heading4"/>
    <w:rsid w:val="00090528"/>
    <w:rPr>
      <w:rFonts w:ascii="Univers LT Std 45 Light" w:hAnsi="Univers LT Std 45 Light"/>
      <w:b/>
      <w:bCs/>
      <w:sz w:val="22"/>
      <w:szCs w:val="22"/>
      <w:lang w:val="en-US" w:eastAsia="en-US" w:bidi="ar-SA"/>
    </w:rPr>
  </w:style>
  <w:style w:type="paragraph" w:styleId="BalloonText">
    <w:name w:val="Balloon Text"/>
    <w:basedOn w:val="Normal"/>
    <w:semiHidden/>
    <w:rsid w:val="00845CC7"/>
    <w:rPr>
      <w:rFonts w:ascii="Tahoma" w:hAnsi="Tahoma" w:cs="Tahoma"/>
      <w:sz w:val="16"/>
      <w:szCs w:val="16"/>
    </w:rPr>
  </w:style>
  <w:style w:type="character" w:customStyle="1" w:styleId="BodyTextChar">
    <w:name w:val="Body Text Char"/>
    <w:basedOn w:val="DefaultParagraphFont"/>
    <w:link w:val="BodyText"/>
    <w:rsid w:val="00B82123"/>
    <w:rPr>
      <w:rFonts w:ascii="Univers LT Std 45 Light" w:hAnsi="Univers LT Std 45 Light"/>
      <w:sz w:val="22"/>
      <w:lang w:val="en-US" w:eastAsia="en-US"/>
    </w:rPr>
  </w:style>
  <w:style w:type="character" w:styleId="FollowedHyperlink">
    <w:name w:val="FollowedHyperlink"/>
    <w:basedOn w:val="DefaultParagraphFont"/>
    <w:semiHidden/>
    <w:unhideWhenUsed/>
    <w:rsid w:val="005528DF"/>
    <w:rPr>
      <w:color w:val="800080" w:themeColor="followedHyperlink"/>
      <w:u w:val="single"/>
    </w:rPr>
  </w:style>
  <w:style w:type="character" w:styleId="CommentReference">
    <w:name w:val="annotation reference"/>
    <w:basedOn w:val="DefaultParagraphFont"/>
    <w:semiHidden/>
    <w:unhideWhenUsed/>
    <w:rsid w:val="00BA0961"/>
    <w:rPr>
      <w:sz w:val="16"/>
      <w:szCs w:val="16"/>
    </w:rPr>
  </w:style>
  <w:style w:type="paragraph" w:styleId="CommentText">
    <w:name w:val="annotation text"/>
    <w:basedOn w:val="Normal"/>
    <w:link w:val="CommentTextChar"/>
    <w:unhideWhenUsed/>
    <w:rsid w:val="00BA0961"/>
    <w:rPr>
      <w:sz w:val="20"/>
    </w:rPr>
  </w:style>
  <w:style w:type="character" w:customStyle="1" w:styleId="CommentTextChar">
    <w:name w:val="Comment Text Char"/>
    <w:basedOn w:val="DefaultParagraphFont"/>
    <w:link w:val="CommentText"/>
    <w:rsid w:val="00BA0961"/>
    <w:rPr>
      <w:rFonts w:asciiTheme="minorHAnsi" w:hAnsiTheme="minorHAnsi"/>
      <w:lang w:val="en-US" w:eastAsia="en-US"/>
    </w:rPr>
  </w:style>
  <w:style w:type="paragraph" w:styleId="CommentSubject">
    <w:name w:val="annotation subject"/>
    <w:basedOn w:val="CommentText"/>
    <w:next w:val="CommentText"/>
    <w:link w:val="CommentSubjectChar"/>
    <w:semiHidden/>
    <w:unhideWhenUsed/>
    <w:rsid w:val="00BA0961"/>
    <w:rPr>
      <w:b/>
      <w:bCs/>
    </w:rPr>
  </w:style>
  <w:style w:type="character" w:customStyle="1" w:styleId="CommentSubjectChar">
    <w:name w:val="Comment Subject Char"/>
    <w:basedOn w:val="CommentTextChar"/>
    <w:link w:val="CommentSubject"/>
    <w:semiHidden/>
    <w:rsid w:val="00BA0961"/>
    <w:rPr>
      <w:rFonts w:asciiTheme="minorHAnsi" w:hAnsiTheme="minorHAnsi"/>
      <w:b/>
      <w:bCs/>
      <w:lang w:val="en-US" w:eastAsia="en-US"/>
    </w:rPr>
  </w:style>
  <w:style w:type="character" w:styleId="UnresolvedMention">
    <w:name w:val="Unresolved Mention"/>
    <w:basedOn w:val="DefaultParagraphFont"/>
    <w:uiPriority w:val="99"/>
    <w:semiHidden/>
    <w:unhideWhenUsed/>
    <w:rsid w:val="00C37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99651">
      <w:bodyDiv w:val="1"/>
      <w:marLeft w:val="0"/>
      <w:marRight w:val="0"/>
      <w:marTop w:val="0"/>
      <w:marBottom w:val="0"/>
      <w:divBdr>
        <w:top w:val="none" w:sz="0" w:space="0" w:color="auto"/>
        <w:left w:val="none" w:sz="0" w:space="0" w:color="auto"/>
        <w:bottom w:val="none" w:sz="0" w:space="0" w:color="auto"/>
        <w:right w:val="none" w:sz="0" w:space="0" w:color="auto"/>
      </w:divBdr>
    </w:div>
    <w:div w:id="728499561">
      <w:bodyDiv w:val="1"/>
      <w:marLeft w:val="0"/>
      <w:marRight w:val="0"/>
      <w:marTop w:val="0"/>
      <w:marBottom w:val="0"/>
      <w:divBdr>
        <w:top w:val="none" w:sz="0" w:space="0" w:color="auto"/>
        <w:left w:val="none" w:sz="0" w:space="0" w:color="auto"/>
        <w:bottom w:val="none" w:sz="0" w:space="0" w:color="auto"/>
        <w:right w:val="none" w:sz="0" w:space="0" w:color="auto"/>
      </w:divBdr>
    </w:div>
    <w:div w:id="983002125">
      <w:bodyDiv w:val="1"/>
      <w:marLeft w:val="0"/>
      <w:marRight w:val="0"/>
      <w:marTop w:val="0"/>
      <w:marBottom w:val="0"/>
      <w:divBdr>
        <w:top w:val="none" w:sz="0" w:space="0" w:color="auto"/>
        <w:left w:val="none" w:sz="0" w:space="0" w:color="auto"/>
        <w:bottom w:val="none" w:sz="0" w:space="0" w:color="auto"/>
        <w:right w:val="none" w:sz="0" w:space="0" w:color="auto"/>
      </w:divBdr>
    </w:div>
    <w:div w:id="1514880249">
      <w:bodyDiv w:val="1"/>
      <w:marLeft w:val="0"/>
      <w:marRight w:val="0"/>
      <w:marTop w:val="0"/>
      <w:marBottom w:val="0"/>
      <w:divBdr>
        <w:top w:val="none" w:sz="0" w:space="0" w:color="auto"/>
        <w:left w:val="none" w:sz="0" w:space="0" w:color="auto"/>
        <w:bottom w:val="none" w:sz="0" w:space="0" w:color="auto"/>
        <w:right w:val="none" w:sz="0" w:space="0" w:color="auto"/>
      </w:divBdr>
    </w:div>
    <w:div w:id="166018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ty.unimelb.edu.au/emergency-and-business-resilience" TargetMode="External"/><Relationship Id="rId18" Type="http://schemas.openxmlformats.org/officeDocument/2006/relationships/hyperlink" Target="https://safety.unimelb.edu.au/hazard-topics/radiatio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afety.unimelb.edu.au/health-and-safety-contacts" TargetMode="External"/><Relationship Id="rId7" Type="http://schemas.openxmlformats.org/officeDocument/2006/relationships/footnotes" Target="footnotes.xml"/><Relationship Id="rId12" Type="http://schemas.openxmlformats.org/officeDocument/2006/relationships/hyperlink" Target="https://policy.unimelb.edu.au/MPF1104" TargetMode="External"/><Relationship Id="rId17" Type="http://schemas.openxmlformats.org/officeDocument/2006/relationships/hyperlink" Target="https://safety.unimelb.edu.au/hazard-topics/hazardous-wast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fety.unimelb.edu.au/hazard-topics/chemical-management" TargetMode="External"/><Relationship Id="rId20" Type="http://schemas.openxmlformats.org/officeDocument/2006/relationships/hyperlink" Target="https://safety.unimelb.edu.au/safety-topics/management-systems/impl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hs-enquiries@unimelb.edu.au" TargetMode="External"/><Relationship Id="rId24" Type="http://schemas.openxmlformats.org/officeDocument/2006/relationships/hyperlink" Target="https://safety.unimelb.edu.au/health-and-safety-contacts" TargetMode="External"/><Relationship Id="rId5" Type="http://schemas.openxmlformats.org/officeDocument/2006/relationships/settings" Target="settings.xml"/><Relationship Id="rId15" Type="http://schemas.openxmlformats.org/officeDocument/2006/relationships/hyperlink" Target="https://safety.unimelb.edu.au/hazard-topics/plant-and-equipment" TargetMode="External"/><Relationship Id="rId23" Type="http://schemas.openxmlformats.org/officeDocument/2006/relationships/hyperlink" Target="https://safety.unimelb.edu.au/safety-topics/management-systems/implement" TargetMode="External"/><Relationship Id="rId10" Type="http://schemas.openxmlformats.org/officeDocument/2006/relationships/hyperlink" Target="https://safety.unimelb.edu.au/safety-topics/management-systems/monitor" TargetMode="External"/><Relationship Id="rId19" Type="http://schemas.openxmlformats.org/officeDocument/2006/relationships/hyperlink" Target="https://safety.unimelb.edu.au/__data/assets/word_doc/0010/4587013/workplace-monitoring-and-inspection-requirements.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afety.unimelb.edu.au/__data/assets/word_doc/0007/4587154/first-aid-kit-basic-contents.docx" TargetMode="External"/><Relationship Id="rId22" Type="http://schemas.openxmlformats.org/officeDocument/2006/relationships/hyperlink" Target="https://safety.unimelb.edu.au/__data/assets/word_doc/0010/4587013/workplace-monitoring-and-inspection-requirements.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7FEEB8E-A465-4F0F-8C7F-8D2E99C44B10}">
  <ds:schemaRefs>
    <ds:schemaRef ds:uri="http://schemas.openxmlformats.org/officeDocument/2006/bibliography"/>
  </ds:schemaRefs>
</ds:datastoreItem>
</file>

<file path=customXml/itemProps2.xml><?xml version="1.0" encoding="utf-8"?>
<ds:datastoreItem xmlns:ds="http://schemas.openxmlformats.org/officeDocument/2006/customXml" ds:itemID="{E3A845C7-9FC8-4F3C-981A-513FA9FFAE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10064</CharactersWithSpaces>
  <SharedDoc>false</SharedDoc>
  <HLinks>
    <vt:vector size="12" baseType="variant">
      <vt:variant>
        <vt:i4>1900575</vt:i4>
      </vt:variant>
      <vt:variant>
        <vt:i4>0</vt:i4>
      </vt:variant>
      <vt:variant>
        <vt:i4>0</vt:i4>
      </vt:variant>
      <vt:variant>
        <vt:i4>5</vt:i4>
      </vt:variant>
      <vt:variant>
        <vt:lpwstr>http://www.pb.unimelb.edu.au/ehs/</vt:lpwstr>
      </vt:variant>
      <vt:variant>
        <vt:lpwstr/>
      </vt:variant>
      <vt:variant>
        <vt:i4>1441837</vt:i4>
      </vt:variant>
      <vt:variant>
        <vt:i4>0</vt:i4>
      </vt:variant>
      <vt:variant>
        <vt:i4>0</vt:i4>
      </vt:variant>
      <vt:variant>
        <vt:i4>5</vt:i4>
      </vt:variant>
      <vt:variant>
        <vt:lpwstr>http://www.pb.unimelb.edu.au/ehs/riskmanagement/wp_insp_cyclic_events.php3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dc:creator>
  <cp:keywords/>
  <dc:description/>
  <cp:lastModifiedBy>Weini Lim</cp:lastModifiedBy>
  <cp:revision>8</cp:revision>
  <cp:lastPrinted>2018-02-15T03:42:00Z</cp:lastPrinted>
  <dcterms:created xsi:type="dcterms:W3CDTF">2023-05-25T00:18:00Z</dcterms:created>
  <dcterms:modified xsi:type="dcterms:W3CDTF">2023-10-10T03:20:00Z</dcterms:modified>
</cp:coreProperties>
</file>