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D46271" w:rsidR="00185015" w:rsidP="00185015" w:rsidRDefault="00185015" w14:paraId="1D47819B" w14:textId="49A78BEF">
      <w:pPr>
        <w:rPr>
          <w:rFonts w:asciiTheme="minorHAnsi" w:hAnsiTheme="minorHAnsi"/>
          <w:color w:val="FFFFFF" w:themeColor="background1"/>
          <w:sz w:val="48"/>
          <w:szCs w:val="48"/>
        </w:rPr>
      </w:pPr>
      <w:r w:rsidRPr="00D46271">
        <w:rPr>
          <w:rFonts w:asciiTheme="minorHAnsi" w:hAnsiTheme="minorHAnsi"/>
          <w:noProof/>
          <w:color w:val="FFFFFF" w:themeColor="background1"/>
          <w:sz w:val="48"/>
          <w:szCs w:val="48"/>
        </w:rPr>
        <w:drawing>
          <wp:anchor distT="0" distB="0" distL="114300" distR="114300" simplePos="0" relativeHeight="251665408" behindDoc="1" locked="0" layoutInCell="1" allowOverlap="1" wp14:anchorId="5B43E36F" wp14:editId="56790824">
            <wp:simplePos x="0" y="0"/>
            <wp:positionH relativeFrom="column">
              <wp:posOffset>-85725</wp:posOffset>
            </wp:positionH>
            <wp:positionV relativeFrom="paragraph">
              <wp:posOffset>-102235</wp:posOffset>
            </wp:positionV>
            <wp:extent cx="6840220" cy="1365250"/>
            <wp:effectExtent l="0" t="0" r="0" b="0"/>
            <wp:wrapNone/>
            <wp:docPr id="783808277" name="drawing" descr="University of Melbourne crest and wordmark" title="Univers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874579" name="Picture 1687874579"/>
                    <pic:cNvPicPr/>
                  </pic:nvPicPr>
                  <pic:blipFill>
                    <a:blip r:embed="rId12">
                      <a:extLst>
                        <a:ext uri="{28A0092B-C50C-407E-A947-70E740481C1C}">
                          <a14:useLocalDpi xmlns:a14="http://schemas.microsoft.com/office/drawing/2010/main"/>
                        </a:ext>
                      </a:extLst>
                    </a:blip>
                    <a:stretch>
                      <a:fillRect/>
                    </a:stretch>
                  </pic:blipFill>
                  <pic:spPr>
                    <a:xfrm>
                      <a:off x="0" y="0"/>
                      <a:ext cx="6840220" cy="1365250"/>
                    </a:xfrm>
                    <a:prstGeom prst="rect">
                      <a:avLst/>
                    </a:prstGeom>
                  </pic:spPr>
                </pic:pic>
              </a:graphicData>
            </a:graphic>
            <wp14:sizeRelH relativeFrom="page">
              <wp14:pctWidth>0</wp14:pctWidth>
            </wp14:sizeRelH>
            <wp14:sizeRelV relativeFrom="page">
              <wp14:pctHeight>0</wp14:pctHeight>
            </wp14:sizeRelV>
          </wp:anchor>
        </w:drawing>
      </w:r>
      <w:r w:rsidRPr="00D46271">
        <w:rPr>
          <w:rFonts w:asciiTheme="minorHAnsi" w:hAnsiTheme="minorHAnsi"/>
          <w:color w:val="FFFFFF" w:themeColor="background1"/>
          <w:sz w:val="48"/>
          <w:szCs w:val="48"/>
        </w:rPr>
        <w:t>HEALTH AND SAFETY</w:t>
      </w:r>
      <w:r w:rsidRPr="00D46271">
        <w:rPr>
          <w:rFonts w:asciiTheme="minorHAnsi" w:hAnsiTheme="minorHAnsi"/>
          <w:color w:val="FFFFFF" w:themeColor="background1"/>
          <w:sz w:val="48"/>
          <w:szCs w:val="48"/>
        </w:rPr>
        <w:br/>
      </w:r>
      <w:r>
        <w:rPr>
          <w:rFonts w:asciiTheme="minorHAnsi" w:hAnsiTheme="minorHAnsi"/>
          <w:color w:val="FFFFFF" w:themeColor="background1"/>
          <w:sz w:val="48"/>
          <w:szCs w:val="48"/>
        </w:rPr>
        <w:t>Representative Election Guidance</w:t>
      </w:r>
    </w:p>
    <w:p w:rsidR="00185015" w:rsidP="006B0A90" w:rsidRDefault="00185015" w14:paraId="1117C114" w14:textId="77777777"/>
    <w:p w:rsidR="00185015" w:rsidP="006B0A90" w:rsidRDefault="00185015" w14:paraId="606B82E3" w14:textId="77777777"/>
    <w:p w:rsidRPr="00921D07" w:rsidR="00B70243" w:rsidP="006B0A90" w:rsidRDefault="00921D07" w14:paraId="33A5D320" w14:textId="4F17D5A2">
      <w:r w:rsidR="00921D07">
        <w:rPr/>
        <w:t xml:space="preserve">The Health and Safety Representative Election Guidance supports Designated Work Groups (DWGs) to plan and conduct the nomination and election of Health and Safety Representatives (HSRs). It should be read with the </w:t>
      </w:r>
      <w:hyperlink r:id="Re5c6bcab60e7412a">
        <w:r w:rsidRPr="30D9A265" w:rsidR="00921D07">
          <w:rPr>
            <w:rStyle w:val="Hyperlink"/>
            <w:rFonts w:ascii="Calibri" w:hAnsi="Calibri" w:eastAsia="Calibri" w:asciiTheme="minorAscii" w:hAnsiTheme="minorAscii"/>
          </w:rPr>
          <w:t>Health &amp; Safety: Consultation</w:t>
        </w:r>
        <w:r w:rsidRPr="30D9A265" w:rsidR="00921D07">
          <w:rPr>
            <w:rStyle w:val="Hyperlink"/>
          </w:rPr>
          <w:t>,</w:t>
        </w:r>
        <w:r w:rsidRPr="30D9A265" w:rsidR="00921D07">
          <w:rPr>
            <w:rStyle w:val="Hyperlink"/>
            <w:rFonts w:ascii="Calibri" w:hAnsi="Calibri" w:eastAsia="Calibri" w:asciiTheme="minorAscii" w:hAnsiTheme="minorAscii"/>
          </w:rPr>
          <w:t xml:space="preserve"> representation and committee requirements</w:t>
        </w:r>
      </w:hyperlink>
      <w:r w:rsidRPr="30D9A265" w:rsidR="00921D07">
        <w:rPr>
          <w:rFonts w:ascii="Calibri" w:hAnsi="Calibri" w:eastAsia="Calibri" w:asciiTheme="minorAscii" w:hAnsiTheme="minorAscii"/>
          <w:color w:val="4472C4" w:themeColor="accent1" w:themeTint="FF" w:themeShade="FF"/>
          <w:u w:val="single"/>
        </w:rPr>
        <w:t>.</w:t>
      </w:r>
    </w:p>
    <w:p w:rsidRPr="00AC731D" w:rsidR="00AC731D" w:rsidP="004414E5" w:rsidRDefault="005365FB" w14:paraId="2FC7DE01" w14:textId="14F1A6B6">
      <w:pPr>
        <w:pStyle w:val="Heading1"/>
        <w:numPr>
          <w:ilvl w:val="0"/>
          <w:numId w:val="5"/>
        </w:numPr>
      </w:pPr>
      <w:bookmarkStart w:name="_Toc240456626" w:id="0"/>
      <w:bookmarkStart w:name="_Toc240456715" w:id="1"/>
      <w:bookmarkStart w:name="_Toc240457035" w:id="2"/>
      <w:r>
        <w:t>P</w:t>
      </w:r>
      <w:r w:rsidR="00D43182">
        <w:t>urpose</w:t>
      </w:r>
      <w:bookmarkEnd w:id="0"/>
      <w:bookmarkEnd w:id="1"/>
      <w:bookmarkEnd w:id="2"/>
    </w:p>
    <w:p w:rsidRPr="00DD582A" w:rsidR="00B70243" w:rsidP="004460DC" w:rsidRDefault="00DD582A" w14:paraId="1F7DA9C6" w14:textId="77777777">
      <w:bookmarkStart w:name="_Toc240456627" w:id="3"/>
      <w:bookmarkStart w:name="_Toc240456716" w:id="4"/>
      <w:r>
        <w:t>This guidance provides a suggested process for DWG members to nominate and elect an HSR or deputy HSR. DWG members determine how the election will be conducted and may agree to use a different process, including an informal process such as a show of hands or a formal ballot. If DWG members cannot agree on the process within a reasonable time, any member may ask WorkSafe Victoria to arrange for an inspector to conduct the election or appoint another person to do so.</w:t>
      </w:r>
    </w:p>
    <w:p w:rsidR="00413801" w:rsidP="004414E5" w:rsidRDefault="0066482C" w14:paraId="0B3FA8B8" w14:textId="543B2E15">
      <w:pPr>
        <w:pStyle w:val="Heading1"/>
        <w:numPr>
          <w:ilvl w:val="0"/>
          <w:numId w:val="5"/>
        </w:numPr>
      </w:pPr>
      <w:bookmarkStart w:name="_Toc240457036" w:id="5"/>
      <w:r w:rsidRPr="0066482C">
        <w:t>Agree on an election and nomination procedure</w:t>
      </w:r>
      <w:bookmarkEnd w:id="3"/>
      <w:bookmarkEnd w:id="4"/>
      <w:bookmarkEnd w:id="5"/>
    </w:p>
    <w:p w:rsidR="0066482C" w:rsidP="001160EF" w:rsidRDefault="004D7B1E" w14:paraId="1FCA09F4" w14:textId="14FC1E3A">
      <w:pPr>
        <w:pStyle w:val="Heading2"/>
      </w:pPr>
      <w:bookmarkStart w:name="_Toc240456628" w:id="6"/>
      <w:bookmarkStart w:name="_Toc240456717" w:id="7"/>
      <w:bookmarkStart w:name="_Toc240457037" w:id="8"/>
      <w:r>
        <w:t>2</w:t>
      </w:r>
      <w:r w:rsidR="001160EF">
        <w:t>.1 Actions</w:t>
      </w:r>
      <w:bookmarkEnd w:id="6"/>
      <w:bookmarkEnd w:id="7"/>
      <w:bookmarkEnd w:id="8"/>
    </w:p>
    <w:p w:rsidRPr="00FA4BFE" w:rsidR="00B70243" w:rsidP="00860780" w:rsidRDefault="00000000" w14:paraId="5B750F66" w14:textId="77777777">
      <w:r>
        <w:t xml:space="preserve">Appoint </w:t>
      </w:r>
      <w:r w:rsidR="00FA4BFE">
        <w:t>an impartial</w:t>
      </w:r>
      <w:r>
        <w:t xml:space="preserve"> returning officer from within or outside the DWG. The chair or another member of the local health and safety committee may be suitable. The returning officer </w:t>
      </w:r>
      <w:r w:rsidR="00FA4BFE">
        <w:t>conducts the</w:t>
      </w:r>
      <w:r>
        <w:t xml:space="preserve"> nomination and election process</w:t>
      </w:r>
      <w:r w:rsidR="00FA4BFE">
        <w:t xml:space="preserve"> in accordance with the procedure agreed by DWG members.</w:t>
      </w:r>
      <w:r>
        <w:t xml:space="preserve"> A </w:t>
      </w:r>
      <w:r w:rsidR="00FA4BFE">
        <w:t>candidate must</w:t>
      </w:r>
      <w:r>
        <w:t xml:space="preserve"> not act as returning officer.</w:t>
      </w:r>
      <w:r w:rsidR="00FA4BFE">
        <w:t xml:space="preserve"> DWG members may also agree that a union conduct the election.</w:t>
      </w:r>
    </w:p>
    <w:p w:rsidRPr="00C52837" w:rsidR="00B70243" w:rsidP="00E3535F" w:rsidRDefault="00000000" w14:paraId="72151DAA" w14:textId="77777777">
      <w:r>
        <w:t xml:space="preserve">The returning officer sends </w:t>
      </w:r>
      <w:r w:rsidR="00C52837">
        <w:t xml:space="preserve">the proposed </w:t>
      </w:r>
      <w:r>
        <w:t xml:space="preserve">election procedure to all </w:t>
      </w:r>
      <w:r w:rsidR="00C52837">
        <w:t xml:space="preserve">DWG </w:t>
      </w:r>
      <w:r>
        <w:t xml:space="preserve">members </w:t>
      </w:r>
      <w:r w:rsidR="00C52837">
        <w:t xml:space="preserve">and gives them an </w:t>
      </w:r>
      <w:r>
        <w:t>opportunity to comment or object</w:t>
      </w:r>
      <w:r w:rsidR="00C52837">
        <w:t>.</w:t>
      </w:r>
    </w:p>
    <w:p w:rsidRPr="00A91649" w:rsidR="00B70243" w:rsidP="00AD5220" w:rsidRDefault="00000000" w14:paraId="1AC9C57E" w14:textId="77777777">
      <w:r>
        <w:t xml:space="preserve">If no objections </w:t>
      </w:r>
      <w:r w:rsidR="00A91649">
        <w:t>are received</w:t>
      </w:r>
      <w:r>
        <w:t xml:space="preserve">, the returning officer </w:t>
      </w:r>
      <w:r w:rsidR="00A91649">
        <w:t>calls</w:t>
      </w:r>
      <w:r>
        <w:t xml:space="preserve"> for nominations.</w:t>
      </w:r>
    </w:p>
    <w:p w:rsidR="001160EF" w:rsidP="001160EF" w:rsidRDefault="004D7B1E" w14:paraId="7110EB9B" w14:textId="1BDBD0EB">
      <w:pPr>
        <w:pStyle w:val="Heading2"/>
      </w:pPr>
      <w:bookmarkStart w:name="_Toc240456629" w:id="9"/>
      <w:bookmarkStart w:name="_Toc240456718" w:id="10"/>
      <w:bookmarkStart w:name="_Toc240457038" w:id="11"/>
      <w:r>
        <w:t>2</w:t>
      </w:r>
      <w:r w:rsidR="001160EF">
        <w:t>.2 Timelines</w:t>
      </w:r>
      <w:bookmarkEnd w:id="9"/>
      <w:bookmarkEnd w:id="10"/>
      <w:bookmarkEnd w:id="11"/>
    </w:p>
    <w:p w:rsidRPr="00D56909" w:rsidR="00B70243" w:rsidP="00824EB0" w:rsidRDefault="00D56909" w14:paraId="3876A8E3" w14:textId="77777777">
      <w:r>
        <w:t>Allow two weeks for consultation on the proposed election procedure.</w:t>
      </w:r>
    </w:p>
    <w:p w:rsidR="00B61E86" w:rsidP="004414E5" w:rsidRDefault="00B61E86" w14:paraId="22651A76" w14:textId="6F5DF48E">
      <w:pPr>
        <w:pStyle w:val="Heading1"/>
        <w:numPr>
          <w:ilvl w:val="0"/>
          <w:numId w:val="5"/>
        </w:numPr>
      </w:pPr>
      <w:bookmarkStart w:name="_Toc240456630" w:id="12"/>
      <w:bookmarkStart w:name="_Toc240456719" w:id="13"/>
      <w:bookmarkStart w:name="_Toc240457039" w:id="14"/>
      <w:r>
        <w:t>Call for nominations</w:t>
      </w:r>
      <w:bookmarkEnd w:id="12"/>
      <w:bookmarkEnd w:id="13"/>
      <w:bookmarkEnd w:id="14"/>
    </w:p>
    <w:p w:rsidRPr="00EE71B9" w:rsidR="00B70243" w:rsidP="00EE71B9" w:rsidRDefault="00000000" w14:paraId="2D0DB2CA" w14:textId="77777777">
      <w:pPr>
        <w:pStyle w:val="Heading2"/>
      </w:pPr>
      <w:bookmarkStart w:name="_Toc240456720" w:id="15"/>
      <w:bookmarkStart w:name="_Toc240457040" w:id="16"/>
      <w:r>
        <w:t>3.1 Actions</w:t>
      </w:r>
      <w:bookmarkEnd w:id="15"/>
      <w:bookmarkEnd w:id="16"/>
    </w:p>
    <w:p w:rsidRPr="009D33D6" w:rsidR="00B70243" w:rsidP="00B71A34" w:rsidRDefault="00000000" w14:paraId="737E4415" w14:textId="77777777">
      <w:r w:rsidRPr="00B61E86">
        <w:rPr>
          <w:rFonts w:asciiTheme="minorHAnsi" w:hAnsiTheme="minorHAnsi"/>
        </w:rPr>
        <w:t xml:space="preserve">The returning officer </w:t>
      </w:r>
      <w:r>
        <w:t>prepares</w:t>
      </w:r>
      <w:r w:rsidRPr="00B61E86">
        <w:rPr>
          <w:rFonts w:asciiTheme="minorHAnsi" w:hAnsiTheme="minorHAnsi"/>
        </w:rPr>
        <w:t xml:space="preserve"> an electoral roll </w:t>
      </w:r>
      <w:r w:rsidR="009D33D6">
        <w:t>containing every employee</w:t>
      </w:r>
      <w:r w:rsidRPr="00B61E86">
        <w:rPr>
          <w:rFonts w:asciiTheme="minorHAnsi" w:hAnsiTheme="minorHAnsi"/>
        </w:rPr>
        <w:t xml:space="preserve"> who </w:t>
      </w:r>
      <w:r w:rsidR="009D33D6">
        <w:t>is a member</w:t>
      </w:r>
      <w:r w:rsidRPr="00B61E86">
        <w:rPr>
          <w:rFonts w:asciiTheme="minorHAnsi" w:hAnsiTheme="minorHAnsi"/>
        </w:rPr>
        <w:t xml:space="preserve"> of the DWG</w:t>
      </w:r>
      <w:r w:rsidR="009D33D6">
        <w:t xml:space="preserve"> and entitled to vote</w:t>
      </w:r>
      <w:r w:rsidRPr="00B61E86">
        <w:rPr>
          <w:rFonts w:asciiTheme="minorHAnsi" w:hAnsiTheme="minorHAnsi"/>
        </w:rPr>
        <w:t>.</w:t>
      </w:r>
    </w:p>
    <w:p w:rsidRPr="002821DC" w:rsidR="00B70243" w:rsidP="2FE63454" w:rsidRDefault="00000000" w14:paraId="4560C49F" w14:textId="1E51738C">
      <w:pPr>
        <w:pStyle w:val="Normal"/>
        <w:suppressLineNumbers w:val="0"/>
        <w:bidi w:val="0"/>
        <w:spacing w:before="210" w:beforeAutospacing="off" w:after="210" w:afterAutospacing="off" w:line="300" w:lineRule="auto"/>
        <w:ind w:left="0" w:right="0"/>
        <w:jc w:val="left"/>
      </w:pPr>
      <w:r w:rsidRPr="2FE63454" w:rsidR="256E7F6B">
        <w:rPr>
          <w:rFonts w:ascii="Segoe UI" w:hAnsi="Segoe UI" w:eastAsia="Segoe UI" w:cs="Segoe UI"/>
          <w:b w:val="0"/>
          <w:bCs w:val="0"/>
          <w:i w:val="0"/>
          <w:iCs w:val="0"/>
          <w:noProof w:val="0"/>
          <w:sz w:val="21"/>
          <w:szCs w:val="21"/>
          <w:lang w:val="en-AU"/>
        </w:rPr>
        <w:t xml:space="preserve">The returning officer sends the call for nominations to everyone on the electoral roll. It must clearly explain how to nominate and </w:t>
      </w:r>
      <w:r w:rsidRPr="2FE63454" w:rsidR="256E7F6B">
        <w:rPr>
          <w:rFonts w:ascii="Segoe UI" w:hAnsi="Segoe UI" w:eastAsia="Segoe UI" w:cs="Segoe UI"/>
          <w:b w:val="0"/>
          <w:bCs w:val="0"/>
          <w:i w:val="0"/>
          <w:iCs w:val="0"/>
          <w:noProof w:val="0"/>
          <w:sz w:val="21"/>
          <w:szCs w:val="21"/>
          <w:lang w:val="en-AU"/>
        </w:rPr>
        <w:t>state</w:t>
      </w:r>
      <w:r w:rsidRPr="2FE63454" w:rsidR="256E7F6B">
        <w:rPr>
          <w:rFonts w:ascii="Segoe UI" w:hAnsi="Segoe UI" w:eastAsia="Segoe UI" w:cs="Segoe UI"/>
          <w:b w:val="0"/>
          <w:bCs w:val="0"/>
          <w:i w:val="0"/>
          <w:iCs w:val="0"/>
          <w:noProof w:val="0"/>
          <w:sz w:val="21"/>
          <w:szCs w:val="21"/>
          <w:lang w:val="en-AU"/>
        </w:rPr>
        <w:t xml:space="preserve"> the closing date and time.</w:t>
      </w:r>
      <w:r w:rsidRPr="2FE63454" w:rsidR="256E7F6B">
        <w:rPr>
          <w:rFonts w:ascii="Segoe UI" w:hAnsi="Segoe UI" w:eastAsia="Segoe UI" w:cs="Segoe UI"/>
          <w:b w:val="0"/>
          <w:bCs w:val="0"/>
          <w:i w:val="0"/>
          <w:iCs w:val="0"/>
          <w:noProof w:val="0"/>
          <w:sz w:val="21"/>
          <w:szCs w:val="21"/>
          <w:lang w:val="en-AU"/>
        </w:rPr>
        <w:t xml:space="preserve"> </w:t>
      </w:r>
    </w:p>
    <w:p w:rsidRPr="002821DC" w:rsidR="00B70243" w:rsidP="2FE63454" w:rsidRDefault="00000000" w14:paraId="157E7A28" w14:textId="5B0838D5">
      <w:pPr>
        <w:pStyle w:val="Normal"/>
        <w:suppressLineNumbers w:val="0"/>
        <w:bidi w:val="0"/>
        <w:spacing w:before="210" w:beforeAutospacing="off" w:after="210" w:afterAutospacing="off" w:line="300" w:lineRule="auto"/>
        <w:ind w:left="0" w:right="0"/>
        <w:jc w:val="left"/>
        <w:rPr>
          <w:rFonts w:ascii="Segoe UI" w:hAnsi="Segoe UI" w:eastAsia="Segoe UI" w:cs="Segoe UI"/>
          <w:b w:val="0"/>
          <w:bCs w:val="0"/>
          <w:i w:val="0"/>
          <w:iCs w:val="0"/>
          <w:sz w:val="21"/>
          <w:szCs w:val="21"/>
        </w:rPr>
      </w:pPr>
      <w:r w:rsidRPr="2FE63454" w:rsidR="256E7F6B">
        <w:rPr>
          <w:rFonts w:ascii="Segoe UI" w:hAnsi="Segoe UI" w:eastAsia="Segoe UI" w:cs="Segoe UI"/>
          <w:b w:val="0"/>
          <w:bCs w:val="0"/>
          <w:i w:val="0"/>
          <w:iCs w:val="0"/>
          <w:noProof w:val="0"/>
          <w:sz w:val="21"/>
          <w:szCs w:val="21"/>
          <w:lang w:val="en-AU"/>
        </w:rPr>
        <w:t>Nominations received after the published closing date and time will not normally be accepted. Where exceptional circumstances arise, the returning officer may, after consulting the Designated Work Group (DWG), extend or reopen the nomination period. Any extension or reopening of nominations must be communicated to all eligible DWG members to ensure a fair and transparent election process.</w:t>
      </w:r>
      <w:r w:rsidRPr="2FE63454" w:rsidR="256E7F6B">
        <w:rPr>
          <w:rFonts w:ascii="Segoe UI" w:hAnsi="Segoe UI" w:eastAsia="Segoe UI" w:cs="Segoe UI"/>
          <w:b w:val="0"/>
          <w:bCs w:val="0"/>
          <w:i w:val="0"/>
          <w:iCs w:val="0"/>
          <w:sz w:val="21"/>
          <w:szCs w:val="21"/>
        </w:rPr>
        <w:t xml:space="preserve"> </w:t>
      </w:r>
    </w:p>
    <w:p w:rsidRPr="002821DC" w:rsidR="00B70243" w:rsidP="00AD1684" w:rsidRDefault="00000000" w14:paraId="0AC06B43" w14:textId="2BA8A220">
      <w:r w:rsidRPr="2FE63454" w:rsidR="3FC055C6">
        <w:rPr>
          <w:rFonts w:ascii="Calibri" w:hAnsi="Calibri" w:asciiTheme="minorAscii" w:hAnsiTheme="minorAscii"/>
        </w:rPr>
        <w:t xml:space="preserve">Candidates </w:t>
      </w:r>
      <w:r w:rsidR="2B421E1B">
        <w:rPr/>
        <w:t xml:space="preserve">may </w:t>
      </w:r>
      <w:r w:rsidRPr="2FE63454" w:rsidR="3FC055C6">
        <w:rPr>
          <w:rFonts w:ascii="Calibri" w:hAnsi="Calibri" w:asciiTheme="minorAscii" w:hAnsiTheme="minorAscii"/>
        </w:rPr>
        <w:t>submit an electoral statement with their nomination.</w:t>
      </w:r>
    </w:p>
    <w:p w:rsidRPr="00870EF3" w:rsidR="00B70243" w:rsidP="00EF0009" w:rsidRDefault="00000000" w14:paraId="01679E1D" w14:textId="77777777">
      <w:r w:rsidRPr="00B61E86">
        <w:rPr>
          <w:rFonts w:asciiTheme="minorHAnsi" w:hAnsiTheme="minorHAnsi"/>
        </w:rPr>
        <w:t xml:space="preserve">A suggested call for nominations form is </w:t>
      </w:r>
      <w:r>
        <w:t>provided</w:t>
      </w:r>
      <w:r w:rsidRPr="00B61E86">
        <w:rPr>
          <w:rFonts w:asciiTheme="minorHAnsi" w:hAnsiTheme="minorHAnsi"/>
        </w:rPr>
        <w:t xml:space="preserve"> in </w:t>
      </w:r>
      <w:r w:rsidRPr="00A802AB">
        <w:rPr>
          <w:rFonts w:asciiTheme="minorHAnsi" w:hAnsiTheme="minorHAnsi"/>
          <w:i/>
          <w:iCs/>
        </w:rPr>
        <w:t xml:space="preserve">Appendix 1: Call for </w:t>
      </w:r>
      <w:r>
        <w:rPr>
          <w:i/>
          <w:iCs/>
        </w:rPr>
        <w:t>nominations</w:t>
      </w:r>
      <w:r>
        <w:t>.</w:t>
      </w:r>
    </w:p>
    <w:p w:rsidRPr="00166447" w:rsidR="00B70243" w:rsidP="00E356B0" w:rsidRDefault="00000000" w14:paraId="48F79B4E" w14:textId="77777777">
      <w:bookmarkStart w:name="_Toc240456632" w:id="17"/>
      <w:bookmarkStart w:name="_Toc240456721" w:id="18"/>
      <w:r w:rsidRPr="00B61E86">
        <w:rPr>
          <w:rFonts w:asciiTheme="minorHAnsi" w:hAnsiTheme="minorHAnsi"/>
        </w:rPr>
        <w:t xml:space="preserve">A suggested nomination form is </w:t>
      </w:r>
      <w:r>
        <w:t>provided</w:t>
      </w:r>
      <w:r w:rsidRPr="00B61E86">
        <w:rPr>
          <w:rFonts w:asciiTheme="minorHAnsi" w:hAnsiTheme="minorHAnsi"/>
        </w:rPr>
        <w:t xml:space="preserve"> in </w:t>
      </w:r>
      <w:r w:rsidRPr="00A802AB">
        <w:rPr>
          <w:rFonts w:asciiTheme="minorHAnsi" w:hAnsiTheme="minorHAnsi"/>
          <w:i/>
          <w:iCs/>
        </w:rPr>
        <w:t xml:space="preserve">Appendix 2: Nomination </w:t>
      </w:r>
      <w:r>
        <w:rPr>
          <w:i/>
          <w:iCs/>
        </w:rPr>
        <w:t>form</w:t>
      </w:r>
      <w:r>
        <w:t>. The template uses a proposer and seconder, but DWG members may agree to another nomination method, including self-nomination, provided every eligible member has an opportunity to nominate.</w:t>
      </w:r>
    </w:p>
    <w:p w:rsidRPr="00335E14" w:rsidR="00B70243" w:rsidP="00DC2223" w:rsidRDefault="00335E14" w14:paraId="496CB3C5" w14:textId="77777777">
      <w:r>
        <w:t>Any employee who is a member of the DWG and has not been disqualified by a Magistrates’ Court from acting as an HSR may stand for election. A DWG member may nominate themselves or another eligible DWG member. Current and former HSRs may stand for re-election if they remain eligible.</w:t>
      </w:r>
    </w:p>
    <w:p w:rsidR="00B61E86" w:rsidP="00B61E86" w:rsidRDefault="00A802AB" w14:paraId="4B0A7416" w14:textId="306F8342">
      <w:pPr>
        <w:pStyle w:val="Heading2"/>
      </w:pPr>
      <w:bookmarkStart w:name="_Toc240457041" w:id="19"/>
      <w:r>
        <w:t>3</w:t>
      </w:r>
      <w:r w:rsidR="00B61E86">
        <w:t>.2 Timeline</w:t>
      </w:r>
      <w:r w:rsidR="004C7DE3">
        <w:t>s</w:t>
      </w:r>
      <w:bookmarkEnd w:id="17"/>
      <w:bookmarkEnd w:id="18"/>
      <w:bookmarkEnd w:id="19"/>
    </w:p>
    <w:p w:rsidR="00481645" w:rsidRDefault="00FF4312" w14:paraId="7C878F9D" w14:textId="77777777">
      <w:pPr>
        <w:rPr>
          <w:kern w:val="2"/>
          <w:szCs w:val="22"/>
          <w14:ligatures w14:val="standardContextual"/>
        </w:rPr>
      </w:pPr>
      <w:r>
        <w:t>Allow one week for nominations.</w:t>
      </w:r>
    </w:p>
    <w:p w:rsidR="004E76BD" w:rsidP="004414E5" w:rsidRDefault="004E76BD" w14:paraId="6CAB196D" w14:textId="49938388">
      <w:pPr>
        <w:pStyle w:val="Heading1"/>
        <w:numPr>
          <w:ilvl w:val="0"/>
          <w:numId w:val="5"/>
        </w:numPr>
      </w:pPr>
      <w:bookmarkStart w:name="_Toc240456633" w:id="20"/>
      <w:bookmarkStart w:name="_Toc240456722" w:id="21"/>
      <w:bookmarkStart w:name="_Toc240457042" w:id="22"/>
      <w:r>
        <w:t>Determine call for nominations outcome</w:t>
      </w:r>
      <w:bookmarkEnd w:id="20"/>
      <w:bookmarkEnd w:id="21"/>
      <w:bookmarkEnd w:id="22"/>
    </w:p>
    <w:p w:rsidRPr="00F05D4B" w:rsidR="00B70243" w:rsidP="00F05D4B" w:rsidRDefault="00000000" w14:paraId="5BA69C57" w14:textId="77777777">
      <w:pPr>
        <w:pStyle w:val="Heading2"/>
      </w:pPr>
      <w:bookmarkStart w:name="_Toc240456723" w:id="23"/>
      <w:bookmarkStart w:name="_Toc240457043" w:id="24"/>
      <w:r>
        <w:t>4.1 Actions</w:t>
      </w:r>
      <w:bookmarkEnd w:id="23"/>
      <w:bookmarkEnd w:id="24"/>
    </w:p>
    <w:p w:rsidRPr="00966DCB" w:rsidR="00B70243" w:rsidP="00C508BC" w:rsidRDefault="00000000" w14:paraId="27130B2C" w14:textId="77777777">
      <w:r w:rsidRPr="00966DCB">
        <w:t xml:space="preserve">For </w:t>
      </w:r>
      <w:r w:rsidR="00966DCB">
        <w:t>a DWG</w:t>
      </w:r>
      <w:r w:rsidRPr="00966DCB">
        <w:t xml:space="preserve"> with one vacant HSR or deputy HSR position:</w:t>
      </w:r>
    </w:p>
    <w:p w:rsidR="00AB699A" w:rsidP="00AB699A" w:rsidRDefault="00AB699A" w14:paraId="70843625" w14:textId="77777777">
      <w:pPr>
        <w:pStyle w:val="ListParagraph"/>
        <w:numPr>
          <w:ilvl w:val="0"/>
          <w:numId w:val="6"/>
        </w:numPr>
        <w:rPr>
          <w:kern w:val="2"/>
          <w:szCs w:val="22"/>
          <w14:ligatures w14:val="standardContextual"/>
        </w:rPr>
      </w:pPr>
      <w:r>
        <w:t>If no nominations are received, the returning officer consults the DWG about whether to make one or more further calls for nominations.</w:t>
      </w:r>
    </w:p>
    <w:p w:rsidRPr="00D46D73" w:rsidR="00B70243" w:rsidP="00D46D73" w:rsidRDefault="00000000" w14:paraId="184204D3" w14:textId="77777777">
      <w:pPr>
        <w:pStyle w:val="ListParagraph"/>
        <w:numPr>
          <w:ilvl w:val="0"/>
          <w:numId w:val="6"/>
        </w:numPr>
        <w:rPr>
          <w:kern w:val="2"/>
          <w:szCs w:val="22"/>
          <w14:ligatures w14:val="standardContextual"/>
        </w:rPr>
      </w:pPr>
      <w:r w:rsidRPr="00D46D73">
        <w:rPr>
          <w:rFonts w:cs="Times New Roman"/>
          <w:sz w:val="24"/>
        </w:rPr>
        <w:t>If one eligible nomination is received, the nominee is declared elected as the HSR or deputy HSR of the DWG for the term agreed for the DWG, which must not exceed three years.</w:t>
      </w:r>
    </w:p>
    <w:p w:rsidR="00AB699A" w:rsidP="00AB699A" w:rsidRDefault="00AB699A" w14:paraId="6CA9ADDC" w14:textId="77777777">
      <w:pPr>
        <w:pStyle w:val="ListParagraph"/>
        <w:numPr>
          <w:ilvl w:val="0"/>
          <w:numId w:val="6"/>
        </w:numPr>
      </w:pPr>
      <w:r>
        <w:t>If more than one nomination is received, hold an election.</w:t>
      </w:r>
    </w:p>
    <w:p w:rsidRPr="009914F1" w:rsidR="00B70243" w:rsidP="00E20099" w:rsidRDefault="00000000" w14:paraId="3786D1D7" w14:textId="77777777">
      <w:r w:rsidRPr="009914F1">
        <w:t xml:space="preserve">For </w:t>
      </w:r>
      <w:r w:rsidR="009914F1">
        <w:t>a DWG</w:t>
      </w:r>
      <w:r w:rsidRPr="009914F1">
        <w:t xml:space="preserve"> with more than one vacant HSR or deputy HSR position:</w:t>
      </w:r>
    </w:p>
    <w:p w:rsidR="00C36664" w:rsidP="00C36664" w:rsidRDefault="00C36664" w14:paraId="6E8066B5" w14:textId="77777777">
      <w:pPr>
        <w:pStyle w:val="ListParagraph"/>
        <w:numPr>
          <w:ilvl w:val="0"/>
          <w:numId w:val="6"/>
        </w:numPr>
        <w:rPr>
          <w:kern w:val="2"/>
          <w:szCs w:val="22"/>
          <w14:ligatures w14:val="standardContextual"/>
        </w:rPr>
      </w:pPr>
      <w:bookmarkStart w:name="_Toc240456635" w:id="25"/>
      <w:bookmarkStart w:name="_Toc240456724" w:id="26"/>
      <w:r>
        <w:t>If fewer nominations are received than there are vacancies, the returning officer consults the DWG about whether to make one or more further calls for nominations.</w:t>
      </w:r>
    </w:p>
    <w:p w:rsidRPr="009B7974" w:rsidR="00B70243" w:rsidP="009B7974" w:rsidRDefault="00000000" w14:paraId="28BC25A4" w14:textId="77777777">
      <w:pPr>
        <w:pStyle w:val="ListParagraph"/>
        <w:numPr>
          <w:ilvl w:val="0"/>
          <w:numId w:val="6"/>
        </w:numPr>
        <w:rPr>
          <w:kern w:val="2"/>
          <w:szCs w:val="22"/>
          <w14:ligatures w14:val="standardContextual"/>
        </w:rPr>
      </w:pPr>
      <w:r w:rsidRPr="009B7974">
        <w:rPr>
          <w:rFonts w:cs="Times New Roman"/>
          <w:sz w:val="24"/>
        </w:rPr>
        <w:t>If the number of eligible nominations equals the number of vacancies, the nominees are declared elected as HSRs or deputy HSRs of the DWG for the term agreed for the DWG, which must not exceed three years.</w:t>
      </w:r>
    </w:p>
    <w:p w:rsidR="00C36664" w:rsidP="00C36664" w:rsidRDefault="00C36664" w14:paraId="11A8ADEE" w14:textId="77777777">
      <w:pPr>
        <w:pStyle w:val="ListParagraph"/>
        <w:numPr>
          <w:ilvl w:val="0"/>
          <w:numId w:val="6"/>
        </w:numPr>
      </w:pPr>
      <w:r>
        <w:t>If more nominations are received than there are vacancies, hold an election.</w:t>
      </w:r>
    </w:p>
    <w:p w:rsidR="004E76BD" w:rsidP="004414E5" w:rsidRDefault="00B90FA9" w14:paraId="7C2F6935" w14:textId="71606F4F">
      <w:pPr>
        <w:pStyle w:val="Heading1"/>
        <w:numPr>
          <w:ilvl w:val="0"/>
          <w:numId w:val="5"/>
        </w:numPr>
        <w:rPr>
          <w:lang w:val="en-US"/>
        </w:rPr>
      </w:pPr>
      <w:bookmarkStart w:name="_Toc240457044" w:id="27"/>
      <w:r>
        <w:rPr>
          <w:lang w:val="en-US"/>
        </w:rPr>
        <w:t>Hold an election</w:t>
      </w:r>
      <w:bookmarkEnd w:id="25"/>
      <w:bookmarkEnd w:id="26"/>
      <w:bookmarkEnd w:id="27"/>
    </w:p>
    <w:p w:rsidRPr="002203F5" w:rsidR="00B70243" w:rsidP="002203F5" w:rsidRDefault="002203F5" w14:paraId="23FEC776" w14:textId="77777777">
      <w:pPr>
        <w:pStyle w:val="Heading2"/>
      </w:pPr>
      <w:bookmarkStart w:name="_Toc240456636" w:id="28"/>
      <w:bookmarkStart w:name="_Toc240456725" w:id="29"/>
      <w:bookmarkStart w:name="_Toc240457045" w:id="30"/>
      <w:bookmarkEnd w:id="28"/>
      <w:bookmarkEnd w:id="29"/>
      <w:r>
        <w:rPr>
          <w:lang w:val="en-US"/>
        </w:rPr>
        <w:t>5.1 Actions</w:t>
      </w:r>
      <w:bookmarkEnd w:id="30"/>
    </w:p>
    <w:p w:rsidRPr="00CF11F8" w:rsidR="00B70243" w:rsidP="00F46A90" w:rsidRDefault="00CF11F8" w14:paraId="2DBCF485" w14:textId="77777777">
      <w:r>
        <w:t xml:space="preserve">The </w:t>
      </w:r>
      <w:r w:rsidRPr="00267794">
        <w:t xml:space="preserve">returning officer </w:t>
      </w:r>
      <w:r>
        <w:t>creates</w:t>
      </w:r>
      <w:r w:rsidRPr="00267794">
        <w:t xml:space="preserve"> </w:t>
      </w:r>
      <w:r>
        <w:t xml:space="preserve">the ballot </w:t>
      </w:r>
      <w:r w:rsidRPr="00267794">
        <w:t>using Qualtrics, the University’s preferred survey platform</w:t>
      </w:r>
      <w:r>
        <w:t>,</w:t>
      </w:r>
      <w:r>
        <w:t xml:space="preserve"> or </w:t>
      </w:r>
      <w:r>
        <w:t>another approved</w:t>
      </w:r>
      <w:r>
        <w:t xml:space="preserve"> digital platform </w:t>
      </w:r>
      <w:r>
        <w:t>such as</w:t>
      </w:r>
      <w:r>
        <w:t xml:space="preserve"> Mi</w:t>
      </w:r>
      <w:r>
        <w:t xml:space="preserve">crosoft </w:t>
      </w:r>
      <w:r>
        <w:t>Forms.</w:t>
      </w:r>
      <w:r>
        <w:t xml:space="preserve"> </w:t>
      </w:r>
      <w:r>
        <w:t xml:space="preserve">Configure the </w:t>
      </w:r>
      <w:r>
        <w:t xml:space="preserve">ballot </w:t>
      </w:r>
      <w:r>
        <w:t xml:space="preserve">to </w:t>
      </w:r>
      <w:r>
        <w:t>protect voter anonymity, limit access</w:t>
      </w:r>
      <w:r>
        <w:t xml:space="preserve"> to eligible DWG members, </w:t>
      </w:r>
      <w:r>
        <w:t>allow</w:t>
      </w:r>
      <w:r>
        <w:t xml:space="preserve"> one vote </w:t>
      </w:r>
      <w:r>
        <w:t>per</w:t>
      </w:r>
      <w:r>
        <w:t xml:space="preserve"> member and close automatically at the stated deadline. Do not </w:t>
      </w:r>
      <w:r>
        <w:t>link</w:t>
      </w:r>
      <w:r>
        <w:t xml:space="preserve"> identifying information </w:t>
      </w:r>
      <w:r>
        <w:t>to ballot responses</w:t>
      </w:r>
      <w:r>
        <w:t xml:space="preserve"> unless the DWG has agreed to a process that </w:t>
      </w:r>
      <w:r>
        <w:t>verifies eligibility separately</w:t>
      </w:r>
      <w:r>
        <w:t>.</w:t>
      </w:r>
    </w:p>
    <w:p w:rsidRPr="003F3C1C" w:rsidR="00B70243" w:rsidP="00B5307E" w:rsidRDefault="00000000" w14:paraId="6756B1B2" w14:textId="77777777">
      <w:r w:rsidRPr="003F3C1C">
        <w:t xml:space="preserve">The returning officer </w:t>
      </w:r>
      <w:r w:rsidR="003F3C1C">
        <w:t>obtains</w:t>
      </w:r>
      <w:r w:rsidRPr="003F3C1C">
        <w:t xml:space="preserve"> the </w:t>
      </w:r>
      <w:r w:rsidR="003F3C1C">
        <w:t xml:space="preserve">University </w:t>
      </w:r>
      <w:r w:rsidRPr="003F3C1C">
        <w:t xml:space="preserve">email address </w:t>
      </w:r>
      <w:r w:rsidR="003F3C1C">
        <w:t>of</w:t>
      </w:r>
      <w:r w:rsidRPr="003F3C1C">
        <w:t xml:space="preserve"> each DWG </w:t>
      </w:r>
      <w:r w:rsidR="003F3C1C">
        <w:t>member and distributes</w:t>
      </w:r>
      <w:r w:rsidRPr="003F3C1C">
        <w:t xml:space="preserve"> the survey only to </w:t>
      </w:r>
      <w:r w:rsidR="003F3C1C">
        <w:t>people</w:t>
      </w:r>
      <w:r w:rsidRPr="003F3C1C">
        <w:t xml:space="preserve"> entitled to vote.</w:t>
      </w:r>
    </w:p>
    <w:p w:rsidRPr="001C4954" w:rsidR="00B70243" w:rsidP="000C0392" w:rsidRDefault="001C4954" w14:paraId="64027C06" w14:textId="77777777">
      <w:r>
        <w:t xml:space="preserve">Distribute any candidate </w:t>
      </w:r>
      <w:r w:rsidRPr="001C4954">
        <w:t>electoral statements</w:t>
      </w:r>
      <w:r>
        <w:t xml:space="preserve"> by</w:t>
      </w:r>
      <w:r w:rsidRPr="001C4954">
        <w:t xml:space="preserve"> email or </w:t>
      </w:r>
      <w:r>
        <w:t>make them</w:t>
      </w:r>
      <w:r w:rsidRPr="001C4954">
        <w:t xml:space="preserve"> available through another </w:t>
      </w:r>
      <w:r>
        <w:t>appropriate channel</w:t>
      </w:r>
      <w:r w:rsidRPr="001C4954">
        <w:t xml:space="preserve">, such as </w:t>
      </w:r>
      <w:r>
        <w:t>an</w:t>
      </w:r>
      <w:r w:rsidRPr="001C4954">
        <w:t xml:space="preserve"> online</w:t>
      </w:r>
      <w:r>
        <w:t xml:space="preserve"> page. A candidate</w:t>
      </w:r>
      <w:r w:rsidRPr="001C4954">
        <w:t xml:space="preserve"> may withdraw at any time</w:t>
      </w:r>
      <w:r>
        <w:t xml:space="preserve"> by notifying</w:t>
      </w:r>
      <w:r w:rsidRPr="001C4954">
        <w:t xml:space="preserve"> the returning officer</w:t>
      </w:r>
      <w:r>
        <w:t xml:space="preserve"> in writing</w:t>
      </w:r>
      <w:r w:rsidRPr="001C4954">
        <w:t>.</w:t>
      </w:r>
    </w:p>
    <w:p w:rsidR="00A40775" w:rsidP="00A40775" w:rsidRDefault="00C53FBE" w14:paraId="4D0C8604" w14:textId="217E54D5">
      <w:pPr>
        <w:pStyle w:val="Heading2"/>
      </w:pPr>
      <w:bookmarkStart w:name="_Toc240456638" w:id="31"/>
      <w:bookmarkStart w:name="_Toc240456727" w:id="32"/>
      <w:bookmarkStart w:name="_Toc240457047" w:id="33"/>
      <w:r>
        <w:t>5</w:t>
      </w:r>
      <w:r w:rsidR="00A40775">
        <w:t>.3 Timeline</w:t>
      </w:r>
      <w:r>
        <w:t>s</w:t>
      </w:r>
      <w:bookmarkEnd w:id="31"/>
      <w:bookmarkEnd w:id="32"/>
      <w:bookmarkEnd w:id="33"/>
    </w:p>
    <w:p w:rsidRPr="00F50A74" w:rsidR="00B70243" w:rsidP="006748D5" w:rsidRDefault="00000000" w14:paraId="428F8861" w14:textId="77777777">
      <w:bookmarkStart w:name="_Toc240456639" w:id="34"/>
      <w:bookmarkStart w:name="_Toc240456728" w:id="35"/>
      <w:bookmarkStart w:name="_Toc240457048" w:id="36"/>
      <w:r>
        <w:t xml:space="preserve">Allow enough time for every DWG member to receive the voting information and participate. </w:t>
      </w:r>
      <w:r>
        <w:t>State the closing date and time in the voting instructions.</w:t>
      </w:r>
    </w:p>
    <w:p w:rsidR="00EB28B3" w:rsidP="004414E5" w:rsidRDefault="00EB28B3" w14:paraId="25944844" w14:textId="734F99A4">
      <w:pPr>
        <w:pStyle w:val="Heading1"/>
        <w:numPr>
          <w:ilvl w:val="0"/>
          <w:numId w:val="5"/>
        </w:numPr>
      </w:pPr>
      <w:r>
        <w:t>Determine the election outcome</w:t>
      </w:r>
      <w:bookmarkEnd w:id="34"/>
      <w:bookmarkEnd w:id="35"/>
      <w:bookmarkEnd w:id="36"/>
    </w:p>
    <w:p w:rsidR="00EB28B3" w:rsidP="00EB28B3" w:rsidRDefault="00EB28B3" w14:paraId="7CC478AE" w14:textId="61ECB527">
      <w:pPr>
        <w:pStyle w:val="Heading2"/>
      </w:pPr>
      <w:bookmarkStart w:name="_Toc240456640" w:id="37"/>
      <w:bookmarkStart w:name="_Toc240456729" w:id="38"/>
      <w:bookmarkStart w:name="_Toc240457049" w:id="39"/>
      <w:r>
        <w:t>6.1 Actions</w:t>
      </w:r>
      <w:bookmarkEnd w:id="37"/>
      <w:bookmarkEnd w:id="38"/>
      <w:bookmarkEnd w:id="39"/>
    </w:p>
    <w:p w:rsidRPr="00087BE0" w:rsidR="00B70243" w:rsidP="008E6FB1" w:rsidRDefault="00000000" w14:paraId="6238DE5F" w14:textId="77777777">
      <w:r>
        <w:t xml:space="preserve">The returning officer asks </w:t>
      </w:r>
      <w:r w:rsidR="00087BE0">
        <w:t>each candidate whether</w:t>
      </w:r>
      <w:r>
        <w:t xml:space="preserve"> they wish to nominate one scrutineer</w:t>
      </w:r>
      <w:r w:rsidR="00087BE0">
        <w:t>. A scrutineer must</w:t>
      </w:r>
      <w:r>
        <w:t xml:space="preserve"> not be </w:t>
      </w:r>
      <w:r w:rsidR="00087BE0">
        <w:t>a candidate</w:t>
      </w:r>
      <w:r>
        <w:t xml:space="preserve"> in the election.</w:t>
      </w:r>
    </w:p>
    <w:p w:rsidRPr="00217D39" w:rsidR="00B70243" w:rsidP="006B0EC5" w:rsidRDefault="00000000" w14:paraId="6732D62B" w14:textId="77777777">
      <w:r>
        <w:t>The returning officer</w:t>
      </w:r>
      <w:r>
        <w:t xml:space="preserve"> </w:t>
      </w:r>
      <w:r w:rsidR="00217D39">
        <w:t>reviews and verifies</w:t>
      </w:r>
      <w:r>
        <w:t xml:space="preserve"> the </w:t>
      </w:r>
      <w:r w:rsidR="00217D39">
        <w:t>electronic voting results</w:t>
      </w:r>
      <w:r>
        <w:t xml:space="preserve"> </w:t>
      </w:r>
      <w:r>
        <w:t>in the presence of any scrutineers</w:t>
      </w:r>
      <w:r>
        <w:t xml:space="preserve"> by</w:t>
      </w:r>
      <w:r>
        <w:t>:</w:t>
      </w:r>
    </w:p>
    <w:p w:rsidR="00B87F69" w:rsidP="00B87F69" w:rsidRDefault="00B87F69" w14:paraId="2CF74FAD" w14:textId="77777777">
      <w:pPr>
        <w:pStyle w:val="ListParagraph"/>
        <w:numPr>
          <w:ilvl w:val="0"/>
          <w:numId w:val="6"/>
        </w:numPr>
        <w:rPr>
          <w:kern w:val="2"/>
          <w:szCs w:val="22"/>
          <w14:ligatures w14:val="standardContextual"/>
        </w:rPr>
      </w:pPr>
      <w:bookmarkStart w:name="_Toc240456641" w:id="40"/>
      <w:bookmarkStart w:name="_Toc240456730" w:id="41"/>
      <w:r>
        <w:t>confirming that votes were submitted only by eligible voters and that each eligible voter voted only once;</w:t>
      </w:r>
    </w:p>
    <w:p w:rsidR="00B87F69" w:rsidP="00B87F69" w:rsidRDefault="00B87F69" w14:paraId="26B863A9" w14:textId="77777777">
      <w:pPr>
        <w:pStyle w:val="ListParagraph"/>
        <w:numPr>
          <w:ilvl w:val="0"/>
          <w:numId w:val="6"/>
        </w:numPr>
      </w:pPr>
      <w:r>
        <w:t>maintaining ballot secrecy by keeping identity verification separate from ballot responses;</w:t>
      </w:r>
    </w:p>
    <w:p w:rsidR="00B87F69" w:rsidP="00B87F69" w:rsidRDefault="00B87F69" w14:paraId="0AD40CA2" w14:textId="77777777">
      <w:pPr>
        <w:pStyle w:val="ListParagraph"/>
        <w:numPr>
          <w:ilvl w:val="0"/>
          <w:numId w:val="6"/>
        </w:numPr>
      </w:pPr>
      <w:r>
        <w:t>declaring invalid any vote that is not completed according to the instructions;</w:t>
      </w:r>
    </w:p>
    <w:p w:rsidR="00B87F69" w:rsidP="00B87F69" w:rsidRDefault="00B87F69" w14:paraId="03F56C36" w14:textId="77777777">
      <w:pPr>
        <w:pStyle w:val="ListParagraph"/>
        <w:numPr>
          <w:ilvl w:val="0"/>
          <w:numId w:val="6"/>
        </w:numPr>
      </w:pPr>
      <w:r>
        <w:t>counting valid votes and weighting them according to the agreed voting system; and</w:t>
      </w:r>
    </w:p>
    <w:p w:rsidR="00B87F69" w:rsidP="00B87F69" w:rsidRDefault="00B87F69" w14:paraId="7945006C" w14:textId="77777777">
      <w:pPr>
        <w:pStyle w:val="ListParagraph"/>
        <w:numPr>
          <w:ilvl w:val="0"/>
          <w:numId w:val="6"/>
        </w:numPr>
      </w:pPr>
      <w:r>
        <w:t>recording the final tally for each candidate, the number of invalid votes and the reason each vote was rejected.</w:t>
      </w:r>
    </w:p>
    <w:p w:rsidRPr="003E2D94" w:rsidR="00B70243" w:rsidP="009B5213" w:rsidRDefault="00000000" w14:paraId="39B82870" w14:textId="77777777">
      <w:r>
        <w:t xml:space="preserve">The </w:t>
      </w:r>
      <w:r w:rsidR="003E2D94">
        <w:t xml:space="preserve">successful candidate is determined using the voting method agreed by DWG members before voting begins. For a simple majority election, the </w:t>
      </w:r>
      <w:r>
        <w:t xml:space="preserve">candidate who receives the most </w:t>
      </w:r>
      <w:r w:rsidR="003E2D94">
        <w:t xml:space="preserve">valid </w:t>
      </w:r>
      <w:r>
        <w:t xml:space="preserve">votes is declared elected </w:t>
      </w:r>
      <w:r w:rsidR="003E2D94">
        <w:t xml:space="preserve">for </w:t>
      </w:r>
      <w:r>
        <w:t xml:space="preserve">the </w:t>
      </w:r>
      <w:r w:rsidR="003E2D94">
        <w:t xml:space="preserve">term agreed for the DWG, which must not exceed </w:t>
      </w:r>
      <w:r>
        <w:t>three</w:t>
      </w:r>
      <w:r w:rsidR="003E2D94">
        <w:t xml:space="preserve"> years. The agreed procedure should also state how a tied result will be resolved</w:t>
      </w:r>
      <w:r>
        <w:t>.</w:t>
      </w:r>
    </w:p>
    <w:p w:rsidRPr="00EB28B3" w:rsidR="00EB28B3" w:rsidP="004414E5" w:rsidRDefault="00EB28B3" w14:paraId="1C4BC3A1" w14:textId="10E65BF0">
      <w:pPr>
        <w:pStyle w:val="Heading1"/>
        <w:numPr>
          <w:ilvl w:val="0"/>
          <w:numId w:val="5"/>
        </w:numPr>
      </w:pPr>
      <w:bookmarkStart w:name="_Toc240457050" w:id="42"/>
      <w:r w:rsidRPr="00EB28B3">
        <w:t>Welcoming the newly elected HSR</w:t>
      </w:r>
      <w:bookmarkEnd w:id="40"/>
      <w:bookmarkEnd w:id="41"/>
      <w:bookmarkEnd w:id="42"/>
    </w:p>
    <w:p w:rsidR="00965786" w:rsidRDefault="00965786" w14:paraId="0F4C7892" w14:textId="77777777">
      <w:pPr>
        <w:divId w:val="1689796619"/>
        <w:rPr>
          <w:kern w:val="2"/>
          <w:szCs w:val="22"/>
          <w14:ligatures w14:val="standardContextual"/>
        </w:rPr>
      </w:pPr>
      <w:r>
        <w:t>The returning officer:</w:t>
      </w:r>
    </w:p>
    <w:p w:rsidR="00965786" w:rsidP="00182719" w:rsidRDefault="00965786" w14:paraId="03BA2CD2" w14:textId="77777777">
      <w:pPr>
        <w:pStyle w:val="ListParagraph"/>
        <w:numPr>
          <w:ilvl w:val="0"/>
          <w:numId w:val="6"/>
        </w:numPr>
        <w:divId w:val="1689796619"/>
      </w:pPr>
      <w:r>
        <w:t>advises the successful and unsuccessful candidates of the election outcome;</w:t>
      </w:r>
    </w:p>
    <w:p w:rsidR="00965786" w:rsidP="00182719" w:rsidRDefault="00965786" w14:paraId="18562C1D" w14:textId="77777777">
      <w:pPr>
        <w:pStyle w:val="ListParagraph"/>
        <w:numPr>
          <w:ilvl w:val="0"/>
          <w:numId w:val="6"/>
        </w:numPr>
        <w:divId w:val="1689796619"/>
      </w:pPr>
      <w:r>
        <w:t xml:space="preserve">uses the template in </w:t>
      </w:r>
      <w:r w:rsidRPr="00182719">
        <w:t>Appendix 5: Confirmation of election letter</w:t>
      </w:r>
      <w:r>
        <w:t xml:space="preserve"> to welcome the new HSR;</w:t>
      </w:r>
    </w:p>
    <w:p w:rsidR="00965786" w:rsidP="00182719" w:rsidRDefault="00965786" w14:paraId="3CE71460" w14:textId="77777777">
      <w:pPr>
        <w:pStyle w:val="ListParagraph"/>
        <w:numPr>
          <w:ilvl w:val="0"/>
          <w:numId w:val="6"/>
        </w:numPr>
        <w:divId w:val="1689796619"/>
      </w:pPr>
      <w:r>
        <w:t>announces the outcome to the local health and safety committee and DWG members;</w:t>
      </w:r>
    </w:p>
    <w:p w:rsidR="00182719" w:rsidP="00182719" w:rsidRDefault="00965786" w14:paraId="6CF83AD5" w14:textId="77777777">
      <w:pPr>
        <w:pStyle w:val="ListParagraph"/>
        <w:numPr>
          <w:ilvl w:val="0"/>
          <w:numId w:val="6"/>
        </w:numPr>
        <w:divId w:val="1689796619"/>
      </w:pPr>
      <w:r>
        <w:t xml:space="preserve">notifies the Director, Health &amp; Safety of the outcome, including the new HSR’s election date and contact details, by submitting the </w:t>
      </w:r>
      <w:hyperlink w:history="1" r:id="rId14">
        <w:r>
          <w:rPr>
            <w:rStyle w:val="Hyperlink"/>
          </w:rPr>
          <w:t>Notify HSR Outcome ServiceNow form</w:t>
        </w:r>
      </w:hyperlink>
      <w:r>
        <w:t xml:space="preserve"> or emailing </w:t>
      </w:r>
      <w:hyperlink w:history="1" r:id="rId15">
        <w:r>
          <w:rPr>
            <w:rStyle w:val="Hyperlink"/>
          </w:rPr>
          <w:t>ohs-enquiries@unimelb.edu.au</w:t>
        </w:r>
      </w:hyperlink>
      <w:r>
        <w:t>; and</w:t>
      </w:r>
    </w:p>
    <w:p w:rsidR="00965786" w:rsidP="00182719" w:rsidRDefault="00965786" w14:paraId="54C34E30" w14:textId="033A41BA">
      <w:pPr>
        <w:pStyle w:val="ListParagraph"/>
        <w:numPr>
          <w:ilvl w:val="0"/>
          <w:numId w:val="6"/>
        </w:numPr>
        <w:divId w:val="1689796619"/>
      </w:pPr>
      <w:r>
        <w:t>keeps the election records for three years.</w:t>
      </w:r>
    </w:p>
    <w:p w:rsidR="00965786" w:rsidRDefault="00965786" w14:paraId="639B6D1D" w14:textId="77777777">
      <w:pPr>
        <w:divId w:val="1689796619"/>
      </w:pPr>
      <w:r>
        <w:t xml:space="preserve">The Director, Health &amp; Safety adds the HSR to the University’s </w:t>
      </w:r>
      <w:hyperlink w:history="1" r:id="rId16">
        <w:r>
          <w:rPr>
            <w:rStyle w:val="Hyperlink"/>
          </w:rPr>
          <w:t>register of HSRs</w:t>
        </w:r>
      </w:hyperlink>
      <w:r>
        <w:t>.</w:t>
      </w:r>
    </w:p>
    <w:p w:rsidRPr="00062425" w:rsidR="00B70243" w:rsidP="000B29BA" w:rsidRDefault="00062425" w14:paraId="2A86619E" w14:textId="77777777">
      <w:pPr>
        <w:divId w:val="1689796619"/>
      </w:pPr>
      <w:r>
        <w:t>An elected HSR or deputy HSR may request WorkSafe-approved initial training and refresher training. Training is not compulsory. If the statutory requirements are met, the University must allow the representative paid time off to attend an approved course and meet the prescribed course costs. The representative selects the course in consultation with the University and should give at least 14 days’ notice where practicable. Health &amp; Safety Services can assist with training arrangements.</w:t>
      </w:r>
    </w:p>
    <w:p w:rsidR="00965786" w:rsidRDefault="00965786" w14:paraId="4813B358" w14:textId="77777777">
      <w:pPr>
        <w:divId w:val="1689796619"/>
      </w:pPr>
      <w:r>
        <w:t>Election records should include:</w:t>
      </w:r>
    </w:p>
    <w:p w:rsidRPr="00182719" w:rsidR="00182719" w:rsidP="00182719" w:rsidRDefault="00182719" w14:paraId="36A6D92F" w14:textId="77777777">
      <w:pPr>
        <w:pStyle w:val="ListParagraph"/>
        <w:numPr>
          <w:ilvl w:val="0"/>
          <w:numId w:val="6"/>
        </w:numPr>
      </w:pPr>
      <w:r>
        <w:t>completed nomination forms;</w:t>
      </w:r>
    </w:p>
    <w:p w:rsidR="00182719" w:rsidP="00182719" w:rsidRDefault="00182719" w14:paraId="39E6B39F" w14:textId="77777777">
      <w:pPr>
        <w:pStyle w:val="ListParagraph"/>
        <w:numPr>
          <w:ilvl w:val="0"/>
          <w:numId w:val="6"/>
        </w:numPr>
      </w:pPr>
      <w:r>
        <w:t>copies of correspondence with nominees and candidates;</w:t>
      </w:r>
    </w:p>
    <w:p w:rsidR="00182719" w:rsidP="00182719" w:rsidRDefault="00182719" w14:paraId="6285A28B" w14:textId="77777777">
      <w:pPr>
        <w:pStyle w:val="ListParagraph"/>
        <w:numPr>
          <w:ilvl w:val="0"/>
          <w:numId w:val="6"/>
        </w:numPr>
      </w:pPr>
      <w:r>
        <w:t>copies of correspondence with DWG members about the nomination and election process;</w:t>
      </w:r>
    </w:p>
    <w:p w:rsidR="00182719" w:rsidP="00182719" w:rsidRDefault="00182719" w14:paraId="3BB988C9" w14:textId="77777777">
      <w:pPr>
        <w:pStyle w:val="ListParagraph"/>
        <w:numPr>
          <w:ilvl w:val="0"/>
          <w:numId w:val="6"/>
        </w:numPr>
      </w:pPr>
      <w:r>
        <w:t>the DWG electoral roll; and</w:t>
      </w:r>
    </w:p>
    <w:p w:rsidRPr="00F87607" w:rsidR="00B70243" w:rsidP="00F87607" w:rsidRDefault="00F87607" w14:paraId="08FFE6A0" w14:textId="3CA31BF2">
      <w:pPr>
        <w:pStyle w:val="ListParagraph"/>
        <w:numPr>
          <w:ilvl w:val="0"/>
          <w:numId w:val="6"/>
        </w:numPr>
      </w:pPr>
      <w:bookmarkStart w:name="_Toc240456642" w:id="43"/>
      <w:bookmarkStart w:name="_Toc240456731" w:id="44"/>
      <w:bookmarkStart w:name="_Toc240456643" w:id="45"/>
      <w:bookmarkStart w:name="_Toc240456732" w:id="46"/>
      <w:r>
        <w:t>the voting results and verification records.</w:t>
      </w:r>
    </w:p>
    <w:p w:rsidRPr="001015EF" w:rsidR="00B70243" w:rsidP="30D9A265" w:rsidRDefault="00000000" w14:paraId="272F0473" w14:textId="0F417E4B">
      <w:pPr>
        <w:pStyle w:val="Heading2"/>
        <w:rPr/>
      </w:pPr>
      <w:r w:rsidR="7942BD9B">
        <w:rPr/>
        <w:t xml:space="preserve">7.1 </w:t>
      </w:r>
      <w:r>
        <w:rPr/>
        <w:t>Expiry of position</w:t>
      </w:r>
      <w:bookmarkEnd w:id="43"/>
      <w:bookmarkEnd w:id="44"/>
    </w:p>
    <w:p w:rsidRPr="00153BA1" w:rsidR="00B70243" w:rsidP="00CA6ED6" w:rsidRDefault="00153BA1" w14:paraId="1BAEAA84" w14:textId="77777777">
      <w:r>
        <w:t>Start the election process early enough to complete it before the HSR’s term expires. As a local administrative step, the Health and Safety Business Partner should contact the HSR at least four weeks before the recorded expiry date.</w:t>
      </w:r>
      <w:r>
        <w:br/>
      </w:r>
      <w:r>
        <w:br/>
      </w:r>
      <w:r>
        <w:t>An HSR’s term ends on the date agreed for the DWG, which must not exceed three years. An eligible HSR may stand for re-election. If no replacement or re-elected HSR is in office when the term ends, Health &amp; Safety Services will update the University register to show that the position is vacant.</w:t>
      </w:r>
      <w:r>
        <w:br/>
      </w:r>
      <w:r>
        <w:br/>
      </w:r>
      <w:r>
        <w:t>A restructure, relocation or other workplace change may affect whether the existing DWG arrangement still provides effective representation. Notify the local Health and Safety Business Partner so the DWG arrangement can be reviewed and, if necessary, varied through the required consultation process.</w:t>
      </w:r>
      <w:r>
        <w:br/>
      </w:r>
      <w:r>
        <w:br/>
      </w:r>
      <w:r>
        <w:t>An HSR or deputy HSR should promptly notify the local OHS Management Representative and Health &amp; Safety Services if they resign, cease employment, cease to be a member of the DWG, transfer outside the DWG or expect an extended absence that will affect representation.</w:t>
      </w:r>
    </w:p>
    <w:p w:rsidR="00AF5255" w:rsidP="004414E5" w:rsidRDefault="00AF5255" w14:paraId="574C2DC1" w14:textId="4C0BA8A6">
      <w:pPr>
        <w:pStyle w:val="Heading1"/>
        <w:numPr>
          <w:ilvl w:val="0"/>
          <w:numId w:val="5"/>
        </w:numPr>
      </w:pPr>
      <w:bookmarkStart w:name="_Toc240457052" w:id="47"/>
      <w:r>
        <w:t>References</w:t>
      </w:r>
      <w:bookmarkEnd w:id="45"/>
      <w:bookmarkEnd w:id="46"/>
      <w:bookmarkEnd w:id="47"/>
    </w:p>
    <w:p w:rsidRPr="00185015" w:rsidR="00B2345B" w:rsidP="00185015" w:rsidRDefault="00B2345B" w14:paraId="226100C5" w14:textId="77777777">
      <w:pPr>
        <w:pStyle w:val="ListParagraph"/>
        <w:numPr>
          <w:ilvl w:val="0"/>
          <w:numId w:val="28"/>
        </w:numPr>
        <w:divId w:val="1177771667"/>
        <w:rPr>
          <w:kern w:val="2"/>
          <w:szCs w:val="22"/>
          <w14:ligatures w14:val="standardContextual"/>
        </w:rPr>
      </w:pPr>
      <w:bookmarkStart w:name="_Toc240456644" w:id="48"/>
      <w:bookmarkStart w:name="_Toc240456733" w:id="49"/>
      <w:r>
        <w:t>Occupational Health and Safety Act 2004 (Vic)</w:t>
      </w:r>
    </w:p>
    <w:p w:rsidR="00B2345B" w:rsidP="00185015" w:rsidRDefault="00B2345B" w14:paraId="7E675D27" w14:textId="77777777">
      <w:pPr>
        <w:pStyle w:val="ListParagraph"/>
        <w:numPr>
          <w:ilvl w:val="0"/>
          <w:numId w:val="28"/>
        </w:numPr>
        <w:divId w:val="1177771667"/>
      </w:pPr>
      <w:r>
        <w:t>WorkSafe Victoria — Electing health and safety representatives</w:t>
      </w:r>
    </w:p>
    <w:p w:rsidR="00B2345B" w:rsidP="00185015" w:rsidRDefault="00B2345B" w14:paraId="5E6DAE55" w14:textId="77777777">
      <w:pPr>
        <w:pStyle w:val="ListParagraph"/>
        <w:numPr>
          <w:ilvl w:val="0"/>
          <w:numId w:val="28"/>
        </w:numPr>
        <w:divId w:val="1177771667"/>
      </w:pPr>
      <w:r>
        <w:t>WorkSafe Victoria — Health and safety representative training</w:t>
      </w:r>
    </w:p>
    <w:p w:rsidR="00B2345B" w:rsidP="00185015" w:rsidRDefault="00B2345B" w14:paraId="30C5D4D0" w14:textId="77777777">
      <w:pPr>
        <w:pStyle w:val="ListParagraph"/>
        <w:numPr>
          <w:ilvl w:val="0"/>
          <w:numId w:val="28"/>
        </w:numPr>
        <w:divId w:val="1177771667"/>
        <w:rPr/>
      </w:pPr>
      <w:hyperlink r:id="Rc051b0ddf6c948b2">
        <w:r w:rsidRPr="30D9A265" w:rsidR="00B2345B">
          <w:rPr>
            <w:rStyle w:val="Hyperlink"/>
          </w:rPr>
          <w:t>Health &amp; Safety: Consultation representation and committee requirements</w:t>
        </w:r>
      </w:hyperlink>
    </w:p>
    <w:p w:rsidR="00AF5255" w:rsidP="00185015" w:rsidRDefault="00B2345B" w14:paraId="0630FF21" w14:textId="5417DA2B">
      <w:pPr>
        <w:pStyle w:val="ListParagraph"/>
        <w:numPr>
          <w:ilvl w:val="0"/>
          <w:numId w:val="28"/>
        </w:numPr>
        <w:divId w:val="1177771667"/>
        <w:rPr/>
      </w:pPr>
      <w:hyperlink r:id="R2902349ccc1342ee">
        <w:r w:rsidRPr="30D9A265" w:rsidR="00B2345B">
          <w:rPr>
            <w:rStyle w:val="Hyperlink"/>
          </w:rPr>
          <w:t>Health and Safety Representatives and Designated Work Groups</w:t>
        </w:r>
      </w:hyperlink>
      <w:bookmarkEnd w:id="48"/>
      <w:bookmarkEnd w:id="49"/>
    </w:p>
    <w:p w:rsidR="00AF5255" w:rsidP="00185015" w:rsidRDefault="00B2345B" w14:paraId="68536EB4" w14:textId="6B134772">
      <w:pPr>
        <w:pStyle w:val="ListParagraph"/>
        <w:numPr>
          <w:ilvl w:val="0"/>
          <w:numId w:val="28"/>
        </w:numPr>
        <w:divId w:val="1177771667"/>
        <w:rPr/>
      </w:pPr>
      <w:hyperlink r:id="R939eb9cae8154f04">
        <w:r w:rsidRPr="30D9A265" w:rsidR="00AF5255">
          <w:rPr>
            <w:rStyle w:val="Hyperlink"/>
            <w:rFonts w:ascii="Calibri" w:hAnsi="Calibri" w:asciiTheme="minorAscii" w:hAnsiTheme="minorAscii"/>
          </w:rPr>
          <w:t>Health and Safety Business Partner</w:t>
        </w:r>
      </w:hyperlink>
    </w:p>
    <w:p w:rsidR="00851EE8" w:rsidRDefault="00851EE8" w14:paraId="63370592" w14:textId="42E1A1F5">
      <w:pPr>
        <w:spacing w:before="0" w:beforeAutospacing="0" w:after="0" w:afterAutospacing="0"/>
      </w:pPr>
      <w:r>
        <w:br w:type="page"/>
      </w:r>
    </w:p>
    <w:p w:rsidRPr="00C436F7" w:rsidR="00B70243" w:rsidP="007E1336" w:rsidRDefault="00B70243" w14:paraId="52E87DA0" w14:textId="77777777">
      <w:pPr>
        <w:pStyle w:val="Heading1"/>
        <w:numPr>
          <w:ilvl w:val="0"/>
          <w:numId w:val="0"/>
        </w:numPr>
        <w:ind w:left="360" w:hanging="360"/>
        <w:rPr>
          <w:caps/>
        </w:rPr>
      </w:pPr>
      <w:bookmarkStart w:name="_Toc240456645" w:id="50"/>
      <w:bookmarkStart w:name="_Toc240456734" w:id="51"/>
      <w:bookmarkStart w:name="_Toc240457054" w:id="52"/>
      <w:r w:rsidRPr="00C436F7">
        <w:t xml:space="preserve">Appendix 1: Call </w:t>
      </w:r>
      <w:r>
        <w:t>f</w:t>
      </w:r>
      <w:r w:rsidRPr="00C436F7">
        <w:t xml:space="preserve">or </w:t>
      </w:r>
      <w:r>
        <w:t>n</w:t>
      </w:r>
      <w:r w:rsidRPr="00C436F7">
        <w:t>ominations</w:t>
      </w:r>
      <w:bookmarkEnd w:id="50"/>
      <w:bookmarkEnd w:id="51"/>
      <w:bookmarkEnd w:id="52"/>
    </w:p>
    <w:p w:rsidRPr="00C436F7" w:rsidR="00B70243" w:rsidP="00B70243" w:rsidRDefault="00B70243" w14:paraId="6E6FC4A2" w14:textId="77777777">
      <w:pPr>
        <w:rPr>
          <w:color w:val="094183"/>
          <w:szCs w:val="22"/>
        </w:rPr>
      </w:pPr>
      <w:r w:rsidRPr="00C436F7">
        <w:rPr>
          <w:b/>
          <w:color w:val="094183"/>
          <w:sz w:val="40"/>
          <w:szCs w:val="40"/>
        </w:rPr>
        <w:t>20</w:t>
      </w:r>
      <w:r w:rsidRPr="00C436F7">
        <w:rPr>
          <w:b/>
          <w:color w:val="094183"/>
          <w:sz w:val="40"/>
          <w:szCs w:val="40"/>
          <w:highlight w:val="yellow"/>
        </w:rPr>
        <w:t>YY</w:t>
      </w:r>
      <w:r w:rsidRPr="00C436F7">
        <w:rPr>
          <w:b/>
          <w:color w:val="094183"/>
          <w:sz w:val="40"/>
          <w:szCs w:val="40"/>
        </w:rPr>
        <w:t xml:space="preserve"> </w:t>
      </w:r>
      <w:r>
        <w:rPr>
          <w:b/>
          <w:color w:val="094183"/>
          <w:sz w:val="40"/>
          <w:szCs w:val="40"/>
        </w:rPr>
        <w:t>C</w:t>
      </w:r>
      <w:r w:rsidRPr="00C436F7">
        <w:rPr>
          <w:b/>
          <w:color w:val="094183"/>
          <w:sz w:val="40"/>
          <w:szCs w:val="40"/>
        </w:rPr>
        <w:t>all for nominations</w:t>
      </w:r>
    </w:p>
    <w:p w:rsidRPr="000B1637" w:rsidR="00B70243" w:rsidP="007269D4" w:rsidRDefault="000B1637" w14:paraId="26E95C9C" w14:textId="77777777">
      <w:r w:rsidR="000B1637">
        <w:rPr/>
        <w:t xml:space="preserve">Election of one University employee who is a member of the </w:t>
      </w:r>
      <w:r w:rsidR="000B1637">
        <w:rPr>
          <w:shd w:val="clear" w:color="auto" w:fill="FFFF00"/>
        </w:rPr>
        <w:t>&lt;DWG name&gt;</w:t>
      </w:r>
      <w:r w:rsidR="000B1637">
        <w:rPr/>
        <w:t xml:space="preserve"> Designated Work Group to the position of Health and Safety Representative (HSR).</w:t>
      </w:r>
      <w:r>
        <w:br/>
      </w:r>
      <w:r>
        <w:br/>
      </w:r>
      <w:r w:rsidR="000B1637">
        <w:rPr/>
        <w:t xml:space="preserve">A vacancy has arisen for an HSR in the </w:t>
      </w:r>
      <w:r w:rsidR="000B1637">
        <w:rPr>
          <w:shd w:val="clear" w:color="auto" w:fill="FFFF00"/>
        </w:rPr>
        <w:t>&lt;DWG name&gt;</w:t>
      </w:r>
      <w:r w:rsidR="000B1637">
        <w:rPr/>
        <w:t xml:space="preserve"> DWG. Nominations are invited from eligible members of the DWG. The term of office will be </w:t>
      </w:r>
      <w:r w:rsidR="000B1637">
        <w:rPr>
          <w:shd w:val="clear" w:color="auto" w:fill="FFFF00"/>
        </w:rPr>
        <w:t>&lt;term, not exceeding three years&gt;</w:t>
      </w:r>
      <w:r w:rsidR="000B1637">
        <w:rPr/>
        <w:t>. Information</w:t>
      </w:r>
      <w:r w:rsidRPr="000B1637" w:rsidR="000B1637">
        <w:rPr/>
        <w:t xml:space="preserve"> about the role </w:t>
      </w:r>
      <w:r w:rsidR="000B1637">
        <w:rPr/>
        <w:t xml:space="preserve">and powers of an HSR </w:t>
      </w:r>
      <w:r w:rsidRPr="000B1637" w:rsidR="000B1637">
        <w:rPr/>
        <w:t xml:space="preserve">is available </w:t>
      </w:r>
      <w:r w:rsidR="000B1637">
        <w:rPr/>
        <w:t>in</w:t>
      </w:r>
      <w:r w:rsidRPr="000B1637" w:rsidR="000B1637">
        <w:rPr/>
        <w:t xml:space="preserve"> the </w:t>
      </w:r>
      <w:hyperlink r:id="Rfdf5611613f045ed">
        <w:r w:rsidRPr="67F1AD5B" w:rsidR="000B1637">
          <w:rPr>
            <w:rStyle w:val="Hyperlink"/>
            <w:i w:val="1"/>
            <w:iCs w:val="1"/>
          </w:rPr>
          <w:t>Health &amp; Safety: Consultation representation and committee requirements</w:t>
        </w:r>
      </w:hyperlink>
      <w:r w:rsidRPr="000B1637" w:rsidR="000B1637">
        <w:rPr/>
        <w:t>.</w:t>
      </w:r>
    </w:p>
    <w:p w:rsidRPr="00F77593" w:rsidR="00B70243" w:rsidP="000250C8" w:rsidRDefault="00F77593" w14:paraId="1C5B7E9D" w14:textId="77777777">
      <w:r>
        <w:t xml:space="preserve">To be eligible, a nominee must be an employee who is a member of the </w:t>
      </w:r>
      <w:r>
        <w:rPr>
          <w:shd w:val="clear" w:color="auto" w:fill="FFFF00"/>
        </w:rPr>
        <w:t>&lt;DWG name&gt;</w:t>
      </w:r>
      <w:r>
        <w:t xml:space="preserve"> DWG when nominations open at </w:t>
      </w:r>
      <w:r>
        <w:rPr>
          <w:b/>
          <w:bCs/>
          <w:shd w:val="clear" w:color="auto" w:fill="FFFF00"/>
        </w:rPr>
        <w:t>&lt;time&gt;</w:t>
      </w:r>
      <w:r>
        <w:t xml:space="preserve"> on </w:t>
      </w:r>
      <w:r>
        <w:rPr>
          <w:shd w:val="clear" w:color="auto" w:fill="FFFF00"/>
        </w:rPr>
        <w:t>&lt;date&gt;</w:t>
      </w:r>
      <w:r>
        <w:t xml:space="preserve"> and must not be disqualified by a Magistrates’ Court from acting as an HSR.</w:t>
      </w:r>
    </w:p>
    <w:p w:rsidRPr="006513E5" w:rsidR="00B70243" w:rsidP="00641754" w:rsidRDefault="006513E5" w14:paraId="72A6BEC2" w14:textId="77777777">
      <w:r>
        <w:t xml:space="preserve">Every employee who is a member of the </w:t>
      </w:r>
      <w:r>
        <w:rPr>
          <w:shd w:val="clear" w:color="auto" w:fill="FFFF00"/>
        </w:rPr>
        <w:t>&lt;DWG name&gt;</w:t>
      </w:r>
      <w:r>
        <w:t xml:space="preserve"> DWG is entitled to participate in the agreed nomination process and, if a ballot is required, to vote.</w:t>
      </w:r>
    </w:p>
    <w:p w:rsidRPr="00994E47" w:rsidR="00B70243" w:rsidP="00F45158" w:rsidRDefault="00994E47" w14:paraId="47DEA63E" w14:textId="77777777">
      <w:r>
        <w:t>A DWG member may nominate themselves or another eligible DWG member. Use the nomination method agreed by the DWG. If the attached nomination form is used, the nomination must be supported by a proposer and seconder who are members of the DWG and accepted by the nominee.</w:t>
      </w:r>
    </w:p>
    <w:p w:rsidRPr="00F300F0" w:rsidR="00B70243" w:rsidP="00B70243" w:rsidRDefault="00B70243" w14:paraId="772EB339" w14:textId="77777777">
      <w:pPr>
        <w:suppressAutoHyphens/>
        <w:overflowPunct w:val="0"/>
        <w:jc w:val="both"/>
        <w:textAlignment w:val="baseline"/>
      </w:pPr>
      <w:r w:rsidRPr="2FE63454" w:rsidR="11AB48EE">
        <w:rPr>
          <w:rFonts w:cs="Arial"/>
          <w:spacing w:val="-2"/>
        </w:rPr>
        <w:t xml:space="preserve">Nominations close on </w:t>
      </w:r>
      <w:r w:rsidRPr="2FE63454" w:rsidR="11AB48EE">
        <w:rPr>
          <w:rFonts w:cs="Arial"/>
          <w:spacing w:val="-2"/>
          <w:highlight w:val="yellow"/>
        </w:rPr>
        <w:t>&lt;</w:t>
      </w:r>
      <w:r w:rsidRPr="2FE63454" w:rsidR="11AB48EE">
        <w:rPr>
          <w:rFonts w:cs="Arial"/>
          <w:spacing w:val="-2"/>
          <w:highlight w:val="yellow"/>
        </w:rPr>
        <w:t>Day Month Year</w:t>
      </w:r>
      <w:r w:rsidRPr="2FE63454" w:rsidR="11AB48EE">
        <w:rPr>
          <w:rFonts w:cs="Arial"/>
          <w:spacing w:val="-2"/>
          <w:highlight w:val="yellow"/>
        </w:rPr>
        <w:t>&gt;</w:t>
      </w:r>
      <w:r w:rsidRPr="2FE63454" w:rsidR="11AB48EE">
        <w:rPr>
          <w:rFonts w:cs="Arial"/>
          <w:spacing w:val="-2"/>
        </w:rPr>
        <w:t xml:space="preserve"> and must reach the office of the Returning Officer, </w:t>
      </w:r>
      <w:r w:rsidRPr="2FE63454" w:rsidR="11AB48EE">
        <w:rPr>
          <w:rFonts w:cs="Arial"/>
          <w:spacing w:val="-2"/>
          <w:highlight w:val="yellow"/>
        </w:rPr>
        <w:t>&lt;Returning Officer’s Location, The University of Melbourne, 3010&gt;</w:t>
      </w:r>
      <w:r w:rsidRPr="2FE63454" w:rsidR="11AB48EE">
        <w:rPr>
          <w:rFonts w:cs="Arial"/>
          <w:spacing w:val="-2"/>
        </w:rPr>
        <w:t xml:space="preserve"> by </w:t>
      </w:r>
      <w:r w:rsidRPr="2FE63454" w:rsidR="11AB48EE">
        <w:rPr>
          <w:rFonts w:cs="Arial"/>
          <w:b w:val="1"/>
          <w:bCs w:val="1"/>
          <w:spacing w:val="-2"/>
          <w:highlight w:val="yellow"/>
        </w:rPr>
        <w:t>&lt;</w:t>
      </w:r>
      <w:r w:rsidRPr="2FE63454" w:rsidR="11AB48EE">
        <w:rPr>
          <w:rFonts w:cs="Arial"/>
          <w:b w:val="1"/>
          <w:bCs w:val="1"/>
          <w:spacing w:val="-2"/>
          <w:highlight w:val="yellow"/>
        </w:rPr>
        <w:t>X:XXam</w:t>
      </w:r>
      <w:r w:rsidRPr="2FE63454" w:rsidR="11AB48EE">
        <w:rPr>
          <w:rFonts w:cs="Arial"/>
          <w:b w:val="1"/>
          <w:bCs w:val="1"/>
          <w:spacing w:val="-2"/>
          <w:highlight w:val="yellow"/>
        </w:rPr>
        <w:t>/pm&gt;</w:t>
      </w:r>
      <w:r w:rsidRPr="2FE63454" w:rsidR="11AB48EE">
        <w:rPr>
          <w:rFonts w:cs="Arial"/>
          <w:b w:val="1"/>
          <w:bCs w:val="1"/>
          <w:spacing w:val="-2"/>
        </w:rPr>
        <w:t>.</w:t>
      </w:r>
      <w:r w:rsidRPr="2FE63454" w:rsidR="11AB48EE">
        <w:rPr>
          <w:rFonts w:cs="Arial"/>
          <w:spacing w:val="-2"/>
        </w:rPr>
        <w:t xml:space="preserve"> </w:t>
      </w:r>
    </w:p>
    <w:p w:rsidR="00430D8F" w:rsidP="2FE63454" w:rsidRDefault="00430D8F" w14:paraId="0291CB67" w14:textId="78627333">
      <w:pPr>
        <w:spacing w:before="0" w:beforeAutospacing="off" w:after="0" w:afterAutospacing="off" w:line="300" w:lineRule="auto"/>
        <w:jc w:val="both"/>
      </w:pPr>
      <w:r w:rsidRPr="2FE63454" w:rsidR="00430D8F">
        <w:rPr>
          <w:rFonts w:ascii="Segoe UI" w:hAnsi="Segoe UI" w:eastAsia="Segoe UI" w:cs="Segoe UI"/>
          <w:b w:val="1"/>
          <w:bCs w:val="1"/>
          <w:i w:val="0"/>
          <w:iCs w:val="0"/>
          <w:noProof w:val="0"/>
          <w:sz w:val="21"/>
          <w:szCs w:val="21"/>
          <w:lang w:val="en-AU"/>
        </w:rPr>
        <w:t>Late nominations:</w:t>
      </w:r>
      <w:r w:rsidRPr="2FE63454" w:rsidR="00430D8F">
        <w:rPr>
          <w:rFonts w:ascii="Segoe UI" w:hAnsi="Segoe UI" w:eastAsia="Segoe UI" w:cs="Segoe UI"/>
          <w:b w:val="0"/>
          <w:bCs w:val="0"/>
          <w:i w:val="0"/>
          <w:iCs w:val="0"/>
          <w:noProof w:val="0"/>
          <w:sz w:val="21"/>
          <w:szCs w:val="21"/>
          <w:lang w:val="en-AU"/>
        </w:rPr>
        <w:t xml:space="preserve"> Nominations received after the closing date and time will not be accepted unless the nomination period is formally extended or reopened by the returning officer and communicated to all DWG members.</w:t>
      </w:r>
    </w:p>
    <w:p w:rsidRPr="00F300F0" w:rsidR="00B70243" w:rsidP="00B70243" w:rsidRDefault="00B70243" w14:paraId="559E7822" w14:textId="77777777">
      <w:pPr>
        <w:suppressAutoHyphens/>
        <w:overflowPunct w:val="0"/>
        <w:jc w:val="both"/>
        <w:textAlignment w:val="baseline"/>
        <w:rPr>
          <w:rFonts w:cs="Arial"/>
          <w:spacing w:val="-2"/>
          <w:szCs w:val="22"/>
        </w:rPr>
      </w:pPr>
      <w:r w:rsidRPr="00F300F0">
        <w:rPr>
          <w:rFonts w:cs="Arial"/>
          <w:spacing w:val="-2"/>
          <w:szCs w:val="22"/>
        </w:rPr>
        <w:t xml:space="preserve">Each nomination form may be accompanied by an electoral statement from the candidate of no more than 200 words, stating why the candidate is suitable to serve as a HSR of the DWG. An electronic copy of this statement, if provided, must also be submitted to </w:t>
      </w:r>
      <w:r w:rsidRPr="00F300F0">
        <w:rPr>
          <w:rFonts w:cs="Arial"/>
          <w:spacing w:val="-2"/>
          <w:szCs w:val="22"/>
          <w:highlight w:val="yellow"/>
        </w:rPr>
        <w:t>&lt;email address@unimelb.edu.au&gt;</w:t>
      </w:r>
      <w:r w:rsidRPr="00F300F0">
        <w:rPr>
          <w:rFonts w:cs="Arial"/>
          <w:spacing w:val="-2"/>
          <w:szCs w:val="22"/>
        </w:rPr>
        <w:t xml:space="preserve">. </w:t>
      </w:r>
    </w:p>
    <w:p w:rsidRPr="00F300F0" w:rsidR="00B70243" w:rsidP="00B70243" w:rsidRDefault="00B70243" w14:paraId="3B7395E1" w14:textId="77777777">
      <w:pPr>
        <w:suppressAutoHyphens/>
        <w:overflowPunct w:val="0"/>
        <w:textAlignment w:val="baseline"/>
        <w:rPr>
          <w:rFonts w:cs="Arial"/>
          <w:spacing w:val="-2"/>
          <w:szCs w:val="22"/>
        </w:rPr>
      </w:pPr>
      <w:r w:rsidRPr="00F300F0">
        <w:rPr>
          <w:rFonts w:cs="Arial"/>
          <w:spacing w:val="-2"/>
          <w:szCs w:val="22"/>
        </w:rPr>
        <w:t xml:space="preserve">A nomination form and these details may be downloaded from </w:t>
      </w:r>
      <w:r w:rsidRPr="00F300F0">
        <w:rPr>
          <w:rFonts w:cs="Arial"/>
          <w:spacing w:val="-2"/>
          <w:szCs w:val="22"/>
          <w:highlight w:val="yellow"/>
        </w:rPr>
        <w:t>&lt;</w:t>
      </w:r>
      <w:r w:rsidRPr="00F300F0">
        <w:rPr>
          <w:rFonts w:cs="Arial"/>
          <w:szCs w:val="22"/>
          <w:highlight w:val="yellow"/>
        </w:rPr>
        <w:t>http://webaddress.unimelb.edu.au&gt;</w:t>
      </w:r>
      <w:r w:rsidRPr="00F300F0">
        <w:rPr>
          <w:rFonts w:cs="Arial"/>
          <w:spacing w:val="-2"/>
          <w:szCs w:val="22"/>
        </w:rPr>
        <w:t xml:space="preserve">. Further details may be obtained from </w:t>
      </w:r>
      <w:r w:rsidRPr="00F300F0">
        <w:rPr>
          <w:rFonts w:cs="Arial"/>
          <w:spacing w:val="-2"/>
          <w:szCs w:val="22"/>
          <w:highlight w:val="yellow"/>
        </w:rPr>
        <w:t>&lt;Returning Officer name&gt;</w:t>
      </w:r>
      <w:r w:rsidRPr="00F300F0">
        <w:rPr>
          <w:rFonts w:cs="Arial"/>
          <w:spacing w:val="-2"/>
          <w:szCs w:val="22"/>
        </w:rPr>
        <w:t xml:space="preserve">, </w:t>
      </w:r>
      <w:r w:rsidRPr="00F300F0">
        <w:rPr>
          <w:rFonts w:cs="Arial"/>
          <w:spacing w:val="-2"/>
          <w:szCs w:val="22"/>
          <w:highlight w:val="yellow"/>
        </w:rPr>
        <w:t>&lt;email address@unimelb.edu.au&gt;</w:t>
      </w:r>
      <w:r w:rsidRPr="00F300F0">
        <w:rPr>
          <w:rFonts w:cs="Arial"/>
          <w:spacing w:val="-2"/>
          <w:szCs w:val="22"/>
        </w:rPr>
        <w:t xml:space="preserve">, telephone </w:t>
      </w:r>
      <w:r w:rsidRPr="00F300F0">
        <w:rPr>
          <w:rFonts w:cs="Arial"/>
          <w:spacing w:val="-2"/>
          <w:szCs w:val="22"/>
          <w:highlight w:val="yellow"/>
        </w:rPr>
        <w:t>&lt;XXXX XXXX&gt;</w:t>
      </w:r>
      <w:r w:rsidRPr="00F300F0">
        <w:rPr>
          <w:rFonts w:cs="Arial"/>
          <w:spacing w:val="-2"/>
          <w:szCs w:val="22"/>
        </w:rPr>
        <w:t xml:space="preserve">. </w:t>
      </w:r>
    </w:p>
    <w:p w:rsidRPr="00991BAF" w:rsidR="00B70243" w:rsidP="00873DF4" w:rsidRDefault="00000000" w14:paraId="30BAD514" w14:textId="77777777">
      <w:r w:rsidRPr="00991BAF">
        <w:t xml:space="preserve">If the number of </w:t>
      </w:r>
      <w:r w:rsidR="00991BAF">
        <w:t xml:space="preserve">eligible </w:t>
      </w:r>
      <w:r w:rsidRPr="00991BAF">
        <w:t xml:space="preserve">nominations exceeds the number of vacancies, </w:t>
      </w:r>
      <w:r w:rsidR="00991BAF">
        <w:t xml:space="preserve">an </w:t>
      </w:r>
      <w:r w:rsidRPr="00991BAF">
        <w:t xml:space="preserve">election will </w:t>
      </w:r>
      <w:r w:rsidR="00991BAF">
        <w:t xml:space="preserve">be held using the method agreed by DWG members. Voting information will be issued on </w:t>
      </w:r>
      <w:r w:rsidR="00991BAF">
        <w:rPr>
          <w:shd w:val="clear" w:color="auto" w:fill="FFFF00"/>
        </w:rPr>
        <w:t>&lt;date&gt;</w:t>
      </w:r>
      <w:r w:rsidR="00991BAF">
        <w:t xml:space="preserve"> and voting will </w:t>
      </w:r>
      <w:r w:rsidRPr="00991BAF">
        <w:t xml:space="preserve">close </w:t>
      </w:r>
      <w:r w:rsidR="00991BAF">
        <w:t xml:space="preserve">at </w:t>
      </w:r>
      <w:r w:rsidR="00991BAF">
        <w:rPr>
          <w:b/>
          <w:bCs/>
          <w:shd w:val="clear" w:color="auto" w:fill="FFFF00"/>
        </w:rPr>
        <w:t>&lt;time&gt;</w:t>
      </w:r>
      <w:r w:rsidR="00991BAF">
        <w:t xml:space="preserve"> </w:t>
      </w:r>
      <w:r w:rsidRPr="00991BAF">
        <w:t xml:space="preserve">on </w:t>
      </w:r>
      <w:r w:rsidRPr="00F300F0">
        <w:rPr>
          <w:rFonts w:cs="Arial"/>
          <w:spacing w:val="-2"/>
          <w:szCs w:val="22"/>
          <w:highlight w:val="yellow"/>
        </w:rPr>
        <w:t>&lt;</w:t>
      </w:r>
      <w:r w:rsidR="00991BAF">
        <w:rPr>
          <w:shd w:val="clear" w:color="auto" w:fill="FFFF00"/>
        </w:rPr>
        <w:t>date</w:t>
      </w:r>
      <w:r w:rsidRPr="00F300F0">
        <w:rPr>
          <w:rFonts w:cs="Arial"/>
          <w:spacing w:val="-2"/>
          <w:szCs w:val="22"/>
          <w:highlight w:val="yellow"/>
        </w:rPr>
        <w:t>&gt;</w:t>
      </w:r>
      <w:r w:rsidRPr="00991BAF">
        <w:t>.</w:t>
      </w:r>
    </w:p>
    <w:p w:rsidRPr="00095DE7" w:rsidR="00B70243" w:rsidP="00D06487" w:rsidRDefault="00000000" w14:paraId="556E73D2" w14:textId="77777777">
      <w:r w:rsidRPr="00185015" w:rsidR="3FC055C6">
        <w:rPr/>
        <w:t xml:space="preserve">Staff who </w:t>
      </w:r>
      <w:r w:rsidR="3FC055C6">
        <w:rPr/>
        <w:t xml:space="preserve">cannot </w:t>
      </w:r>
      <w:r w:rsidRPr="00185015" w:rsidR="3FC055C6">
        <w:rPr/>
        <w:t xml:space="preserve">access the University </w:t>
      </w:r>
      <w:r w:rsidR="3FC055C6">
        <w:rPr/>
        <w:t>website</w:t>
      </w:r>
      <w:r w:rsidRPr="00185015" w:rsidR="3FC055C6">
        <w:rPr/>
        <w:t xml:space="preserve"> should </w:t>
      </w:r>
      <w:r w:rsidR="3FC055C6">
        <w:rPr/>
        <w:t>contact</w:t>
      </w:r>
      <w:r w:rsidRPr="00185015" w:rsidR="3FC055C6">
        <w:rPr/>
        <w:t xml:space="preserve"> </w:t>
      </w:r>
      <w:r w:rsidRPr="2FE63454" w:rsidR="3FC055C6">
        <w:rPr>
          <w:rFonts w:cs="Arial"/>
          <w:spacing w:val="-2"/>
          <w:highlight w:val="yellow"/>
        </w:rPr>
        <w:t>&lt;Returning Officer name&gt;</w:t>
      </w:r>
      <w:r w:rsidRPr="00185015" w:rsidR="3FC055C6">
        <w:rPr/>
        <w:t xml:space="preserve"> by email </w:t>
      </w:r>
      <w:r w:rsidR="3FC055C6">
        <w:rPr/>
        <w:t xml:space="preserve">to request the </w:t>
      </w:r>
      <w:r w:rsidRPr="00185015" w:rsidR="3FC055C6">
        <w:rPr/>
        <w:t xml:space="preserve">nomination form and election </w:t>
      </w:r>
      <w:r w:rsidR="3FC055C6">
        <w:rPr/>
        <w:t>information</w:t>
      </w:r>
      <w:r w:rsidRPr="00185015" w:rsidR="3FC055C6">
        <w:rPr/>
        <w:t xml:space="preserve"> and </w:t>
      </w:r>
      <w:r w:rsidR="52C0D2F8">
        <w:rPr/>
        <w:t>discuss an accessible electronic voting arrangement</w:t>
      </w:r>
      <w:r w:rsidRPr="00185015" w:rsidR="3FC055C6">
        <w:rPr/>
        <w:t>.</w:t>
      </w:r>
    </w:p>
    <w:p w:rsidRPr="00F300F0" w:rsidR="002751F9" w:rsidP="00B70243" w:rsidRDefault="002751F9" w14:paraId="3AE581D8" w14:textId="77777777">
      <w:pPr>
        <w:suppressAutoHyphens/>
        <w:overflowPunct w:val="0"/>
        <w:spacing w:after="0"/>
        <w:jc w:val="both"/>
        <w:textAlignment w:val="baseline"/>
        <w:rPr>
          <w:rFonts w:cs="Arial"/>
          <w:spacing w:val="-2"/>
          <w:szCs w:val="22"/>
        </w:rPr>
      </w:pPr>
    </w:p>
    <w:p w:rsidRPr="00F300F0" w:rsidR="00B70243" w:rsidP="00B70243" w:rsidRDefault="00B70243" w14:paraId="7F636C51" w14:textId="77777777">
      <w:pPr>
        <w:tabs>
          <w:tab w:val="left" w:pos="-720"/>
          <w:tab w:val="left" w:pos="7740"/>
        </w:tabs>
        <w:suppressAutoHyphens/>
        <w:overflowPunct w:val="0"/>
        <w:spacing w:after="0"/>
        <w:textAlignment w:val="baseline"/>
        <w:rPr>
          <w:rFonts w:cs="Arial"/>
          <w:spacing w:val="-2"/>
          <w:szCs w:val="22"/>
        </w:rPr>
      </w:pPr>
      <w:r w:rsidRPr="00F300F0">
        <w:rPr>
          <w:rFonts w:cs="Arial"/>
          <w:spacing w:val="-2"/>
          <w:szCs w:val="22"/>
          <w:highlight w:val="yellow"/>
        </w:rPr>
        <w:t>&lt;</w:t>
      </w:r>
      <w:r>
        <w:rPr>
          <w:rFonts w:cs="Arial"/>
          <w:spacing w:val="-2"/>
          <w:szCs w:val="22"/>
          <w:highlight w:val="yellow"/>
        </w:rPr>
        <w:t xml:space="preserve">FULL </w:t>
      </w:r>
      <w:r w:rsidRPr="00F300F0">
        <w:rPr>
          <w:rFonts w:cs="Arial"/>
          <w:spacing w:val="-2"/>
          <w:szCs w:val="22"/>
          <w:highlight w:val="yellow"/>
        </w:rPr>
        <w:t>NAME&gt;</w:t>
      </w:r>
      <w:r w:rsidRPr="00F300F0">
        <w:rPr>
          <w:rFonts w:cs="Arial"/>
          <w:spacing w:val="-2"/>
          <w:szCs w:val="22"/>
        </w:rPr>
        <w:t xml:space="preserve"> </w:t>
      </w:r>
    </w:p>
    <w:p w:rsidRPr="00F300F0" w:rsidR="00B70243" w:rsidP="00B70243" w:rsidRDefault="00B70243" w14:paraId="243F5DE8" w14:textId="77777777">
      <w:pPr>
        <w:tabs>
          <w:tab w:val="left" w:pos="-720"/>
          <w:tab w:val="left" w:pos="7740"/>
        </w:tabs>
        <w:suppressAutoHyphens/>
        <w:overflowPunct w:val="0"/>
        <w:spacing w:after="0"/>
        <w:textAlignment w:val="baseline"/>
        <w:rPr>
          <w:rFonts w:cs="Arial"/>
          <w:spacing w:val="-2"/>
          <w:szCs w:val="22"/>
        </w:rPr>
      </w:pPr>
      <w:r w:rsidRPr="00F300F0">
        <w:rPr>
          <w:rFonts w:cs="Arial"/>
          <w:spacing w:val="-2"/>
          <w:szCs w:val="22"/>
        </w:rPr>
        <w:t>Returning Officer</w:t>
      </w:r>
    </w:p>
    <w:p w:rsidR="00B70243" w:rsidP="00B70243" w:rsidRDefault="00B70243" w14:paraId="2E025823" w14:textId="77777777">
      <w:pPr>
        <w:tabs>
          <w:tab w:val="left" w:pos="-720"/>
          <w:tab w:val="left" w:pos="7740"/>
        </w:tabs>
        <w:suppressAutoHyphens/>
        <w:overflowPunct w:val="0"/>
        <w:spacing w:after="0"/>
        <w:textAlignment w:val="baseline"/>
        <w:rPr>
          <w:rFonts w:cs="Arial"/>
          <w:spacing w:val="-2"/>
          <w:szCs w:val="22"/>
          <w:highlight w:val="yellow"/>
        </w:rPr>
      </w:pPr>
      <w:r w:rsidRPr="00F300F0">
        <w:rPr>
          <w:rFonts w:cs="Arial"/>
          <w:spacing w:val="-2"/>
          <w:szCs w:val="22"/>
          <w:highlight w:val="yellow"/>
        </w:rPr>
        <w:t>&lt;Contact details&gt;</w:t>
      </w:r>
      <w:r>
        <w:rPr>
          <w:rFonts w:cs="Arial"/>
          <w:spacing w:val="-2"/>
          <w:szCs w:val="22"/>
          <w:highlight w:val="yellow"/>
        </w:rPr>
        <w:br w:type="page"/>
      </w:r>
    </w:p>
    <w:p w:rsidRPr="007E1336" w:rsidR="00B70243" w:rsidP="007E1336" w:rsidRDefault="00B70243" w14:paraId="1FF7AD15" w14:textId="4246366A">
      <w:pPr>
        <w:pStyle w:val="Heading1"/>
        <w:numPr>
          <w:ilvl w:val="0"/>
          <w:numId w:val="0"/>
        </w:numPr>
        <w:ind w:left="360" w:hanging="360"/>
      </w:pPr>
      <w:bookmarkStart w:name="_Toc240456646" w:id="53"/>
      <w:bookmarkStart w:name="_Toc240456735" w:id="54"/>
      <w:bookmarkStart w:name="_Toc240457055" w:id="55"/>
      <w:r>
        <w:t>A</w:t>
      </w:r>
      <w:r w:rsidRPr="00A0395B">
        <w:t xml:space="preserve">ppendix </w:t>
      </w:r>
      <w:r w:rsidR="00851EE8">
        <w:t>2</w:t>
      </w:r>
      <w:r w:rsidRPr="00A0395B">
        <w:t xml:space="preserve">: </w:t>
      </w:r>
      <w:r>
        <w:t>N</w:t>
      </w:r>
      <w:r w:rsidRPr="00A0395B">
        <w:t>omination form</w:t>
      </w:r>
      <w:bookmarkEnd w:id="53"/>
      <w:bookmarkEnd w:id="54"/>
      <w:bookmarkEnd w:id="55"/>
    </w:p>
    <w:p w:rsidRPr="00A0395B" w:rsidR="00B70243" w:rsidP="00B70243" w:rsidRDefault="00B70243" w14:paraId="7BB7CEA6" w14:textId="77777777">
      <w:pPr>
        <w:rPr>
          <w:b/>
          <w:color w:val="094183"/>
          <w:sz w:val="40"/>
          <w:szCs w:val="40"/>
        </w:rPr>
      </w:pPr>
      <w:r w:rsidRPr="00A0395B">
        <w:rPr>
          <w:b/>
          <w:color w:val="094183"/>
          <w:sz w:val="40"/>
          <w:szCs w:val="40"/>
        </w:rPr>
        <w:t xml:space="preserve">20YY Nomination </w:t>
      </w:r>
      <w:r>
        <w:rPr>
          <w:b/>
          <w:color w:val="094183"/>
          <w:sz w:val="40"/>
          <w:szCs w:val="40"/>
        </w:rPr>
        <w:t>f</w:t>
      </w:r>
      <w:r w:rsidRPr="00A0395B">
        <w:rPr>
          <w:b/>
          <w:color w:val="094183"/>
          <w:sz w:val="40"/>
          <w:szCs w:val="40"/>
        </w:rPr>
        <w:t>orm</w:t>
      </w:r>
    </w:p>
    <w:p w:rsidRPr="00B329EC" w:rsidR="00B70243" w:rsidP="00796C26" w:rsidRDefault="00B329EC" w14:paraId="03841582" w14:textId="77777777">
      <w:r>
        <w:t xml:space="preserve">Nomination form for an employee who is a member of the </w:t>
      </w:r>
      <w:r>
        <w:rPr>
          <w:shd w:val="clear" w:color="auto" w:fill="FFFF00"/>
        </w:rPr>
        <w:t>&lt;DWG name&gt;</w:t>
      </w:r>
      <w:r>
        <w:t xml:space="preserve"> Designated Work Group to stand for election as a Health and Safety Representative (HSR) for a term of </w:t>
      </w:r>
      <w:r>
        <w:rPr>
          <w:shd w:val="clear" w:color="auto" w:fill="FFFF00"/>
        </w:rPr>
        <w:t>&lt;term, not exceeding three years&gt;</w:t>
      </w:r>
      <w:r>
        <w:t>.</w:t>
      </w:r>
    </w:p>
    <w:p w:rsidRPr="00851EE8" w:rsidR="00B70243" w:rsidP="00851EE8" w:rsidRDefault="00C62E6F" w14:paraId="2E7C8538" w14:textId="52B08A8E">
      <w:r>
        <w:t>Complete this form only if the DWG has agreed to require a proposer and seconder. Both supporters must be employees who are members of the DWG. A nominee may also stand through another nomination method agreed by the DWG, including self-nomination.</w:t>
      </w:r>
    </w:p>
    <w:p w:rsidRPr="00642974" w:rsidR="00B70243" w:rsidP="00B70243" w:rsidRDefault="00B70243" w14:paraId="7A0F8F8E" w14:textId="77777777">
      <w:pPr>
        <w:tabs>
          <w:tab w:val="left" w:pos="0"/>
          <w:tab w:val="left" w:pos="1701"/>
          <w:tab w:val="left" w:pos="2552"/>
          <w:tab w:val="left" w:pos="3403"/>
          <w:tab w:val="left" w:pos="4254"/>
          <w:tab w:val="left" w:pos="5104"/>
          <w:tab w:val="left" w:pos="5955"/>
          <w:tab w:val="left" w:pos="6806"/>
          <w:tab w:val="left" w:pos="7657"/>
          <w:tab w:val="left" w:pos="8508"/>
          <w:tab w:val="left" w:pos="9358"/>
          <w:tab w:val="right" w:pos="9639"/>
        </w:tabs>
        <w:suppressAutoHyphens/>
        <w:overflowPunct w:val="0"/>
        <w:spacing w:after="0"/>
        <w:textAlignment w:val="baseline"/>
        <w:rPr>
          <w:rFonts w:cs="Arial"/>
          <w:szCs w:val="20"/>
        </w:rPr>
      </w:pPr>
      <w:r w:rsidRPr="00642974">
        <w:rPr>
          <w:rFonts w:cs="Arial"/>
          <w:b/>
          <w:szCs w:val="20"/>
        </w:rPr>
        <w:t>Proposer:</w:t>
      </w:r>
      <w:r w:rsidRPr="00642974">
        <w:rPr>
          <w:rFonts w:cs="Arial"/>
          <w:szCs w:val="20"/>
        </w:rPr>
        <w:t xml:space="preserve"> I</w:t>
      </w:r>
      <w:r w:rsidRPr="00642974">
        <w:rPr>
          <w:rFonts w:cs="Arial"/>
          <w:szCs w:val="20"/>
        </w:rPr>
        <w:tab/>
      </w:r>
      <w:r w:rsidRPr="00642974">
        <w:rPr>
          <w:rFonts w:cs="Arial"/>
          <w:szCs w:val="20"/>
          <w:u w:val="single"/>
        </w:rPr>
        <w:tab/>
      </w:r>
      <w:r w:rsidRPr="00642974">
        <w:rPr>
          <w:rFonts w:cs="Arial"/>
          <w:szCs w:val="20"/>
          <w:u w:val="single"/>
        </w:rPr>
        <w:tab/>
      </w:r>
      <w:r w:rsidRPr="00642974">
        <w:rPr>
          <w:rFonts w:cs="Arial"/>
          <w:szCs w:val="20"/>
          <w:u w:val="single"/>
        </w:rPr>
        <w:tab/>
      </w:r>
      <w:r w:rsidRPr="00642974">
        <w:rPr>
          <w:rFonts w:cs="Arial"/>
          <w:szCs w:val="20"/>
          <w:u w:val="single"/>
        </w:rPr>
        <w:tab/>
      </w:r>
      <w:r w:rsidRPr="00642974">
        <w:rPr>
          <w:rFonts w:cs="Arial"/>
          <w:szCs w:val="20"/>
        </w:rPr>
        <w:tab/>
      </w:r>
      <w:r w:rsidRPr="00642974">
        <w:rPr>
          <w:rFonts w:cs="Arial"/>
          <w:szCs w:val="20"/>
          <w:u w:val="single"/>
        </w:rPr>
        <w:tab/>
      </w:r>
      <w:r w:rsidRPr="00642974">
        <w:rPr>
          <w:rFonts w:cs="Arial"/>
          <w:szCs w:val="20"/>
          <w:u w:val="single"/>
        </w:rPr>
        <w:tab/>
      </w:r>
      <w:r w:rsidRPr="00642974">
        <w:rPr>
          <w:rFonts w:cs="Arial"/>
          <w:szCs w:val="20"/>
          <w:u w:val="single"/>
        </w:rPr>
        <w:tab/>
      </w:r>
      <w:r w:rsidRPr="00642974">
        <w:rPr>
          <w:rFonts w:cs="Arial"/>
          <w:szCs w:val="20"/>
          <w:u w:val="single"/>
        </w:rPr>
        <w:tab/>
      </w:r>
      <w:r w:rsidRPr="00642974">
        <w:rPr>
          <w:rFonts w:cs="Arial"/>
          <w:szCs w:val="20"/>
          <w:u w:val="single"/>
        </w:rPr>
        <w:tab/>
      </w:r>
    </w:p>
    <w:p w:rsidRPr="00642974" w:rsidR="00B70243" w:rsidP="00B70243" w:rsidRDefault="00B70243" w14:paraId="42032F1A" w14:textId="77777777">
      <w:pPr>
        <w:tabs>
          <w:tab w:val="left" w:pos="0"/>
          <w:tab w:val="left" w:pos="1701"/>
          <w:tab w:val="left" w:pos="2552"/>
          <w:tab w:val="left" w:pos="3403"/>
          <w:tab w:val="left" w:pos="4254"/>
          <w:tab w:val="left" w:pos="5104"/>
          <w:tab w:val="left" w:pos="5955"/>
          <w:tab w:val="left" w:pos="6806"/>
          <w:tab w:val="left" w:pos="7657"/>
          <w:tab w:val="left" w:pos="8508"/>
          <w:tab w:val="left" w:pos="9358"/>
          <w:tab w:val="right" w:pos="9639"/>
        </w:tabs>
        <w:suppressAutoHyphens/>
        <w:overflowPunct w:val="0"/>
        <w:spacing w:after="120"/>
        <w:textAlignment w:val="baseline"/>
        <w:rPr>
          <w:rFonts w:cs="Arial"/>
          <w:sz w:val="16"/>
          <w:szCs w:val="16"/>
        </w:rPr>
      </w:pPr>
      <w:r w:rsidRPr="00642974">
        <w:rPr>
          <w:rFonts w:cs="Arial"/>
          <w:b/>
          <w:sz w:val="16"/>
          <w:szCs w:val="16"/>
        </w:rPr>
        <w:tab/>
      </w:r>
      <w:r w:rsidRPr="00642974">
        <w:rPr>
          <w:rFonts w:cs="Arial"/>
          <w:sz w:val="16"/>
          <w:szCs w:val="16"/>
        </w:rPr>
        <w:t xml:space="preserve">(Print name) </w:t>
      </w:r>
      <w:r w:rsidRPr="00642974">
        <w:rPr>
          <w:rFonts w:cs="Arial"/>
          <w:sz w:val="16"/>
          <w:szCs w:val="16"/>
        </w:rPr>
        <w:tab/>
      </w:r>
      <w:r w:rsidRPr="00642974">
        <w:rPr>
          <w:rFonts w:cs="Arial"/>
          <w:sz w:val="16"/>
          <w:szCs w:val="16"/>
        </w:rPr>
        <w:tab/>
      </w:r>
      <w:r w:rsidRPr="00642974">
        <w:rPr>
          <w:rFonts w:cs="Arial"/>
          <w:sz w:val="16"/>
          <w:szCs w:val="16"/>
        </w:rPr>
        <w:tab/>
      </w:r>
      <w:r w:rsidRPr="00642974">
        <w:rPr>
          <w:rFonts w:cs="Arial"/>
          <w:sz w:val="16"/>
          <w:szCs w:val="16"/>
        </w:rPr>
        <w:tab/>
      </w:r>
      <w:r>
        <w:rPr>
          <w:rFonts w:cs="Arial"/>
          <w:sz w:val="16"/>
          <w:szCs w:val="16"/>
        </w:rPr>
        <w:tab/>
      </w:r>
      <w:r w:rsidRPr="00642974">
        <w:rPr>
          <w:rFonts w:cs="Arial"/>
          <w:sz w:val="16"/>
          <w:szCs w:val="16"/>
        </w:rPr>
        <w:t>(Telephone number)</w:t>
      </w:r>
    </w:p>
    <w:p w:rsidRPr="00642974" w:rsidR="00B70243" w:rsidP="00B70243" w:rsidRDefault="00B70243" w14:paraId="0F32BD4F" w14:textId="77777777">
      <w:pPr>
        <w:tabs>
          <w:tab w:val="left" w:pos="0"/>
          <w:tab w:val="left" w:pos="1701"/>
          <w:tab w:val="left" w:pos="2552"/>
          <w:tab w:val="left" w:pos="3403"/>
          <w:tab w:val="left" w:pos="4254"/>
          <w:tab w:val="left" w:pos="5104"/>
          <w:tab w:val="left" w:pos="5955"/>
          <w:tab w:val="left" w:pos="6806"/>
          <w:tab w:val="left" w:pos="7657"/>
          <w:tab w:val="left" w:pos="8508"/>
          <w:tab w:val="left" w:pos="9358"/>
          <w:tab w:val="right" w:pos="9639"/>
        </w:tabs>
        <w:suppressAutoHyphens/>
        <w:overflowPunct w:val="0"/>
        <w:spacing w:after="0"/>
        <w:textAlignment w:val="baseline"/>
        <w:rPr>
          <w:rFonts w:cs="Arial"/>
          <w:szCs w:val="20"/>
          <w:u w:val="single"/>
        </w:rPr>
      </w:pPr>
      <w:r w:rsidRPr="00642974">
        <w:rPr>
          <w:rFonts w:cs="Arial"/>
          <w:szCs w:val="20"/>
        </w:rPr>
        <w:tab/>
      </w:r>
      <w:r w:rsidRPr="00642974">
        <w:rPr>
          <w:rFonts w:cs="Arial"/>
          <w:szCs w:val="20"/>
          <w:u w:val="single"/>
        </w:rPr>
        <w:tab/>
      </w:r>
      <w:r w:rsidRPr="00642974">
        <w:rPr>
          <w:rFonts w:cs="Arial"/>
          <w:szCs w:val="20"/>
          <w:u w:val="single"/>
        </w:rPr>
        <w:tab/>
      </w:r>
      <w:r w:rsidRPr="00642974">
        <w:rPr>
          <w:rFonts w:cs="Arial"/>
          <w:szCs w:val="20"/>
          <w:u w:val="single"/>
        </w:rPr>
        <w:tab/>
      </w:r>
      <w:r w:rsidRPr="00642974">
        <w:rPr>
          <w:rFonts w:cs="Arial"/>
          <w:szCs w:val="20"/>
          <w:u w:val="single"/>
        </w:rPr>
        <w:tab/>
      </w:r>
      <w:r w:rsidRPr="00642974">
        <w:rPr>
          <w:rFonts w:cs="Arial"/>
          <w:szCs w:val="20"/>
        </w:rPr>
        <w:tab/>
      </w:r>
      <w:r w:rsidRPr="00642974">
        <w:rPr>
          <w:rFonts w:cs="Arial"/>
          <w:szCs w:val="20"/>
          <w:u w:val="single"/>
        </w:rPr>
        <w:tab/>
      </w:r>
      <w:r w:rsidRPr="00642974">
        <w:rPr>
          <w:rFonts w:cs="Arial"/>
          <w:szCs w:val="20"/>
          <w:u w:val="single"/>
        </w:rPr>
        <w:tab/>
      </w:r>
      <w:r w:rsidRPr="00642974">
        <w:rPr>
          <w:rFonts w:cs="Arial"/>
          <w:szCs w:val="20"/>
          <w:u w:val="single"/>
        </w:rPr>
        <w:tab/>
      </w:r>
      <w:r w:rsidRPr="00642974">
        <w:rPr>
          <w:rFonts w:cs="Arial"/>
          <w:szCs w:val="20"/>
          <w:u w:val="single"/>
        </w:rPr>
        <w:tab/>
      </w:r>
      <w:r w:rsidRPr="00642974">
        <w:rPr>
          <w:rFonts w:cs="Arial"/>
          <w:szCs w:val="20"/>
          <w:u w:val="single"/>
        </w:rPr>
        <w:tab/>
      </w:r>
    </w:p>
    <w:p w:rsidRPr="00642974" w:rsidR="00B70243" w:rsidP="00B70243" w:rsidRDefault="00B70243" w14:paraId="28953068" w14:textId="77777777">
      <w:pPr>
        <w:tabs>
          <w:tab w:val="left" w:pos="0"/>
          <w:tab w:val="left" w:pos="1701"/>
          <w:tab w:val="left" w:pos="2552"/>
          <w:tab w:val="left" w:pos="3403"/>
          <w:tab w:val="left" w:pos="4254"/>
          <w:tab w:val="left" w:pos="5104"/>
          <w:tab w:val="left" w:pos="5955"/>
          <w:tab w:val="left" w:pos="6806"/>
          <w:tab w:val="left" w:pos="7657"/>
          <w:tab w:val="left" w:pos="8508"/>
          <w:tab w:val="left" w:pos="9358"/>
          <w:tab w:val="right" w:pos="9639"/>
        </w:tabs>
        <w:suppressAutoHyphens/>
        <w:overflowPunct w:val="0"/>
        <w:spacing w:after="120"/>
        <w:textAlignment w:val="baseline"/>
        <w:rPr>
          <w:rFonts w:cs="Arial"/>
          <w:sz w:val="16"/>
          <w:szCs w:val="16"/>
        </w:rPr>
      </w:pPr>
      <w:r w:rsidRPr="00642974">
        <w:rPr>
          <w:rFonts w:cs="Arial"/>
          <w:sz w:val="16"/>
          <w:szCs w:val="16"/>
        </w:rPr>
        <w:tab/>
      </w:r>
      <w:r w:rsidRPr="00642974">
        <w:rPr>
          <w:rFonts w:cs="Arial"/>
          <w:sz w:val="16"/>
          <w:szCs w:val="16"/>
        </w:rPr>
        <w:t xml:space="preserve">(Department name) </w:t>
      </w:r>
      <w:r w:rsidRPr="00642974">
        <w:rPr>
          <w:rFonts w:cs="Arial"/>
          <w:sz w:val="16"/>
          <w:szCs w:val="16"/>
        </w:rPr>
        <w:tab/>
      </w:r>
      <w:r w:rsidRPr="00642974">
        <w:rPr>
          <w:rFonts w:cs="Arial"/>
          <w:sz w:val="16"/>
          <w:szCs w:val="16"/>
        </w:rPr>
        <w:tab/>
      </w:r>
      <w:r w:rsidRPr="00642974">
        <w:rPr>
          <w:rFonts w:cs="Arial"/>
          <w:sz w:val="16"/>
          <w:szCs w:val="16"/>
        </w:rPr>
        <w:tab/>
      </w:r>
      <w:r w:rsidRPr="00642974">
        <w:rPr>
          <w:rFonts w:cs="Arial"/>
          <w:sz w:val="16"/>
          <w:szCs w:val="16"/>
        </w:rPr>
        <w:tab/>
      </w:r>
      <w:r w:rsidRPr="00642974">
        <w:rPr>
          <w:rFonts w:cs="Arial"/>
          <w:sz w:val="16"/>
          <w:szCs w:val="16"/>
        </w:rPr>
        <w:t>(Email address)</w:t>
      </w:r>
    </w:p>
    <w:p w:rsidRPr="00642974" w:rsidR="00B70243" w:rsidP="00B70243" w:rsidRDefault="00B70243" w14:paraId="7E6EBBCD" w14:textId="77777777">
      <w:pPr>
        <w:tabs>
          <w:tab w:val="left" w:pos="0"/>
          <w:tab w:val="left" w:pos="1701"/>
          <w:tab w:val="left" w:pos="2552"/>
          <w:tab w:val="left" w:pos="3403"/>
          <w:tab w:val="left" w:pos="4254"/>
          <w:tab w:val="left" w:pos="5104"/>
          <w:tab w:val="left" w:pos="5955"/>
          <w:tab w:val="left" w:pos="6806"/>
          <w:tab w:val="left" w:pos="7657"/>
          <w:tab w:val="left" w:pos="8508"/>
          <w:tab w:val="left" w:pos="9358"/>
          <w:tab w:val="right" w:pos="9639"/>
        </w:tabs>
        <w:suppressAutoHyphens/>
        <w:overflowPunct w:val="0"/>
        <w:spacing w:after="0"/>
        <w:ind w:left="8500" w:hanging="8500"/>
        <w:textAlignment w:val="baseline"/>
        <w:rPr>
          <w:rFonts w:cs="Arial"/>
          <w:szCs w:val="20"/>
        </w:rPr>
      </w:pPr>
      <w:r w:rsidRPr="00642974">
        <w:rPr>
          <w:rFonts w:cs="Arial"/>
          <w:szCs w:val="20"/>
        </w:rPr>
        <w:tab/>
      </w:r>
      <w:r w:rsidRPr="00642974">
        <w:rPr>
          <w:rFonts w:cs="Arial"/>
          <w:szCs w:val="20"/>
        </w:rPr>
        <w:tab/>
      </w:r>
      <w:r w:rsidRPr="00642974">
        <w:rPr>
          <w:rFonts w:cs="Arial"/>
          <w:szCs w:val="20"/>
        </w:rPr>
        <w:tab/>
      </w:r>
      <w:r w:rsidRPr="00642974">
        <w:rPr>
          <w:rFonts w:cs="Arial"/>
          <w:szCs w:val="20"/>
        </w:rPr>
        <w:tab/>
      </w:r>
      <w:r w:rsidRPr="00642974">
        <w:rPr>
          <w:rFonts w:cs="Arial"/>
          <w:szCs w:val="20"/>
        </w:rPr>
        <w:tab/>
      </w:r>
      <w:r w:rsidRPr="00642974">
        <w:rPr>
          <w:rFonts w:cs="Arial"/>
          <w:szCs w:val="20"/>
        </w:rPr>
        <w:tab/>
      </w:r>
      <w:r w:rsidRPr="00642974">
        <w:rPr>
          <w:rFonts w:cs="Arial"/>
          <w:szCs w:val="20"/>
        </w:rPr>
        <w:tab/>
      </w:r>
      <w:r w:rsidRPr="00642974">
        <w:rPr>
          <w:rFonts w:cs="Arial"/>
          <w:szCs w:val="20"/>
        </w:rPr>
        <w:tab/>
      </w:r>
      <w:r w:rsidRPr="00642974">
        <w:rPr>
          <w:rFonts w:cs="Arial"/>
          <w:szCs w:val="20"/>
        </w:rPr>
        <w:tab/>
      </w:r>
    </w:p>
    <w:p w:rsidRPr="00642974" w:rsidR="00B70243" w:rsidP="00B70243" w:rsidRDefault="00B70243" w14:paraId="7927A640" w14:textId="77777777">
      <w:pPr>
        <w:tabs>
          <w:tab w:val="left" w:pos="0"/>
          <w:tab w:val="left" w:pos="1701"/>
          <w:tab w:val="left" w:pos="2552"/>
          <w:tab w:val="left" w:pos="3403"/>
          <w:tab w:val="left" w:pos="4254"/>
          <w:tab w:val="left" w:pos="5104"/>
          <w:tab w:val="left" w:pos="5955"/>
          <w:tab w:val="left" w:pos="6806"/>
          <w:tab w:val="left" w:pos="7657"/>
          <w:tab w:val="left" w:pos="8508"/>
          <w:tab w:val="left" w:pos="9358"/>
          <w:tab w:val="right" w:pos="9639"/>
        </w:tabs>
        <w:suppressAutoHyphens/>
        <w:overflowPunct w:val="0"/>
        <w:spacing w:after="0"/>
        <w:textAlignment w:val="baseline"/>
        <w:rPr>
          <w:rFonts w:cs="Arial"/>
          <w:szCs w:val="20"/>
        </w:rPr>
      </w:pPr>
      <w:r w:rsidRPr="00642974">
        <w:rPr>
          <w:rFonts w:cs="Arial"/>
          <w:b/>
          <w:szCs w:val="20"/>
        </w:rPr>
        <w:t>Seconder:</w:t>
      </w:r>
      <w:r w:rsidRPr="00642974">
        <w:rPr>
          <w:rFonts w:cs="Arial"/>
          <w:szCs w:val="20"/>
        </w:rPr>
        <w:t xml:space="preserve"> and I</w:t>
      </w:r>
      <w:r w:rsidRPr="00642974">
        <w:rPr>
          <w:rFonts w:cs="Arial"/>
          <w:szCs w:val="20"/>
        </w:rPr>
        <w:tab/>
      </w:r>
      <w:r w:rsidRPr="00642974">
        <w:rPr>
          <w:rFonts w:cs="Arial"/>
          <w:szCs w:val="20"/>
          <w:u w:val="single"/>
        </w:rPr>
        <w:tab/>
      </w:r>
      <w:r w:rsidRPr="00642974">
        <w:rPr>
          <w:rFonts w:cs="Arial"/>
          <w:szCs w:val="20"/>
          <w:u w:val="single"/>
        </w:rPr>
        <w:tab/>
      </w:r>
      <w:r w:rsidRPr="00642974">
        <w:rPr>
          <w:rFonts w:cs="Arial"/>
          <w:szCs w:val="20"/>
          <w:u w:val="single"/>
        </w:rPr>
        <w:tab/>
      </w:r>
      <w:r w:rsidRPr="00642974">
        <w:rPr>
          <w:rFonts w:cs="Arial"/>
          <w:szCs w:val="20"/>
          <w:u w:val="single"/>
        </w:rPr>
        <w:tab/>
      </w:r>
      <w:r w:rsidRPr="00642974">
        <w:rPr>
          <w:rFonts w:cs="Arial"/>
          <w:szCs w:val="20"/>
        </w:rPr>
        <w:tab/>
      </w:r>
      <w:r w:rsidRPr="00642974">
        <w:rPr>
          <w:rFonts w:cs="Arial"/>
          <w:szCs w:val="20"/>
          <w:u w:val="single"/>
        </w:rPr>
        <w:tab/>
      </w:r>
      <w:r w:rsidRPr="00642974">
        <w:rPr>
          <w:rFonts w:cs="Arial"/>
          <w:szCs w:val="20"/>
          <w:u w:val="single"/>
        </w:rPr>
        <w:tab/>
      </w:r>
      <w:r w:rsidRPr="00642974">
        <w:rPr>
          <w:rFonts w:cs="Arial"/>
          <w:szCs w:val="20"/>
          <w:u w:val="single"/>
        </w:rPr>
        <w:tab/>
      </w:r>
      <w:r w:rsidRPr="00642974">
        <w:rPr>
          <w:rFonts w:cs="Arial"/>
          <w:szCs w:val="20"/>
          <w:u w:val="single"/>
        </w:rPr>
        <w:tab/>
      </w:r>
      <w:r w:rsidRPr="00642974">
        <w:rPr>
          <w:rFonts w:cs="Arial"/>
          <w:szCs w:val="20"/>
          <w:u w:val="single"/>
        </w:rPr>
        <w:tab/>
      </w:r>
    </w:p>
    <w:p w:rsidRPr="00642974" w:rsidR="00B70243" w:rsidP="00B70243" w:rsidRDefault="00B70243" w14:paraId="0121CBFB" w14:textId="77777777">
      <w:pPr>
        <w:tabs>
          <w:tab w:val="left" w:pos="0"/>
          <w:tab w:val="left" w:pos="1701"/>
          <w:tab w:val="left" w:pos="2552"/>
          <w:tab w:val="left" w:pos="3403"/>
          <w:tab w:val="left" w:pos="4254"/>
          <w:tab w:val="left" w:pos="5104"/>
          <w:tab w:val="left" w:pos="5955"/>
          <w:tab w:val="left" w:pos="6806"/>
          <w:tab w:val="left" w:pos="7657"/>
          <w:tab w:val="left" w:pos="8508"/>
          <w:tab w:val="left" w:pos="9358"/>
          <w:tab w:val="right" w:pos="9639"/>
        </w:tabs>
        <w:suppressAutoHyphens/>
        <w:overflowPunct w:val="0"/>
        <w:spacing w:after="120"/>
        <w:textAlignment w:val="baseline"/>
        <w:rPr>
          <w:rFonts w:cs="Arial"/>
          <w:sz w:val="16"/>
          <w:szCs w:val="16"/>
        </w:rPr>
      </w:pPr>
      <w:r w:rsidRPr="00642974">
        <w:rPr>
          <w:rFonts w:cs="Arial"/>
          <w:sz w:val="16"/>
          <w:szCs w:val="16"/>
        </w:rPr>
        <w:tab/>
      </w:r>
      <w:r w:rsidRPr="00642974">
        <w:rPr>
          <w:rFonts w:cs="Arial"/>
          <w:sz w:val="16"/>
          <w:szCs w:val="16"/>
        </w:rPr>
        <w:t xml:space="preserve">(Print name) </w:t>
      </w:r>
      <w:r w:rsidRPr="00642974">
        <w:rPr>
          <w:rFonts w:cs="Arial"/>
          <w:sz w:val="16"/>
          <w:szCs w:val="16"/>
        </w:rPr>
        <w:tab/>
      </w:r>
      <w:r w:rsidRPr="00642974">
        <w:rPr>
          <w:rFonts w:cs="Arial"/>
          <w:sz w:val="16"/>
          <w:szCs w:val="16"/>
        </w:rPr>
        <w:tab/>
      </w:r>
      <w:r w:rsidRPr="00642974">
        <w:rPr>
          <w:rFonts w:cs="Arial"/>
          <w:sz w:val="16"/>
          <w:szCs w:val="16"/>
        </w:rPr>
        <w:tab/>
      </w:r>
      <w:r w:rsidRPr="00642974">
        <w:rPr>
          <w:rFonts w:cs="Arial"/>
          <w:sz w:val="16"/>
          <w:szCs w:val="16"/>
        </w:rPr>
        <w:tab/>
      </w:r>
      <w:r>
        <w:rPr>
          <w:rFonts w:cs="Arial"/>
          <w:sz w:val="16"/>
          <w:szCs w:val="16"/>
        </w:rPr>
        <w:tab/>
      </w:r>
      <w:r w:rsidRPr="00642974">
        <w:rPr>
          <w:rFonts w:cs="Arial"/>
          <w:sz w:val="16"/>
          <w:szCs w:val="16"/>
        </w:rPr>
        <w:t>(Telephone number)</w:t>
      </w:r>
    </w:p>
    <w:p w:rsidRPr="00642974" w:rsidR="00B70243" w:rsidP="00B70243" w:rsidRDefault="00B70243" w14:paraId="089B10DD" w14:textId="77777777">
      <w:pPr>
        <w:tabs>
          <w:tab w:val="left" w:pos="0"/>
          <w:tab w:val="left" w:pos="1701"/>
          <w:tab w:val="left" w:pos="2552"/>
          <w:tab w:val="left" w:pos="3403"/>
          <w:tab w:val="left" w:pos="4254"/>
          <w:tab w:val="left" w:pos="5104"/>
          <w:tab w:val="left" w:pos="5955"/>
          <w:tab w:val="left" w:pos="6806"/>
          <w:tab w:val="left" w:pos="7657"/>
          <w:tab w:val="left" w:pos="8508"/>
          <w:tab w:val="left" w:pos="9358"/>
          <w:tab w:val="right" w:pos="9639"/>
        </w:tabs>
        <w:suppressAutoHyphens/>
        <w:overflowPunct w:val="0"/>
        <w:spacing w:after="0"/>
        <w:textAlignment w:val="baseline"/>
        <w:rPr>
          <w:rFonts w:cs="Arial"/>
          <w:szCs w:val="20"/>
          <w:u w:val="single"/>
        </w:rPr>
      </w:pPr>
      <w:r w:rsidRPr="00642974">
        <w:rPr>
          <w:rFonts w:cs="Arial"/>
          <w:szCs w:val="20"/>
        </w:rPr>
        <w:tab/>
      </w:r>
      <w:r w:rsidRPr="00642974">
        <w:rPr>
          <w:rFonts w:cs="Arial"/>
          <w:szCs w:val="20"/>
          <w:u w:val="single"/>
        </w:rPr>
        <w:tab/>
      </w:r>
      <w:r w:rsidRPr="00642974">
        <w:rPr>
          <w:rFonts w:cs="Arial"/>
          <w:szCs w:val="20"/>
          <w:u w:val="single"/>
        </w:rPr>
        <w:tab/>
      </w:r>
      <w:r w:rsidRPr="00642974">
        <w:rPr>
          <w:rFonts w:cs="Arial"/>
          <w:szCs w:val="20"/>
          <w:u w:val="single"/>
        </w:rPr>
        <w:tab/>
      </w:r>
      <w:r w:rsidRPr="00642974">
        <w:rPr>
          <w:rFonts w:cs="Arial"/>
          <w:szCs w:val="20"/>
          <w:u w:val="single"/>
        </w:rPr>
        <w:tab/>
      </w:r>
      <w:r w:rsidRPr="00642974">
        <w:rPr>
          <w:rFonts w:cs="Arial"/>
          <w:szCs w:val="20"/>
        </w:rPr>
        <w:tab/>
      </w:r>
      <w:r w:rsidRPr="00642974">
        <w:rPr>
          <w:rFonts w:cs="Arial"/>
          <w:szCs w:val="20"/>
          <w:u w:val="single"/>
        </w:rPr>
        <w:tab/>
      </w:r>
      <w:r w:rsidRPr="00642974">
        <w:rPr>
          <w:rFonts w:cs="Arial"/>
          <w:szCs w:val="20"/>
          <w:u w:val="single"/>
        </w:rPr>
        <w:tab/>
      </w:r>
      <w:r w:rsidRPr="00642974">
        <w:rPr>
          <w:rFonts w:cs="Arial"/>
          <w:szCs w:val="20"/>
          <w:u w:val="single"/>
        </w:rPr>
        <w:tab/>
      </w:r>
      <w:r w:rsidRPr="00642974">
        <w:rPr>
          <w:rFonts w:cs="Arial"/>
          <w:szCs w:val="20"/>
          <w:u w:val="single"/>
        </w:rPr>
        <w:tab/>
      </w:r>
      <w:r w:rsidRPr="00642974">
        <w:rPr>
          <w:rFonts w:cs="Arial"/>
          <w:szCs w:val="20"/>
          <w:u w:val="single"/>
        </w:rPr>
        <w:tab/>
      </w:r>
    </w:p>
    <w:p w:rsidRPr="003F767B" w:rsidR="00B70243" w:rsidP="003F767B" w:rsidRDefault="00B70243" w14:paraId="72A14751" w14:textId="19E1350E">
      <w:pPr>
        <w:tabs>
          <w:tab w:val="left" w:pos="0"/>
          <w:tab w:val="left" w:pos="1701"/>
          <w:tab w:val="left" w:pos="2552"/>
          <w:tab w:val="left" w:pos="3403"/>
          <w:tab w:val="left" w:pos="4254"/>
          <w:tab w:val="left" w:pos="5104"/>
          <w:tab w:val="left" w:pos="5955"/>
          <w:tab w:val="left" w:pos="6806"/>
          <w:tab w:val="left" w:pos="7657"/>
          <w:tab w:val="left" w:pos="8508"/>
          <w:tab w:val="left" w:pos="9358"/>
          <w:tab w:val="right" w:pos="9639"/>
        </w:tabs>
        <w:suppressAutoHyphens/>
        <w:overflowPunct w:val="0"/>
        <w:spacing w:after="120"/>
        <w:textAlignment w:val="baseline"/>
        <w:rPr>
          <w:rFonts w:cs="Arial"/>
          <w:sz w:val="16"/>
          <w:szCs w:val="16"/>
        </w:rPr>
      </w:pPr>
      <w:r w:rsidRPr="00642974">
        <w:rPr>
          <w:rFonts w:cs="Arial"/>
          <w:sz w:val="16"/>
          <w:szCs w:val="16"/>
        </w:rPr>
        <w:tab/>
      </w:r>
      <w:r w:rsidRPr="00642974">
        <w:rPr>
          <w:rFonts w:cs="Arial"/>
          <w:sz w:val="16"/>
          <w:szCs w:val="16"/>
        </w:rPr>
        <w:t xml:space="preserve">(Department name) </w:t>
      </w:r>
      <w:r w:rsidRPr="00642974">
        <w:rPr>
          <w:rFonts w:cs="Arial"/>
          <w:sz w:val="16"/>
          <w:szCs w:val="16"/>
        </w:rPr>
        <w:tab/>
      </w:r>
      <w:r w:rsidRPr="00642974">
        <w:rPr>
          <w:rFonts w:cs="Arial"/>
          <w:sz w:val="16"/>
          <w:szCs w:val="16"/>
        </w:rPr>
        <w:tab/>
      </w:r>
      <w:r w:rsidRPr="00642974">
        <w:rPr>
          <w:rFonts w:cs="Arial"/>
          <w:sz w:val="16"/>
          <w:szCs w:val="16"/>
        </w:rPr>
        <w:tab/>
      </w:r>
      <w:r w:rsidRPr="00642974">
        <w:rPr>
          <w:rFonts w:cs="Arial"/>
          <w:sz w:val="16"/>
          <w:szCs w:val="16"/>
        </w:rPr>
        <w:tab/>
      </w:r>
      <w:r w:rsidRPr="00642974">
        <w:rPr>
          <w:rFonts w:cs="Arial"/>
          <w:sz w:val="16"/>
          <w:szCs w:val="16"/>
        </w:rPr>
        <w:t>(Email address)</w:t>
      </w:r>
    </w:p>
    <w:p w:rsidRPr="00642974" w:rsidR="00B70243" w:rsidP="00B70243" w:rsidRDefault="00B70243" w14:paraId="3039D155" w14:textId="77777777">
      <w:pPr>
        <w:tabs>
          <w:tab w:val="left" w:pos="0"/>
          <w:tab w:val="left" w:pos="1701"/>
          <w:tab w:val="left" w:pos="2552"/>
          <w:tab w:val="left" w:pos="3403"/>
          <w:tab w:val="left" w:pos="4254"/>
          <w:tab w:val="left" w:pos="5104"/>
          <w:tab w:val="left" w:pos="5955"/>
          <w:tab w:val="left" w:pos="6806"/>
          <w:tab w:val="left" w:pos="7657"/>
          <w:tab w:val="left" w:pos="8508"/>
          <w:tab w:val="left" w:pos="9358"/>
          <w:tab w:val="right" w:pos="9639"/>
        </w:tabs>
        <w:suppressAutoHyphens/>
        <w:overflowPunct w:val="0"/>
        <w:spacing w:after="0"/>
        <w:textAlignment w:val="baseline"/>
        <w:rPr>
          <w:rFonts w:cs="Arial"/>
          <w:szCs w:val="20"/>
        </w:rPr>
      </w:pPr>
    </w:p>
    <w:p w:rsidRPr="00642974" w:rsidR="00B70243" w:rsidP="00B70243" w:rsidRDefault="00B70243" w14:paraId="35207ABA" w14:textId="77777777">
      <w:pPr>
        <w:tabs>
          <w:tab w:val="left" w:pos="0"/>
          <w:tab w:val="left" w:pos="1701"/>
          <w:tab w:val="left" w:pos="2552"/>
          <w:tab w:val="left" w:pos="3403"/>
          <w:tab w:val="left" w:pos="4254"/>
          <w:tab w:val="left" w:pos="5104"/>
          <w:tab w:val="left" w:pos="5955"/>
          <w:tab w:val="left" w:pos="6806"/>
          <w:tab w:val="left" w:pos="7657"/>
          <w:tab w:val="left" w:pos="8508"/>
          <w:tab w:val="left" w:pos="9358"/>
          <w:tab w:val="right" w:pos="9639"/>
        </w:tabs>
        <w:suppressAutoHyphens/>
        <w:overflowPunct w:val="0"/>
        <w:spacing w:after="0"/>
        <w:textAlignment w:val="baseline"/>
        <w:rPr>
          <w:rFonts w:cs="Arial"/>
          <w:szCs w:val="20"/>
        </w:rPr>
      </w:pPr>
      <w:r w:rsidRPr="00642974">
        <w:rPr>
          <w:rFonts w:cs="Arial"/>
          <w:szCs w:val="20"/>
        </w:rPr>
        <w:t xml:space="preserve">Signature of </w:t>
      </w:r>
      <w:r w:rsidRPr="00642974">
        <w:rPr>
          <w:rFonts w:cs="Arial"/>
          <w:b/>
          <w:szCs w:val="20"/>
        </w:rPr>
        <w:t>PROPOSER</w:t>
      </w:r>
      <w:r w:rsidRPr="00642974">
        <w:rPr>
          <w:rFonts w:cs="Arial"/>
          <w:szCs w:val="20"/>
        </w:rPr>
        <w:tab/>
      </w:r>
      <w:r w:rsidRPr="00642974">
        <w:rPr>
          <w:rFonts w:cs="Arial"/>
          <w:szCs w:val="20"/>
          <w:u w:val="single"/>
        </w:rPr>
        <w:tab/>
      </w:r>
      <w:r w:rsidRPr="00642974">
        <w:rPr>
          <w:rFonts w:cs="Arial"/>
          <w:szCs w:val="20"/>
          <w:u w:val="single"/>
        </w:rPr>
        <w:tab/>
      </w:r>
      <w:r w:rsidRPr="00642974">
        <w:rPr>
          <w:rFonts w:cs="Arial"/>
          <w:szCs w:val="20"/>
          <w:u w:val="single"/>
        </w:rPr>
        <w:tab/>
      </w:r>
      <w:r w:rsidRPr="00642974">
        <w:rPr>
          <w:rFonts w:cs="Arial"/>
          <w:szCs w:val="20"/>
          <w:u w:val="single"/>
        </w:rPr>
        <w:tab/>
      </w:r>
      <w:r w:rsidRPr="00642974">
        <w:rPr>
          <w:rFonts w:cs="Arial"/>
          <w:szCs w:val="20"/>
          <w:u w:val="single"/>
        </w:rPr>
        <w:tab/>
      </w:r>
      <w:r w:rsidRPr="00642974">
        <w:rPr>
          <w:rFonts w:cs="Arial"/>
          <w:szCs w:val="20"/>
          <w:u w:val="single"/>
        </w:rPr>
        <w:tab/>
      </w:r>
      <w:r w:rsidRPr="00642974">
        <w:rPr>
          <w:rFonts w:cs="Arial"/>
          <w:szCs w:val="20"/>
        </w:rPr>
        <w:t>Date:</w:t>
      </w:r>
      <w:r w:rsidRPr="00642974">
        <w:rPr>
          <w:rFonts w:cs="Arial"/>
          <w:szCs w:val="20"/>
          <w:u w:val="single"/>
        </w:rPr>
        <w:tab/>
      </w:r>
      <w:r w:rsidRPr="00642974">
        <w:rPr>
          <w:rFonts w:cs="Arial"/>
          <w:szCs w:val="20"/>
          <w:u w:val="single"/>
        </w:rPr>
        <w:tab/>
      </w:r>
      <w:r w:rsidRPr="00642974">
        <w:rPr>
          <w:rFonts w:cs="Arial"/>
          <w:szCs w:val="20"/>
          <w:u w:val="single"/>
        </w:rPr>
        <w:tab/>
      </w:r>
    </w:p>
    <w:p w:rsidRPr="00642974" w:rsidR="00B70243" w:rsidP="00B70243" w:rsidRDefault="00B70243" w14:paraId="3AE12D77" w14:textId="77777777">
      <w:pPr>
        <w:tabs>
          <w:tab w:val="left" w:pos="0"/>
          <w:tab w:val="left" w:pos="1701"/>
          <w:tab w:val="left" w:pos="2552"/>
          <w:tab w:val="left" w:pos="3403"/>
          <w:tab w:val="left" w:pos="4254"/>
          <w:tab w:val="left" w:pos="5104"/>
          <w:tab w:val="left" w:pos="5955"/>
          <w:tab w:val="left" w:pos="6806"/>
          <w:tab w:val="left" w:pos="7657"/>
          <w:tab w:val="left" w:pos="8508"/>
          <w:tab w:val="left" w:pos="9358"/>
          <w:tab w:val="right" w:pos="9639"/>
        </w:tabs>
        <w:suppressAutoHyphens/>
        <w:overflowPunct w:val="0"/>
        <w:spacing w:after="0"/>
        <w:textAlignment w:val="baseline"/>
        <w:rPr>
          <w:rFonts w:cs="Arial"/>
          <w:szCs w:val="20"/>
        </w:rPr>
      </w:pPr>
      <w:r w:rsidRPr="00642974">
        <w:rPr>
          <w:rFonts w:cs="Arial"/>
          <w:szCs w:val="20"/>
        </w:rPr>
        <w:t xml:space="preserve">Signature of </w:t>
      </w:r>
      <w:r w:rsidRPr="00642974">
        <w:rPr>
          <w:rFonts w:cs="Arial"/>
          <w:b/>
          <w:szCs w:val="20"/>
        </w:rPr>
        <w:t>SECONDER</w:t>
      </w:r>
      <w:r w:rsidRPr="00642974">
        <w:rPr>
          <w:rFonts w:cs="Arial"/>
          <w:szCs w:val="20"/>
        </w:rPr>
        <w:tab/>
      </w:r>
      <w:r w:rsidRPr="00642974">
        <w:rPr>
          <w:rFonts w:cs="Arial"/>
          <w:szCs w:val="20"/>
          <w:u w:val="single"/>
        </w:rPr>
        <w:tab/>
      </w:r>
      <w:r w:rsidRPr="00642974">
        <w:rPr>
          <w:rFonts w:cs="Arial"/>
          <w:szCs w:val="20"/>
          <w:u w:val="single"/>
        </w:rPr>
        <w:tab/>
      </w:r>
      <w:r w:rsidRPr="00642974">
        <w:rPr>
          <w:rFonts w:cs="Arial"/>
          <w:szCs w:val="20"/>
          <w:u w:val="single"/>
        </w:rPr>
        <w:tab/>
      </w:r>
      <w:r w:rsidRPr="00642974">
        <w:rPr>
          <w:rFonts w:cs="Arial"/>
          <w:szCs w:val="20"/>
          <w:u w:val="single"/>
        </w:rPr>
        <w:tab/>
      </w:r>
      <w:r w:rsidRPr="00642974">
        <w:rPr>
          <w:rFonts w:cs="Arial"/>
          <w:szCs w:val="20"/>
          <w:u w:val="single"/>
        </w:rPr>
        <w:tab/>
      </w:r>
      <w:r w:rsidRPr="00642974">
        <w:rPr>
          <w:rFonts w:cs="Arial"/>
          <w:szCs w:val="20"/>
          <w:u w:val="single"/>
        </w:rPr>
        <w:tab/>
      </w:r>
      <w:r w:rsidRPr="00642974">
        <w:rPr>
          <w:rFonts w:cs="Arial"/>
          <w:szCs w:val="20"/>
        </w:rPr>
        <w:t>Date:</w:t>
      </w:r>
      <w:r w:rsidRPr="00642974">
        <w:rPr>
          <w:rFonts w:cs="Arial"/>
          <w:szCs w:val="20"/>
          <w:u w:val="single"/>
        </w:rPr>
        <w:tab/>
      </w:r>
      <w:r w:rsidRPr="00642974">
        <w:rPr>
          <w:rFonts w:cs="Arial"/>
          <w:szCs w:val="20"/>
          <w:u w:val="single"/>
        </w:rPr>
        <w:tab/>
      </w:r>
      <w:r w:rsidRPr="00642974">
        <w:rPr>
          <w:rFonts w:cs="Arial"/>
          <w:szCs w:val="20"/>
          <w:u w:val="single"/>
        </w:rPr>
        <w:tab/>
      </w:r>
    </w:p>
    <w:p w:rsidRPr="00642974" w:rsidR="00B70243" w:rsidP="00B70243" w:rsidRDefault="00B70243" w14:paraId="0C79EBA4" w14:textId="77777777">
      <w:pPr>
        <w:tabs>
          <w:tab w:val="left" w:pos="0"/>
          <w:tab w:val="left" w:pos="1701"/>
          <w:tab w:val="left" w:pos="2552"/>
          <w:tab w:val="left" w:pos="3403"/>
          <w:tab w:val="left" w:pos="4254"/>
          <w:tab w:val="left" w:pos="5104"/>
          <w:tab w:val="left" w:pos="5955"/>
          <w:tab w:val="left" w:pos="6806"/>
          <w:tab w:val="left" w:pos="7657"/>
          <w:tab w:val="left" w:pos="8508"/>
          <w:tab w:val="left" w:pos="9358"/>
          <w:tab w:val="right" w:pos="9639"/>
        </w:tabs>
        <w:suppressAutoHyphens/>
        <w:overflowPunct w:val="0"/>
        <w:spacing w:after="0"/>
        <w:textAlignment w:val="baseline"/>
        <w:rPr>
          <w:rFonts w:cs="Arial"/>
          <w:szCs w:val="20"/>
        </w:rPr>
      </w:pPr>
    </w:p>
    <w:p w:rsidRPr="00322C5C" w:rsidR="00B70243" w:rsidP="00416AC8" w:rsidRDefault="00322C5C" w14:paraId="5D7F943A" w14:textId="77777777">
      <w:r>
        <w:t xml:space="preserve">being employees who are members of the </w:t>
      </w:r>
      <w:r>
        <w:rPr>
          <w:shd w:val="clear" w:color="auto" w:fill="FFFF00"/>
        </w:rPr>
        <w:t>&lt;DWG name&gt;</w:t>
      </w:r>
      <w:r>
        <w:t xml:space="preserve"> Designated Work Group, nominate the following person as a Health and Safety Representative for a term of </w:t>
      </w:r>
      <w:r>
        <w:rPr>
          <w:shd w:val="clear" w:color="auto" w:fill="FFFF00"/>
        </w:rPr>
        <w:t>&lt;term, not exceeding three years&gt;</w:t>
      </w:r>
      <w:r>
        <w:t>:</w:t>
      </w:r>
    </w:p>
    <w:p w:rsidRPr="00642974" w:rsidR="00B70243" w:rsidP="00B70243" w:rsidRDefault="00B70243" w14:paraId="512E1E9E" w14:textId="77777777">
      <w:pPr>
        <w:tabs>
          <w:tab w:val="left" w:pos="0"/>
          <w:tab w:val="left" w:pos="1701"/>
          <w:tab w:val="left" w:pos="2552"/>
          <w:tab w:val="left" w:pos="3403"/>
          <w:tab w:val="left" w:pos="4254"/>
          <w:tab w:val="left" w:pos="5104"/>
          <w:tab w:val="left" w:pos="5955"/>
          <w:tab w:val="left" w:pos="6806"/>
          <w:tab w:val="left" w:pos="7657"/>
          <w:tab w:val="left" w:pos="8508"/>
          <w:tab w:val="left" w:pos="9358"/>
          <w:tab w:val="right" w:pos="9639"/>
        </w:tabs>
        <w:suppressAutoHyphens/>
        <w:overflowPunct w:val="0"/>
        <w:spacing w:after="0"/>
        <w:textAlignment w:val="baseline"/>
        <w:rPr>
          <w:rFonts w:cs="Arial"/>
          <w:szCs w:val="20"/>
        </w:rPr>
      </w:pPr>
      <w:r w:rsidRPr="00642974">
        <w:rPr>
          <w:rFonts w:cs="Arial"/>
          <w:b/>
          <w:szCs w:val="20"/>
        </w:rPr>
        <w:t>Nominee:</w:t>
      </w:r>
      <w:r w:rsidRPr="00642974">
        <w:rPr>
          <w:rFonts w:cs="Arial"/>
          <w:szCs w:val="20"/>
        </w:rPr>
        <w:t xml:space="preserve"> </w:t>
      </w:r>
      <w:r w:rsidRPr="00642974">
        <w:rPr>
          <w:rFonts w:cs="Arial"/>
          <w:szCs w:val="20"/>
        </w:rPr>
        <w:tab/>
      </w:r>
      <w:r w:rsidRPr="00642974">
        <w:rPr>
          <w:rFonts w:cs="Arial"/>
          <w:szCs w:val="20"/>
          <w:u w:val="single"/>
        </w:rPr>
        <w:tab/>
      </w:r>
      <w:r w:rsidRPr="00642974">
        <w:rPr>
          <w:rFonts w:cs="Arial"/>
          <w:szCs w:val="20"/>
          <w:u w:val="single"/>
        </w:rPr>
        <w:tab/>
      </w:r>
      <w:r w:rsidRPr="00642974">
        <w:rPr>
          <w:rFonts w:cs="Arial"/>
          <w:szCs w:val="20"/>
          <w:u w:val="single"/>
        </w:rPr>
        <w:tab/>
      </w:r>
      <w:r w:rsidRPr="00642974">
        <w:rPr>
          <w:rFonts w:cs="Arial"/>
          <w:szCs w:val="20"/>
          <w:u w:val="single"/>
        </w:rPr>
        <w:tab/>
      </w:r>
      <w:r w:rsidRPr="00642974">
        <w:rPr>
          <w:rFonts w:cs="Arial"/>
          <w:szCs w:val="20"/>
        </w:rPr>
        <w:tab/>
      </w:r>
      <w:r w:rsidRPr="00642974">
        <w:rPr>
          <w:rFonts w:cs="Arial"/>
          <w:szCs w:val="20"/>
          <w:u w:val="single"/>
        </w:rPr>
        <w:tab/>
      </w:r>
      <w:r w:rsidRPr="00642974">
        <w:rPr>
          <w:rFonts w:cs="Arial"/>
          <w:szCs w:val="20"/>
          <w:u w:val="single"/>
        </w:rPr>
        <w:tab/>
      </w:r>
      <w:r w:rsidRPr="00642974">
        <w:rPr>
          <w:rFonts w:cs="Arial"/>
          <w:szCs w:val="20"/>
          <w:u w:val="single"/>
        </w:rPr>
        <w:tab/>
      </w:r>
      <w:r w:rsidRPr="00642974">
        <w:rPr>
          <w:rFonts w:cs="Arial"/>
          <w:szCs w:val="20"/>
          <w:u w:val="single"/>
        </w:rPr>
        <w:tab/>
      </w:r>
      <w:r w:rsidRPr="00642974">
        <w:rPr>
          <w:rFonts w:cs="Arial"/>
          <w:szCs w:val="20"/>
          <w:u w:val="single"/>
        </w:rPr>
        <w:tab/>
      </w:r>
    </w:p>
    <w:p w:rsidRPr="00642974" w:rsidR="00B70243" w:rsidP="00B70243" w:rsidRDefault="00B70243" w14:paraId="7159739B" w14:textId="77777777">
      <w:pPr>
        <w:tabs>
          <w:tab w:val="left" w:pos="0"/>
          <w:tab w:val="left" w:pos="1701"/>
          <w:tab w:val="left" w:pos="2552"/>
          <w:tab w:val="left" w:pos="3403"/>
          <w:tab w:val="left" w:pos="4254"/>
          <w:tab w:val="left" w:pos="5104"/>
          <w:tab w:val="left" w:pos="5955"/>
          <w:tab w:val="left" w:pos="6806"/>
          <w:tab w:val="left" w:pos="7657"/>
          <w:tab w:val="left" w:pos="8508"/>
          <w:tab w:val="left" w:pos="9358"/>
          <w:tab w:val="right" w:pos="9639"/>
        </w:tabs>
        <w:suppressAutoHyphens/>
        <w:overflowPunct w:val="0"/>
        <w:spacing w:after="120"/>
        <w:textAlignment w:val="baseline"/>
        <w:rPr>
          <w:rFonts w:cs="Arial"/>
          <w:sz w:val="16"/>
          <w:szCs w:val="16"/>
        </w:rPr>
      </w:pPr>
      <w:r w:rsidRPr="00642974">
        <w:rPr>
          <w:rFonts w:cs="Arial"/>
          <w:sz w:val="16"/>
          <w:szCs w:val="16"/>
        </w:rPr>
        <w:tab/>
      </w:r>
      <w:r w:rsidRPr="00642974">
        <w:rPr>
          <w:rFonts w:cs="Arial"/>
          <w:sz w:val="16"/>
          <w:szCs w:val="16"/>
        </w:rPr>
        <w:t xml:space="preserve">(Print name) </w:t>
      </w:r>
      <w:r w:rsidRPr="00642974">
        <w:rPr>
          <w:rFonts w:cs="Arial"/>
          <w:sz w:val="16"/>
          <w:szCs w:val="16"/>
        </w:rPr>
        <w:tab/>
      </w:r>
      <w:r w:rsidRPr="00642974">
        <w:rPr>
          <w:rFonts w:cs="Arial"/>
          <w:sz w:val="16"/>
          <w:szCs w:val="16"/>
        </w:rPr>
        <w:tab/>
      </w:r>
      <w:r w:rsidRPr="00642974">
        <w:rPr>
          <w:rFonts w:cs="Arial"/>
          <w:sz w:val="16"/>
          <w:szCs w:val="16"/>
        </w:rPr>
        <w:tab/>
      </w:r>
      <w:r w:rsidRPr="00642974">
        <w:rPr>
          <w:rFonts w:cs="Arial"/>
          <w:sz w:val="16"/>
          <w:szCs w:val="16"/>
        </w:rPr>
        <w:tab/>
      </w:r>
      <w:r w:rsidRPr="00642974">
        <w:rPr>
          <w:rFonts w:cs="Arial"/>
          <w:sz w:val="16"/>
          <w:szCs w:val="16"/>
        </w:rPr>
        <w:t>(Telephone number)</w:t>
      </w:r>
    </w:p>
    <w:p w:rsidRPr="00642974" w:rsidR="00B70243" w:rsidP="00B70243" w:rsidRDefault="00B70243" w14:paraId="0FB4E3D8" w14:textId="77777777">
      <w:pPr>
        <w:tabs>
          <w:tab w:val="left" w:pos="0"/>
          <w:tab w:val="left" w:pos="1701"/>
          <w:tab w:val="left" w:pos="2552"/>
          <w:tab w:val="left" w:pos="3403"/>
          <w:tab w:val="left" w:pos="4254"/>
          <w:tab w:val="left" w:pos="5104"/>
          <w:tab w:val="left" w:pos="5955"/>
          <w:tab w:val="left" w:pos="6806"/>
          <w:tab w:val="left" w:pos="7657"/>
          <w:tab w:val="left" w:pos="8508"/>
          <w:tab w:val="left" w:pos="9358"/>
          <w:tab w:val="right" w:pos="9639"/>
        </w:tabs>
        <w:suppressAutoHyphens/>
        <w:overflowPunct w:val="0"/>
        <w:spacing w:after="0"/>
        <w:textAlignment w:val="baseline"/>
        <w:rPr>
          <w:rFonts w:cs="Arial"/>
          <w:szCs w:val="20"/>
          <w:u w:val="single"/>
        </w:rPr>
      </w:pPr>
      <w:r w:rsidRPr="00642974">
        <w:rPr>
          <w:rFonts w:cs="Arial"/>
          <w:szCs w:val="20"/>
        </w:rPr>
        <w:tab/>
      </w:r>
      <w:r w:rsidRPr="00642974">
        <w:rPr>
          <w:rFonts w:cs="Arial"/>
          <w:szCs w:val="20"/>
          <w:u w:val="single"/>
        </w:rPr>
        <w:tab/>
      </w:r>
      <w:r w:rsidRPr="00642974">
        <w:rPr>
          <w:rFonts w:cs="Arial"/>
          <w:szCs w:val="20"/>
          <w:u w:val="single"/>
        </w:rPr>
        <w:tab/>
      </w:r>
      <w:r w:rsidRPr="00642974">
        <w:rPr>
          <w:rFonts w:cs="Arial"/>
          <w:szCs w:val="20"/>
          <w:u w:val="single"/>
        </w:rPr>
        <w:tab/>
      </w:r>
      <w:r w:rsidRPr="00642974">
        <w:rPr>
          <w:rFonts w:cs="Arial"/>
          <w:szCs w:val="20"/>
          <w:u w:val="single"/>
        </w:rPr>
        <w:tab/>
      </w:r>
      <w:r w:rsidRPr="00642974">
        <w:rPr>
          <w:rFonts w:cs="Arial"/>
          <w:szCs w:val="20"/>
        </w:rPr>
        <w:tab/>
      </w:r>
      <w:r w:rsidRPr="00642974">
        <w:rPr>
          <w:rFonts w:cs="Arial"/>
          <w:szCs w:val="20"/>
          <w:u w:val="single"/>
        </w:rPr>
        <w:tab/>
      </w:r>
      <w:r w:rsidRPr="00642974">
        <w:rPr>
          <w:rFonts w:cs="Arial"/>
          <w:szCs w:val="20"/>
          <w:u w:val="single"/>
        </w:rPr>
        <w:tab/>
      </w:r>
      <w:r w:rsidRPr="00642974">
        <w:rPr>
          <w:rFonts w:cs="Arial"/>
          <w:szCs w:val="20"/>
          <w:u w:val="single"/>
        </w:rPr>
        <w:tab/>
      </w:r>
      <w:r w:rsidRPr="00642974">
        <w:rPr>
          <w:rFonts w:cs="Arial"/>
          <w:szCs w:val="20"/>
          <w:u w:val="single"/>
        </w:rPr>
        <w:tab/>
      </w:r>
      <w:r w:rsidRPr="00642974">
        <w:rPr>
          <w:rFonts w:cs="Arial"/>
          <w:szCs w:val="20"/>
          <w:u w:val="single"/>
        </w:rPr>
        <w:tab/>
      </w:r>
    </w:p>
    <w:p w:rsidR="00B70243" w:rsidP="003F767B" w:rsidRDefault="00B70243" w14:paraId="67E486E5" w14:textId="6FBD2756">
      <w:pPr>
        <w:tabs>
          <w:tab w:val="left" w:pos="0"/>
          <w:tab w:val="left" w:pos="1701"/>
          <w:tab w:val="left" w:pos="2552"/>
          <w:tab w:val="left" w:pos="3403"/>
          <w:tab w:val="left" w:pos="4254"/>
          <w:tab w:val="left" w:pos="5104"/>
          <w:tab w:val="left" w:pos="5955"/>
          <w:tab w:val="left" w:pos="6806"/>
          <w:tab w:val="left" w:pos="7657"/>
          <w:tab w:val="left" w:pos="8508"/>
          <w:tab w:val="left" w:pos="9358"/>
          <w:tab w:val="right" w:pos="9639"/>
        </w:tabs>
        <w:suppressAutoHyphens/>
        <w:overflowPunct w:val="0"/>
        <w:spacing w:after="120"/>
        <w:textAlignment w:val="baseline"/>
        <w:rPr>
          <w:rFonts w:cs="Arial"/>
          <w:sz w:val="16"/>
          <w:szCs w:val="16"/>
        </w:rPr>
      </w:pPr>
      <w:r w:rsidRPr="00642974">
        <w:rPr>
          <w:rFonts w:cs="Arial"/>
          <w:sz w:val="16"/>
          <w:szCs w:val="16"/>
        </w:rPr>
        <w:tab/>
      </w:r>
      <w:r w:rsidRPr="00642974">
        <w:rPr>
          <w:rFonts w:cs="Arial"/>
          <w:sz w:val="16"/>
          <w:szCs w:val="16"/>
        </w:rPr>
        <w:t xml:space="preserve">(Designated Work Group name) </w:t>
      </w:r>
      <w:r w:rsidRPr="00642974">
        <w:rPr>
          <w:rFonts w:cs="Arial"/>
          <w:sz w:val="16"/>
          <w:szCs w:val="16"/>
        </w:rPr>
        <w:tab/>
      </w:r>
      <w:r w:rsidRPr="00642974">
        <w:rPr>
          <w:rFonts w:cs="Arial"/>
          <w:sz w:val="16"/>
          <w:szCs w:val="16"/>
        </w:rPr>
        <w:tab/>
      </w:r>
      <w:r w:rsidRPr="00642974">
        <w:rPr>
          <w:rFonts w:cs="Arial"/>
          <w:sz w:val="16"/>
          <w:szCs w:val="16"/>
        </w:rPr>
        <w:tab/>
      </w:r>
      <w:r w:rsidRPr="00642974">
        <w:rPr>
          <w:rFonts w:cs="Arial"/>
          <w:sz w:val="16"/>
          <w:szCs w:val="16"/>
        </w:rPr>
        <w:t>(Email address)</w:t>
      </w:r>
    </w:p>
    <w:p w:rsidRPr="00185015" w:rsidR="00B70243" w:rsidP="00B70243" w:rsidRDefault="00B70243" w14:paraId="431569BA" w14:textId="51E62CA1">
      <w:pPr>
        <w:tabs>
          <w:tab w:val="left" w:pos="0"/>
          <w:tab w:val="left" w:pos="1701"/>
          <w:tab w:val="left" w:pos="2552"/>
          <w:tab w:val="left" w:pos="3403"/>
          <w:tab w:val="left" w:pos="4254"/>
          <w:tab w:val="left" w:pos="5104"/>
          <w:tab w:val="left" w:pos="5955"/>
          <w:tab w:val="left" w:pos="6806"/>
          <w:tab w:val="left" w:pos="7657"/>
          <w:tab w:val="left" w:pos="8508"/>
          <w:tab w:val="left" w:pos="9358"/>
          <w:tab w:val="right" w:pos="9639"/>
        </w:tabs>
        <w:suppressAutoHyphens/>
        <w:overflowPunct w:val="0"/>
        <w:spacing w:after="0"/>
        <w:textAlignment w:val="baseline"/>
        <w:rPr>
          <w:rFonts w:cs="Arial"/>
          <w:b/>
          <w:szCs w:val="20"/>
        </w:rPr>
      </w:pPr>
      <w:r w:rsidRPr="00642974">
        <w:rPr>
          <w:rFonts w:cs="Arial"/>
          <w:b/>
          <w:szCs w:val="20"/>
        </w:rPr>
        <w:t>CONSENT OF NOMINEE:</w:t>
      </w:r>
    </w:p>
    <w:p w:rsidRPr="00642974" w:rsidR="00B70243" w:rsidP="00B70243" w:rsidRDefault="00B70243" w14:paraId="5716A3C7" w14:textId="064AF74E">
      <w:pPr>
        <w:tabs>
          <w:tab w:val="left" w:pos="0"/>
          <w:tab w:val="left" w:pos="1701"/>
          <w:tab w:val="left" w:pos="2552"/>
          <w:tab w:val="left" w:pos="3403"/>
          <w:tab w:val="left" w:pos="4254"/>
          <w:tab w:val="left" w:pos="5104"/>
          <w:tab w:val="left" w:pos="5955"/>
          <w:tab w:val="left" w:pos="6806"/>
          <w:tab w:val="left" w:pos="7657"/>
          <w:tab w:val="left" w:pos="8508"/>
          <w:tab w:val="left" w:pos="9358"/>
          <w:tab w:val="right" w:pos="9639"/>
        </w:tabs>
        <w:suppressAutoHyphens/>
        <w:overflowPunct w:val="0"/>
        <w:spacing w:after="0"/>
        <w:textAlignment w:val="baseline"/>
        <w:rPr>
          <w:rFonts w:cs="Arial"/>
          <w:szCs w:val="20"/>
        </w:rPr>
      </w:pPr>
      <w:r w:rsidRPr="00642974">
        <w:rPr>
          <w:rFonts w:cs="Arial"/>
          <w:szCs w:val="20"/>
        </w:rPr>
        <w:t xml:space="preserve">I consent to the above nomination </w:t>
      </w:r>
    </w:p>
    <w:p w:rsidRPr="00642974" w:rsidR="00B70243" w:rsidP="00B70243" w:rsidRDefault="00B70243" w14:paraId="1A95FCC3" w14:textId="77777777">
      <w:pPr>
        <w:tabs>
          <w:tab w:val="left" w:pos="0"/>
          <w:tab w:val="left" w:pos="1701"/>
          <w:tab w:val="left" w:pos="2552"/>
          <w:tab w:val="left" w:pos="3403"/>
          <w:tab w:val="left" w:pos="4254"/>
          <w:tab w:val="left" w:pos="5104"/>
          <w:tab w:val="left" w:pos="5955"/>
          <w:tab w:val="left" w:pos="6806"/>
          <w:tab w:val="left" w:pos="7657"/>
          <w:tab w:val="left" w:pos="8508"/>
          <w:tab w:val="left" w:pos="9358"/>
          <w:tab w:val="right" w:pos="9639"/>
        </w:tabs>
        <w:suppressAutoHyphens/>
        <w:overflowPunct w:val="0"/>
        <w:spacing w:after="0"/>
        <w:textAlignment w:val="baseline"/>
        <w:rPr>
          <w:rFonts w:cs="Arial"/>
          <w:szCs w:val="20"/>
        </w:rPr>
      </w:pPr>
      <w:r w:rsidRPr="00642974">
        <w:rPr>
          <w:rFonts w:cs="Arial"/>
          <w:szCs w:val="20"/>
        </w:rPr>
        <w:t xml:space="preserve">Signature of </w:t>
      </w:r>
      <w:r w:rsidRPr="00642974">
        <w:rPr>
          <w:rFonts w:cs="Arial"/>
          <w:b/>
          <w:szCs w:val="20"/>
        </w:rPr>
        <w:t>NOMINEE</w:t>
      </w:r>
      <w:r w:rsidRPr="00642974">
        <w:rPr>
          <w:rFonts w:cs="Arial"/>
          <w:szCs w:val="20"/>
        </w:rPr>
        <w:tab/>
      </w:r>
      <w:r w:rsidRPr="00642974">
        <w:rPr>
          <w:rFonts w:cs="Arial"/>
          <w:szCs w:val="20"/>
          <w:u w:val="single"/>
        </w:rPr>
        <w:tab/>
      </w:r>
      <w:r w:rsidRPr="00642974">
        <w:rPr>
          <w:rFonts w:cs="Arial"/>
          <w:szCs w:val="20"/>
          <w:u w:val="single"/>
        </w:rPr>
        <w:tab/>
      </w:r>
      <w:r w:rsidRPr="00642974">
        <w:rPr>
          <w:rFonts w:cs="Arial"/>
          <w:szCs w:val="20"/>
          <w:u w:val="single"/>
        </w:rPr>
        <w:tab/>
      </w:r>
      <w:r w:rsidRPr="00642974">
        <w:rPr>
          <w:rFonts w:cs="Arial"/>
          <w:szCs w:val="20"/>
          <w:u w:val="single"/>
        </w:rPr>
        <w:tab/>
      </w:r>
      <w:r w:rsidRPr="00642974">
        <w:rPr>
          <w:rFonts w:cs="Arial"/>
          <w:szCs w:val="20"/>
          <w:u w:val="single"/>
        </w:rPr>
        <w:tab/>
      </w:r>
      <w:r w:rsidRPr="00642974">
        <w:rPr>
          <w:rFonts w:cs="Arial"/>
          <w:szCs w:val="20"/>
          <w:u w:val="single"/>
        </w:rPr>
        <w:tab/>
      </w:r>
      <w:r w:rsidRPr="00642974">
        <w:rPr>
          <w:rFonts w:cs="Arial"/>
          <w:szCs w:val="20"/>
        </w:rPr>
        <w:t>Date:</w:t>
      </w:r>
      <w:r w:rsidRPr="00642974">
        <w:rPr>
          <w:rFonts w:cs="Arial"/>
          <w:szCs w:val="20"/>
          <w:u w:val="single"/>
        </w:rPr>
        <w:tab/>
      </w:r>
      <w:r w:rsidRPr="00642974">
        <w:rPr>
          <w:rFonts w:cs="Arial"/>
          <w:szCs w:val="20"/>
          <w:u w:val="single"/>
        </w:rPr>
        <w:tab/>
      </w:r>
      <w:r w:rsidRPr="00642974">
        <w:rPr>
          <w:rFonts w:cs="Arial"/>
          <w:szCs w:val="20"/>
          <w:u w:val="single"/>
        </w:rPr>
        <w:tab/>
      </w:r>
    </w:p>
    <w:p w:rsidR="00B70243" w:rsidP="00B70243" w:rsidRDefault="00B70243" w14:paraId="3E2314E8" w14:textId="59C04FC9">
      <w:pPr>
        <w:pStyle w:val="BodyText"/>
        <w:jc w:val="left"/>
        <w:rPr>
          <w:color w:val="auto"/>
          <w:szCs w:val="22"/>
        </w:rPr>
      </w:pPr>
    </w:p>
    <w:p w:rsidRPr="00EA0318" w:rsidR="00B70243" w:rsidP="00EA0318" w:rsidRDefault="00B70243" w14:paraId="28E9C7E2" w14:textId="67EBC9EC">
      <w:pPr>
        <w:pStyle w:val="Heading1"/>
        <w:numPr>
          <w:ilvl w:val="0"/>
          <w:numId w:val="0"/>
        </w:numPr>
        <w:ind w:left="360" w:hanging="360"/>
      </w:pPr>
      <w:bookmarkStart w:name="_Toc240456650" w:id="56"/>
      <w:bookmarkStart w:name="_Toc240456739" w:id="57"/>
      <w:bookmarkStart w:name="_Toc240457059" w:id="58"/>
      <w:r>
        <w:t>A</w:t>
      </w:r>
      <w:r w:rsidRPr="00A0395B">
        <w:t xml:space="preserve">ppendix </w:t>
      </w:r>
      <w:r w:rsidR="00851EE8">
        <w:t>3</w:t>
      </w:r>
      <w:r w:rsidRPr="00A0395B">
        <w:t xml:space="preserve">: </w:t>
      </w:r>
      <w:r>
        <w:t>C</w:t>
      </w:r>
      <w:r w:rsidRPr="00A0395B">
        <w:t>onfirmation of election letter</w:t>
      </w:r>
      <w:bookmarkEnd w:id="56"/>
      <w:bookmarkEnd w:id="57"/>
      <w:bookmarkEnd w:id="58"/>
    </w:p>
    <w:p w:rsidRPr="006E429A" w:rsidR="00B70243" w:rsidP="00FB1121" w:rsidRDefault="00000000" w14:paraId="255B5287" w14:textId="77777777">
      <w:r w:rsidRPr="006E429A">
        <w:t xml:space="preserve">Election of a University </w:t>
      </w:r>
      <w:r w:rsidR="006E429A">
        <w:t>employee who is a</w:t>
      </w:r>
      <w:r w:rsidRPr="006E429A">
        <w:t xml:space="preserve"> member </w:t>
      </w:r>
      <w:r w:rsidR="006E429A">
        <w:t>of</w:t>
      </w:r>
      <w:r w:rsidRPr="006E429A">
        <w:t xml:space="preserve"> the </w:t>
      </w:r>
      <w:r w:rsidR="006E429A">
        <w:rPr>
          <w:shd w:val="clear" w:color="auto" w:fill="FFFF00"/>
        </w:rPr>
        <w:t>&lt;</w:t>
      </w:r>
      <w:r w:rsidRPr="006E429A">
        <w:rPr>
          <w:shd w:val="clear" w:color="auto" w:fill="FFFF00"/>
        </w:rPr>
        <w:t>DWG</w:t>
      </w:r>
      <w:r w:rsidR="006E429A">
        <w:rPr>
          <w:shd w:val="clear" w:color="auto" w:fill="FFFF00"/>
        </w:rPr>
        <w:t xml:space="preserve"> name&gt;</w:t>
      </w:r>
      <w:r w:rsidR="006E429A">
        <w:t xml:space="preserve"> Designated Work Group</w:t>
      </w:r>
      <w:r w:rsidRPr="006E429A">
        <w:t xml:space="preserve"> to the position of </w:t>
      </w:r>
      <w:r w:rsidR="006E429A">
        <w:t>Health</w:t>
      </w:r>
      <w:r w:rsidRPr="006E429A">
        <w:t xml:space="preserve"> and </w:t>
      </w:r>
      <w:r w:rsidR="006E429A">
        <w:t>Safety Representative</w:t>
      </w:r>
      <w:r w:rsidRPr="006E429A">
        <w:t xml:space="preserve"> (HSR)</w:t>
      </w:r>
    </w:p>
    <w:p w:rsidRPr="00F47B1A" w:rsidR="00B70243" w:rsidP="00B70243" w:rsidRDefault="00B70243" w14:paraId="17BDCC67" w14:textId="77777777">
      <w:pPr>
        <w:spacing w:before="240"/>
        <w:rPr>
          <w:szCs w:val="22"/>
        </w:rPr>
      </w:pPr>
    </w:p>
    <w:p w:rsidRPr="0070451C" w:rsidR="00B70243" w:rsidP="00B70243" w:rsidRDefault="00B70243" w14:paraId="675746D6" w14:textId="77777777">
      <w:pPr>
        <w:rPr>
          <w:szCs w:val="22"/>
        </w:rPr>
      </w:pPr>
      <w:r w:rsidRPr="0070451C">
        <w:rPr>
          <w:szCs w:val="22"/>
          <w:highlight w:val="yellow"/>
        </w:rPr>
        <w:t>&lt;</w:t>
      </w:r>
      <w:r>
        <w:rPr>
          <w:szCs w:val="22"/>
          <w:highlight w:val="yellow"/>
        </w:rPr>
        <w:t>Day</w:t>
      </w:r>
      <w:r w:rsidRPr="0070451C">
        <w:rPr>
          <w:szCs w:val="22"/>
          <w:highlight w:val="yellow"/>
        </w:rPr>
        <w:t xml:space="preserve"> </w:t>
      </w:r>
      <w:r>
        <w:rPr>
          <w:szCs w:val="22"/>
          <w:highlight w:val="yellow"/>
        </w:rPr>
        <w:t xml:space="preserve">Month </w:t>
      </w:r>
      <w:r w:rsidRPr="0070451C">
        <w:rPr>
          <w:szCs w:val="22"/>
          <w:highlight w:val="yellow"/>
        </w:rPr>
        <w:t>Y</w:t>
      </w:r>
      <w:r>
        <w:rPr>
          <w:szCs w:val="22"/>
          <w:highlight w:val="yellow"/>
        </w:rPr>
        <w:t>ear</w:t>
      </w:r>
      <w:r w:rsidRPr="0070451C">
        <w:rPr>
          <w:szCs w:val="22"/>
          <w:highlight w:val="yellow"/>
        </w:rPr>
        <w:t>&gt;</w:t>
      </w:r>
    </w:p>
    <w:p w:rsidRPr="0070451C" w:rsidR="00B70243" w:rsidP="00B70243" w:rsidRDefault="00B70243" w14:paraId="1A455B28" w14:textId="77777777">
      <w:pPr>
        <w:pStyle w:val="BodyText"/>
        <w:jc w:val="left"/>
        <w:rPr>
          <w:rFonts w:cs="Arial"/>
          <w:color w:val="auto"/>
          <w:szCs w:val="22"/>
          <w:lang w:val="en-AU"/>
        </w:rPr>
      </w:pPr>
      <w:r w:rsidRPr="0070451C">
        <w:rPr>
          <w:color w:val="auto"/>
          <w:szCs w:val="22"/>
        </w:rPr>
        <w:t xml:space="preserve">Dear </w:t>
      </w:r>
      <w:r w:rsidRPr="0070451C">
        <w:rPr>
          <w:color w:val="auto"/>
          <w:szCs w:val="22"/>
          <w:highlight w:val="yellow"/>
        </w:rPr>
        <w:t>&lt;Successful candidate name&gt;</w:t>
      </w:r>
      <w:r w:rsidRPr="0070451C">
        <w:rPr>
          <w:color w:val="auto"/>
          <w:szCs w:val="22"/>
        </w:rPr>
        <w:t>,</w:t>
      </w:r>
    </w:p>
    <w:p w:rsidRPr="007A32DF" w:rsidR="00B70243" w:rsidP="006E1E60" w:rsidRDefault="00000000" w14:paraId="69FACB99" w14:textId="77777777">
      <w:r w:rsidRPr="007A32DF">
        <w:t xml:space="preserve">As Returning Officer for the election of a </w:t>
      </w:r>
      <w:r w:rsidR="007A32DF">
        <w:t>Health and Safety Representative</w:t>
      </w:r>
      <w:r w:rsidRPr="007A32DF">
        <w:t xml:space="preserve"> (HSR) for </w:t>
      </w:r>
      <w:r w:rsidR="007A32DF">
        <w:t xml:space="preserve">the </w:t>
      </w:r>
      <w:r w:rsidR="007A32DF">
        <w:rPr>
          <w:shd w:val="clear" w:color="auto" w:fill="FFFF00"/>
        </w:rPr>
        <w:t>&lt;DWG name&gt;</w:t>
      </w:r>
      <w:r w:rsidR="007A32DF">
        <w:t xml:space="preserve"> Designated Work Group,</w:t>
      </w:r>
      <w:r w:rsidRPr="007A32DF">
        <w:t xml:space="preserve"> I </w:t>
      </w:r>
      <w:r w:rsidR="007A32DF">
        <w:t>confirm</w:t>
      </w:r>
      <w:r w:rsidRPr="007A32DF">
        <w:t xml:space="preserve"> that you have been duly elected</w:t>
      </w:r>
      <w:r w:rsidR="007A32DF">
        <w:t xml:space="preserve">. Your term begins on </w:t>
      </w:r>
      <w:r w:rsidR="007A32DF">
        <w:rPr>
          <w:shd w:val="clear" w:color="auto" w:fill="FFFF00"/>
        </w:rPr>
        <w:t>&lt;election date&gt;</w:t>
      </w:r>
      <w:r w:rsidR="007A32DF">
        <w:t xml:space="preserve"> and ends on </w:t>
      </w:r>
      <w:r w:rsidR="007A32DF">
        <w:rPr>
          <w:shd w:val="clear" w:color="auto" w:fill="FFFF00"/>
        </w:rPr>
        <w:t>&lt;end date, consistent with the DWG agreement and not more than three years after the election date&gt;</w:t>
      </w:r>
      <w:r w:rsidR="007A32DF">
        <w:t>.</w:t>
      </w:r>
    </w:p>
    <w:p w:rsidRPr="000D37D7" w:rsidR="00B70243" w:rsidP="005A07FA" w:rsidRDefault="00000000" w14:paraId="3F3C4724" w14:textId="77777777">
      <w:r w:rsidRPr="0070451C">
        <w:rPr>
          <w:szCs w:val="22"/>
        </w:rPr>
        <w:t>Management representative</w:t>
      </w:r>
    </w:p>
    <w:p w:rsidRPr="0070451C" w:rsidR="00B70243" w:rsidP="00B70243" w:rsidRDefault="00B70243" w14:paraId="1E95F7EC" w14:textId="77777777">
      <w:pPr>
        <w:rPr>
          <w:szCs w:val="22"/>
        </w:rPr>
      </w:pPr>
      <w:r w:rsidRPr="0070451C">
        <w:rPr>
          <w:szCs w:val="22"/>
        </w:rPr>
        <w:t xml:space="preserve">The management health and safety representative for </w:t>
      </w:r>
      <w:r w:rsidRPr="0070451C">
        <w:rPr>
          <w:szCs w:val="22"/>
          <w:highlight w:val="yellow"/>
        </w:rPr>
        <w:t>&lt;DWG Name&gt;</w:t>
      </w:r>
      <w:r w:rsidRPr="0070451C">
        <w:rPr>
          <w:szCs w:val="22"/>
        </w:rPr>
        <w:t xml:space="preserve"> is </w:t>
      </w:r>
      <w:r w:rsidRPr="0070451C">
        <w:rPr>
          <w:szCs w:val="22"/>
          <w:highlight w:val="yellow"/>
        </w:rPr>
        <w:t>&lt;Management Rep Name&gt;</w:t>
      </w:r>
      <w:r w:rsidRPr="0070451C">
        <w:rPr>
          <w:szCs w:val="22"/>
        </w:rPr>
        <w:t>.</w:t>
      </w:r>
    </w:p>
    <w:p w:rsidRPr="00386590" w:rsidR="00B70243" w:rsidP="00B70243" w:rsidRDefault="00B70243" w14:paraId="7A54CEE8" w14:textId="77777777">
      <w:pPr>
        <w:pStyle w:val="BodyText"/>
        <w:jc w:val="left"/>
        <w:rPr>
          <w:b/>
          <w:color w:val="auto"/>
          <w:szCs w:val="22"/>
        </w:rPr>
      </w:pPr>
      <w:r w:rsidRPr="00386590">
        <w:rPr>
          <w:b/>
          <w:color w:val="auto"/>
          <w:szCs w:val="22"/>
        </w:rPr>
        <w:t>Designated work group information</w:t>
      </w:r>
    </w:p>
    <w:p w:rsidRPr="004D2488" w:rsidR="00B70243" w:rsidP="004C0A02" w:rsidRDefault="004D2488" w14:paraId="18E2A40D" w14:textId="77777777">
      <w:r>
        <w:t xml:space="preserve">A list of DWGs and elected HSRs is available on the University’s </w:t>
      </w:r>
      <w:hyperlink w:history="1" r:id="rId21">
        <w:r>
          <w:rPr>
            <w:rStyle w:val="Hyperlink"/>
          </w:rPr>
          <w:t>Health and Safety Representatives and Designated Work Groups</w:t>
        </w:r>
      </w:hyperlink>
      <w:r>
        <w:t xml:space="preserve"> page.</w:t>
      </w:r>
    </w:p>
    <w:p w:rsidRPr="00386590" w:rsidR="00B70243" w:rsidP="00B70243" w:rsidRDefault="00B70243" w14:paraId="695DA57C" w14:textId="77777777">
      <w:pPr>
        <w:pStyle w:val="BodyText"/>
        <w:jc w:val="left"/>
        <w:rPr>
          <w:b/>
          <w:color w:val="auto"/>
          <w:szCs w:val="22"/>
        </w:rPr>
      </w:pPr>
      <w:r w:rsidRPr="00386590">
        <w:rPr>
          <w:b/>
          <w:color w:val="auto"/>
          <w:szCs w:val="22"/>
        </w:rPr>
        <w:t>Training</w:t>
      </w:r>
    </w:p>
    <w:p w:rsidRPr="00437309" w:rsidR="00B70243" w:rsidP="000B05EE" w:rsidRDefault="00000000" w14:paraId="31DB2C31" w14:textId="77777777">
      <w:r w:rsidRPr="0070451C">
        <w:rPr>
          <w:szCs w:val="22"/>
        </w:rPr>
        <w:t xml:space="preserve">Elected </w:t>
      </w:r>
      <w:r w:rsidR="00437309">
        <w:t>HSRs and deputy</w:t>
      </w:r>
      <w:r w:rsidRPr="0070451C">
        <w:rPr>
          <w:szCs w:val="22"/>
        </w:rPr>
        <w:t xml:space="preserve"> HSRs are entitled to attend WorkSafe-approved </w:t>
      </w:r>
      <w:r w:rsidR="00437309">
        <w:t>initial</w:t>
      </w:r>
      <w:r w:rsidRPr="0070451C">
        <w:rPr>
          <w:szCs w:val="22"/>
        </w:rPr>
        <w:t xml:space="preserve"> training </w:t>
      </w:r>
      <w:r w:rsidR="00437309">
        <w:t>and</w:t>
      </w:r>
      <w:r w:rsidRPr="0070451C">
        <w:rPr>
          <w:szCs w:val="22"/>
        </w:rPr>
        <w:t xml:space="preserve"> refresher </w:t>
      </w:r>
      <w:r w:rsidR="00437309">
        <w:t xml:space="preserve">training if they request it. Training is not compulsory. If the statutory requirements are met, the University must allow paid time off and pay the course fees and any other prescribed expenses. The HSR selects the </w:t>
      </w:r>
      <w:r w:rsidRPr="0070451C">
        <w:rPr>
          <w:szCs w:val="22"/>
        </w:rPr>
        <w:t xml:space="preserve">course in </w:t>
      </w:r>
      <w:r w:rsidR="00437309">
        <w:t xml:space="preserve">consultation with the University and should give at least 14 days’ notice. To arrange training, contact Health &amp; Safety Services at </w:t>
      </w:r>
      <w:hyperlink w:history="1" r:id="rId22">
        <w:r w:rsidRPr="0070451C" w:rsidR="00B70243">
          <w:rPr>
            <w:rStyle w:val="Hyperlink"/>
            <w:color w:val="auto"/>
            <w:szCs w:val="22"/>
          </w:rPr>
          <w:t>ohs-enquiries@unimelb.edu.au</w:t>
        </w:r>
      </w:hyperlink>
      <w:r w:rsidR="00437309">
        <w:t xml:space="preserve"> and consult your supervisor about attendance.</w:t>
      </w:r>
    </w:p>
    <w:p w:rsidRPr="00386590" w:rsidR="00B70243" w:rsidP="00B70243" w:rsidRDefault="00B70243" w14:paraId="1AA3DDDA" w14:textId="77777777">
      <w:pPr>
        <w:pStyle w:val="BodyText"/>
        <w:jc w:val="left"/>
        <w:rPr>
          <w:b/>
          <w:color w:val="auto"/>
          <w:szCs w:val="22"/>
        </w:rPr>
      </w:pPr>
      <w:r w:rsidRPr="00386590">
        <w:rPr>
          <w:b/>
          <w:color w:val="auto"/>
          <w:szCs w:val="22"/>
        </w:rPr>
        <w:t>Meetings</w:t>
      </w:r>
    </w:p>
    <w:p w:rsidRPr="0070451C" w:rsidR="00B70243" w:rsidP="00B70243" w:rsidRDefault="00B70243" w14:paraId="1B82B409" w14:textId="41E5AF77">
      <w:pPr>
        <w:pStyle w:val="BodyText"/>
        <w:jc w:val="left"/>
        <w:rPr>
          <w:color w:val="auto"/>
          <w:szCs w:val="22"/>
        </w:rPr>
      </w:pPr>
      <w:r w:rsidRPr="0070451C">
        <w:rPr>
          <w:color w:val="auto"/>
          <w:szCs w:val="22"/>
        </w:rPr>
        <w:t>The University HSRs meet regularly.</w:t>
      </w:r>
      <w:r w:rsidR="003024B5">
        <w:rPr>
          <w:color w:val="auto"/>
          <w:szCs w:val="22"/>
        </w:rPr>
        <w:t xml:space="preserve"> </w:t>
      </w:r>
      <w:r w:rsidRPr="0070451C">
        <w:rPr>
          <w:color w:val="auto"/>
          <w:szCs w:val="22"/>
        </w:rPr>
        <w:t xml:space="preserve">These meetings are usually organised by HSR members of the University Occupational Health and Safety Committee (OHSC). Membership of the OHSC is listed at </w:t>
      </w:r>
      <w:hyperlink w:history="1" r:id="rId23">
        <w:r w:rsidRPr="008D3F15">
          <w:rPr>
            <w:rStyle w:val="Hyperlink"/>
          </w:rPr>
          <w:t>Committees</w:t>
        </w:r>
      </w:hyperlink>
      <w:r w:rsidRPr="008D3F15">
        <w:rPr>
          <w:color w:val="auto"/>
          <w:szCs w:val="22"/>
        </w:rPr>
        <w:t>.</w:t>
      </w:r>
    </w:p>
    <w:p w:rsidRPr="001651CE" w:rsidR="00B70243" w:rsidP="00F13AAB" w:rsidRDefault="00000000" w14:paraId="61184A48" w14:textId="77777777">
      <w:r w:rsidRPr="00386590">
        <w:rPr>
          <w:b/>
          <w:szCs w:val="22"/>
        </w:rPr>
        <w:t xml:space="preserve">Further </w:t>
      </w:r>
      <w:r w:rsidR="001651CE">
        <w:rPr>
          <w:b/>
          <w:bCs/>
        </w:rPr>
        <w:t>information</w:t>
      </w:r>
    </w:p>
    <w:p w:rsidRPr="00490B17" w:rsidR="00B70243" w:rsidP="00EA1B79" w:rsidRDefault="00490B17" w14:paraId="3A8C6676" w14:textId="77777777">
      <w:r w:rsidR="00490B17">
        <w:rPr/>
        <w:t xml:space="preserve">Further information about the role and powers of HSRs is available in the </w:t>
      </w:r>
      <w:hyperlink r:id="Rde27a6ac25c84d9e">
        <w:r w:rsidRPr="67F1AD5B" w:rsidR="00490B17">
          <w:rPr>
            <w:rStyle w:val="Hyperlink"/>
          </w:rPr>
          <w:t>Health &amp; Safety: Consultation representation and committee requirements</w:t>
        </w:r>
      </w:hyperlink>
      <w:r w:rsidR="00490B17">
        <w:rPr/>
        <w:t xml:space="preserve">. Information about resolving health and safety issues is available from the University’s Health &amp; Safety website. For advice, contact Health &amp; Safety Services at </w:t>
      </w:r>
      <w:hyperlink r:id="R04459fc63fae495d">
        <w:r w:rsidRPr="67F1AD5B" w:rsidR="00490B17">
          <w:rPr>
            <w:rStyle w:val="Hyperlink"/>
          </w:rPr>
          <w:t>ohs-enquiries@unimelb.edu.au</w:t>
        </w:r>
      </w:hyperlink>
      <w:r w:rsidR="00490B17">
        <w:rPr/>
        <w:t>.</w:t>
      </w:r>
    </w:p>
    <w:p w:rsidRPr="000A111C" w:rsidR="00B70243" w:rsidP="000A111C" w:rsidRDefault="00B70243" w14:paraId="6B7909C3" w14:textId="57F0F9EB">
      <w:pPr>
        <w:pStyle w:val="BodyText"/>
        <w:jc w:val="left"/>
        <w:rPr>
          <w:color w:val="auto"/>
          <w:szCs w:val="22"/>
        </w:rPr>
      </w:pPr>
      <w:r w:rsidRPr="0070451C">
        <w:rPr>
          <w:color w:val="auto"/>
          <w:szCs w:val="22"/>
        </w:rPr>
        <w:t>Regards,</w:t>
      </w:r>
      <w:r w:rsidR="000A111C">
        <w:rPr>
          <w:color w:val="auto"/>
          <w:szCs w:val="22"/>
        </w:rPr>
        <w:br/>
      </w:r>
      <w:r w:rsidR="000A111C">
        <w:rPr>
          <w:color w:val="auto"/>
          <w:szCs w:val="22"/>
        </w:rPr>
        <w:br/>
      </w:r>
      <w:r w:rsidR="000A111C">
        <w:rPr>
          <w:color w:val="auto"/>
          <w:szCs w:val="22"/>
          <w:highlight w:val="yellow"/>
          <w:lang w:val="en-AU"/>
        </w:rPr>
        <w:br/>
      </w:r>
      <w:r w:rsidRPr="0070451C">
        <w:rPr>
          <w:color w:val="auto"/>
          <w:szCs w:val="22"/>
          <w:highlight w:val="yellow"/>
          <w:lang w:val="en-AU"/>
        </w:rPr>
        <w:t>&lt;</w:t>
      </w:r>
      <w:r>
        <w:rPr>
          <w:color w:val="auto"/>
          <w:szCs w:val="22"/>
          <w:highlight w:val="yellow"/>
          <w:lang w:val="en-AU"/>
        </w:rPr>
        <w:t xml:space="preserve">FULL </w:t>
      </w:r>
      <w:r w:rsidRPr="0070451C">
        <w:rPr>
          <w:color w:val="auto"/>
          <w:szCs w:val="22"/>
          <w:highlight w:val="yellow"/>
          <w:lang w:val="en-AU"/>
        </w:rPr>
        <w:t>NAME&gt;</w:t>
      </w:r>
      <w:r w:rsidRPr="0070451C">
        <w:rPr>
          <w:color w:val="auto"/>
          <w:szCs w:val="22"/>
          <w:lang w:val="en-AU"/>
        </w:rPr>
        <w:t xml:space="preserve"> </w:t>
      </w:r>
      <w:r w:rsidR="000A111C">
        <w:rPr>
          <w:color w:val="auto"/>
          <w:szCs w:val="22"/>
          <w:lang w:val="en-AU"/>
        </w:rPr>
        <w:br/>
      </w:r>
      <w:r w:rsidRPr="0070451C">
        <w:rPr>
          <w:color w:val="auto"/>
          <w:szCs w:val="22"/>
          <w:lang w:val="en-AU"/>
        </w:rPr>
        <w:t>Returning Officer</w:t>
      </w:r>
    </w:p>
    <w:sectPr w:rsidRPr="000A111C" w:rsidR="00B70243" w:rsidSect="0014058F">
      <w:headerReference w:type="even" r:id="rId26"/>
      <w:headerReference w:type="default" r:id="rId27"/>
      <w:footerReference w:type="even" r:id="rId28"/>
      <w:footerReference w:type="default" r:id="rId29"/>
      <w:headerReference w:type="first" r:id="rId30"/>
      <w:footerReference w:type="first" r:id="rId31"/>
      <w:pgSz w:w="11920" w:h="16860" w:orient="portrait"/>
      <w:pgMar w:top="709" w:right="721" w:bottom="280" w:left="709"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25EAE" w:rsidP="008035E0" w:rsidRDefault="00D25EAE" w14:paraId="3C6D91BE" w14:textId="77777777">
      <w:r>
        <w:separator/>
      </w:r>
    </w:p>
  </w:endnote>
  <w:endnote w:type="continuationSeparator" w:id="0">
    <w:p w:rsidR="00D25EAE" w:rsidP="008035E0" w:rsidRDefault="00D25EAE" w14:paraId="2167C7D6" w14:textId="77777777">
      <w:r>
        <w:continuationSeparator/>
      </w:r>
    </w:p>
  </w:endnote>
  <w:endnote w:type="continuationNotice" w:id="1">
    <w:p w:rsidR="00D25EAE" w:rsidP="008035E0" w:rsidRDefault="00D25EAE" w14:paraId="754CD45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Univers LT Std 45 Light">
    <w:altName w:val="Calibri"/>
    <w:panose1 w:val="00000000000000000000"/>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43508" w:rsidRDefault="00143508" w14:paraId="25DA4BC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7698A" w:rsidR="00FA7313" w:rsidP="00964E07" w:rsidRDefault="00FA7313" w14:paraId="2AB2503A" w14:textId="79779493">
    <w:pPr>
      <w:pStyle w:val="Footertoplineunderline"/>
      <w:spacing w:before="0" w:beforeAutospacing="0" w:after="0" w:afterAutospacing="0"/>
      <w:rPr>
        <w:rFonts w:asciiTheme="minorHAnsi" w:hAnsiTheme="minorHAnsi" w:cstheme="minorHAnsi"/>
      </w:rPr>
    </w:pPr>
    <w:hyperlink w:history="1" r:id="rId1">
      <w:r w:rsidRPr="00A7698A">
        <w:rPr>
          <w:rStyle w:val="footerfieldlabelChar"/>
          <w:rFonts w:asciiTheme="minorHAnsi" w:hAnsiTheme="minorHAnsi" w:cstheme="minorHAnsi"/>
        </w:rPr>
        <w:t>safety.unimelb.edu.au</w:t>
      </w:r>
    </w:hyperlink>
    <w:r w:rsidRPr="00A7698A">
      <w:rPr>
        <w:rFonts w:asciiTheme="minorHAnsi" w:hAnsiTheme="minorHAnsi" w:cstheme="minorHAnsi"/>
      </w:rPr>
      <w:tab/>
    </w:r>
    <w:r w:rsidRPr="00A7698A">
      <w:rPr>
        <w:rFonts w:asciiTheme="minorHAnsi" w:hAnsiTheme="minorHAnsi" w:cstheme="minorHAnsi"/>
      </w:rPr>
      <w:t>HEALTH &amp; SAFETY:</w:t>
    </w:r>
    <w:r w:rsidRPr="00A7698A" w:rsidR="00AF32AF">
      <w:rPr>
        <w:rFonts w:asciiTheme="minorHAnsi" w:hAnsiTheme="minorHAnsi" w:cstheme="minorHAnsi"/>
      </w:rPr>
      <w:t xml:space="preserve"> REPRESENTATIVE ELECTION </w:t>
    </w:r>
    <w:r w:rsidRPr="00A7698A" w:rsidR="0018017D">
      <w:rPr>
        <w:rFonts w:asciiTheme="minorHAnsi" w:hAnsiTheme="minorHAnsi" w:cstheme="minorHAnsi"/>
      </w:rPr>
      <w:t>GUIDANCE</w:t>
    </w:r>
    <w:r w:rsidRPr="00A7698A" w:rsidR="00AF32AF">
      <w:rPr>
        <w:rFonts w:asciiTheme="minorHAnsi" w:hAnsiTheme="minorHAnsi" w:cstheme="minorHAnsi"/>
      </w:rPr>
      <w:t xml:space="preserve"> </w:t>
    </w:r>
    <w:r w:rsidRPr="00A7698A" w:rsidR="006A4DED">
      <w:rPr>
        <w:rStyle w:val="footerdocheaderChar"/>
        <w:rFonts w:asciiTheme="minorHAnsi" w:hAnsiTheme="minorHAnsi" w:cstheme="minorHAnsi"/>
      </w:rPr>
      <w:t xml:space="preserve"> </w:t>
    </w:r>
    <w:r w:rsidRPr="00A7698A">
      <w:rPr>
        <w:rStyle w:val="footerfieldlabelChar"/>
        <w:rFonts w:asciiTheme="minorHAnsi" w:hAnsiTheme="minorHAnsi" w:cstheme="minorHAnsi"/>
      </w:rPr>
      <w:fldChar w:fldCharType="begin"/>
    </w:r>
    <w:r w:rsidRPr="00A7698A">
      <w:rPr>
        <w:rStyle w:val="footerfieldlabelChar"/>
        <w:rFonts w:asciiTheme="minorHAnsi" w:hAnsiTheme="minorHAnsi" w:cstheme="minorHAnsi"/>
      </w:rPr>
      <w:instrText xml:space="preserve"> PAGE </w:instrText>
    </w:r>
    <w:r w:rsidRPr="00A7698A">
      <w:rPr>
        <w:rStyle w:val="footerfieldlabelChar"/>
        <w:rFonts w:asciiTheme="minorHAnsi" w:hAnsiTheme="minorHAnsi" w:cstheme="minorHAnsi"/>
      </w:rPr>
      <w:fldChar w:fldCharType="separate"/>
    </w:r>
    <w:r w:rsidRPr="00A7698A">
      <w:rPr>
        <w:rStyle w:val="footerfieldlabelChar"/>
        <w:rFonts w:asciiTheme="minorHAnsi" w:hAnsiTheme="minorHAnsi" w:cstheme="minorHAnsi"/>
      </w:rPr>
      <w:t>1</w:t>
    </w:r>
    <w:r w:rsidRPr="00A7698A">
      <w:rPr>
        <w:rStyle w:val="footerfieldlabelChar"/>
        <w:rFonts w:asciiTheme="minorHAnsi" w:hAnsiTheme="minorHAnsi" w:cstheme="minorHAnsi"/>
      </w:rPr>
      <w:fldChar w:fldCharType="end"/>
    </w:r>
  </w:p>
  <w:p w:rsidRPr="00A7698A" w:rsidR="00FA7313" w:rsidP="2FE63454" w:rsidRDefault="0015204A" w14:paraId="15BC8E40" w14:textId="190ABF3A">
    <w:pPr>
      <w:pStyle w:val="footertext"/>
      <w:spacing w:before="0" w:beforeAutospacing="off" w:after="0" w:afterAutospacing="off"/>
      <w:rPr>
        <w:rFonts w:ascii="Calibri" w:hAnsi="Calibri" w:cs="Calibri" w:asciiTheme="minorAscii" w:hAnsiTheme="minorAscii" w:cstheme="minorAscii"/>
      </w:rPr>
    </w:pPr>
    <w:r w:rsidRPr="2FE63454" w:rsidR="2FE63454">
      <w:rPr>
        <w:rStyle w:val="footerfieldlabelChar"/>
        <w:rFonts w:ascii="Calibri" w:hAnsi="Calibri" w:cs="Calibri" w:asciiTheme="minorAscii" w:hAnsiTheme="minorAscii" w:cstheme="minorAscii"/>
      </w:rPr>
      <w:t xml:space="preserve">Last published: </w:t>
    </w:r>
    <w:r w:rsidRPr="2FE63454" w:rsidR="2FE63454">
      <w:rPr>
        <w:rFonts w:ascii="Calibri" w:hAnsi="Calibri" w:cs="Calibri" w:asciiTheme="minorAscii" w:hAnsiTheme="minorAscii" w:cstheme="minorAscii"/>
      </w:rPr>
      <w:t xml:space="preserve"> </w:t>
    </w:r>
    <w:r w:rsidRPr="2FE63454" w:rsidR="2FE63454">
      <w:rPr>
        <w:rFonts w:ascii="Calibri" w:hAnsi="Calibri" w:cs="Calibri" w:asciiTheme="minorAscii" w:hAnsiTheme="minorAscii" w:cstheme="minorAscii"/>
      </w:rPr>
      <w:t>September</w:t>
    </w:r>
    <w:r w:rsidRPr="2FE63454" w:rsidR="2FE63454">
      <w:rPr>
        <w:rFonts w:ascii="Calibri" w:hAnsi="Calibri" w:cs="Calibri" w:asciiTheme="minorAscii" w:hAnsiTheme="minorAscii" w:cstheme="minorAscii"/>
      </w:rPr>
      <w:t xml:space="preserve"> 202</w:t>
    </w:r>
    <w:r w:rsidRPr="2FE63454" w:rsidR="2FE63454">
      <w:rPr>
        <w:rFonts w:ascii="Calibri" w:hAnsi="Calibri" w:cs="Calibri" w:asciiTheme="minorAscii" w:hAnsiTheme="minorAscii" w:cstheme="minorAscii"/>
      </w:rPr>
      <w:t>6</w:t>
    </w:r>
    <w:r w:rsidRPr="2FE63454" w:rsidR="2FE63454">
      <w:rPr>
        <w:rFonts w:ascii="Calibri" w:hAnsi="Calibri" w:cs="Calibri" w:asciiTheme="minorAscii" w:hAnsiTheme="minorAscii" w:cstheme="minorAscii"/>
      </w:rPr>
      <w:t xml:space="preserve"> </w:t>
    </w:r>
    <w:r w:rsidRPr="2FE63454" w:rsidR="2FE63454">
      <w:rPr>
        <w:rStyle w:val="footerfieldlabelChar"/>
        <w:rFonts w:ascii="Calibri" w:hAnsi="Calibri" w:cs="Calibri" w:asciiTheme="minorAscii" w:hAnsiTheme="minorAscii" w:cstheme="minorAscii"/>
      </w:rPr>
      <w:t>Version</w:t>
    </w:r>
    <w:r w:rsidRPr="2FE63454" w:rsidR="2FE63454">
      <w:rPr>
        <w:rFonts w:ascii="Calibri" w:hAnsi="Calibri" w:cs="Calibri" w:asciiTheme="minorAscii" w:hAnsiTheme="minorAscii" w:cstheme="minorAscii"/>
      </w:rPr>
      <w:t xml:space="preserve">: </w:t>
    </w:r>
    <w:r w:rsidRPr="2FE63454" w:rsidR="2FE63454">
      <w:rPr>
        <w:rFonts w:ascii="Calibri" w:hAnsi="Calibri" w:cs="Calibri" w:asciiTheme="minorAscii" w:hAnsiTheme="minorAscii" w:cstheme="minorAscii"/>
      </w:rPr>
      <w:t>2</w:t>
    </w:r>
    <w:r w:rsidRPr="2FE63454" w:rsidR="2FE63454">
      <w:rPr>
        <w:rFonts w:ascii="Calibri" w:hAnsi="Calibri" w:cs="Calibri" w:asciiTheme="minorAscii" w:hAnsiTheme="minorAscii" w:cstheme="minorAscii"/>
      </w:rPr>
      <w:t>.</w:t>
    </w:r>
    <w:r w:rsidRPr="2FE63454" w:rsidR="2FE63454">
      <w:rPr>
        <w:rFonts w:ascii="Calibri" w:hAnsi="Calibri" w:cs="Calibri" w:asciiTheme="minorAscii" w:hAnsiTheme="minorAscii" w:cstheme="minorAscii"/>
      </w:rPr>
      <w:t>3</w:t>
    </w:r>
    <w:r w:rsidRPr="2FE63454" w:rsidR="2FE63454">
      <w:rPr>
        <w:rFonts w:ascii="Calibri" w:hAnsi="Calibri" w:cs="Calibri" w:asciiTheme="minorAscii" w:hAnsiTheme="minorAscii" w:cstheme="minorAscii"/>
      </w:rPr>
      <w:t xml:space="preserve"> </w:t>
    </w:r>
    <w:r w:rsidRPr="2FE63454" w:rsidR="2FE63454">
      <w:rPr>
        <w:rFonts w:ascii="Calibri" w:hAnsi="Calibri" w:cs="Calibri" w:asciiTheme="minorAscii" w:hAnsiTheme="minorAscii" w:cstheme="minorAscii"/>
        <w:b w:val="1"/>
        <w:bCs w:val="1"/>
      </w:rPr>
      <w:t>Authorised</w:t>
    </w:r>
    <w:r w:rsidRPr="2FE63454" w:rsidR="2FE63454">
      <w:rPr>
        <w:rStyle w:val="footerfieldlabelChar"/>
        <w:rFonts w:ascii="Calibri" w:hAnsi="Calibri" w:cs="Calibri" w:asciiTheme="minorAscii" w:hAnsiTheme="minorAscii" w:cstheme="minorAscii"/>
        <w:b w:val="0"/>
        <w:bCs w:val="0"/>
      </w:rPr>
      <w:t xml:space="preserve"> by</w:t>
    </w:r>
    <w:r w:rsidRPr="2FE63454" w:rsidR="2FE63454">
      <w:rPr>
        <w:rFonts w:ascii="Calibri" w:hAnsi="Calibri" w:cs="Calibri" w:asciiTheme="minorAscii" w:hAnsiTheme="minorAscii" w:cstheme="minorAscii"/>
      </w:rPr>
      <w:t xml:space="preserve">: Director, Health &amp; Safety </w:t>
    </w:r>
    <w:r w:rsidRPr="2FE63454" w:rsidR="2FE63454">
      <w:rPr>
        <w:rStyle w:val="footerfieldlabelChar"/>
        <w:rFonts w:ascii="Calibri" w:hAnsi="Calibri" w:cs="Calibri" w:asciiTheme="minorAscii" w:hAnsiTheme="minorAscii" w:cstheme="minorAscii"/>
      </w:rPr>
      <w:t>Next Review</w:t>
    </w:r>
    <w:r w:rsidRPr="2FE63454" w:rsidR="2FE63454">
      <w:rPr>
        <w:rFonts w:ascii="Calibri" w:hAnsi="Calibri" w:cs="Calibri" w:asciiTheme="minorAscii" w:hAnsiTheme="minorAscii" w:cstheme="minorAscii"/>
      </w:rPr>
      <w:t xml:space="preserve">: </w:t>
    </w:r>
    <w:r w:rsidRPr="2FE63454" w:rsidR="2FE63454">
      <w:rPr>
        <w:rFonts w:ascii="Calibri" w:hAnsi="Calibri" w:cs="Calibri" w:asciiTheme="minorAscii" w:hAnsiTheme="minorAscii" w:cstheme="minorAscii"/>
      </w:rPr>
      <w:t>September</w:t>
    </w:r>
    <w:r w:rsidRPr="2FE63454" w:rsidR="2FE63454">
      <w:rPr>
        <w:rFonts w:ascii="Calibri" w:hAnsi="Calibri" w:cs="Calibri" w:asciiTheme="minorAscii" w:hAnsiTheme="minorAscii" w:cstheme="minorAscii"/>
      </w:rPr>
      <w:t xml:space="preserve"> 20</w:t>
    </w:r>
    <w:r w:rsidRPr="2FE63454" w:rsidR="2FE63454">
      <w:rPr>
        <w:rFonts w:ascii="Calibri" w:hAnsi="Calibri" w:cs="Calibri" w:asciiTheme="minorAscii" w:hAnsiTheme="minorAscii" w:cstheme="minorAscii"/>
      </w:rPr>
      <w:t>31</w:t>
    </w:r>
  </w:p>
  <w:p w:rsidRPr="00A7698A" w:rsidR="00FA7313" w:rsidP="00964E07" w:rsidRDefault="00FA7313" w14:paraId="7DA9E42B" w14:textId="77777777">
    <w:pPr>
      <w:pStyle w:val="footertext"/>
      <w:spacing w:before="0" w:beforeAutospacing="0" w:after="0" w:afterAutospacing="0"/>
      <w:rPr>
        <w:rFonts w:asciiTheme="minorHAnsi" w:hAnsiTheme="minorHAnsi" w:cstheme="minorHAnsi"/>
      </w:rPr>
    </w:pPr>
    <w:r w:rsidRPr="00A7698A">
      <w:rPr>
        <w:rFonts w:asciiTheme="minorHAnsi" w:hAnsiTheme="minorHAnsi" w:cstheme="minorHAnsi"/>
      </w:rPr>
      <w:t xml:space="preserve"> </w:t>
    </w:r>
    <w:r w:rsidRPr="00A7698A">
      <w:rPr>
        <w:rStyle w:val="footerfieldlabelChar"/>
        <w:rFonts w:asciiTheme="minorHAnsi" w:hAnsiTheme="minorHAnsi" w:cstheme="minorHAnsi"/>
      </w:rPr>
      <w:t>©</w:t>
    </w:r>
    <w:r w:rsidRPr="00A7698A">
      <w:rPr>
        <w:rFonts w:asciiTheme="minorHAnsi" w:hAnsiTheme="minorHAnsi" w:cstheme="minorHAnsi"/>
      </w:rPr>
      <w:t xml:space="preserve"> The University of Melbourne – Uncontrolled when printed.</w:t>
    </w:r>
  </w:p>
  <w:p w:rsidRPr="00A7698A" w:rsidR="008D303B" w:rsidP="008035E0" w:rsidRDefault="008D303B" w14:paraId="208126F6" w14:textId="38BC4BBC">
    <w:pPr>
      <w:rPr>
        <w:rFonts w:asciiTheme="minorHAnsi" w:hAnsiTheme="minorHAns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43508" w:rsidRDefault="00143508" w14:paraId="47962A5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25EAE" w:rsidP="008035E0" w:rsidRDefault="00D25EAE" w14:paraId="11293D8B" w14:textId="77777777">
      <w:r>
        <w:separator/>
      </w:r>
    </w:p>
  </w:footnote>
  <w:footnote w:type="continuationSeparator" w:id="0">
    <w:p w:rsidR="00D25EAE" w:rsidP="008035E0" w:rsidRDefault="00D25EAE" w14:paraId="5E6F76A7" w14:textId="77777777">
      <w:r>
        <w:continuationSeparator/>
      </w:r>
    </w:p>
  </w:footnote>
  <w:footnote w:type="continuationNotice" w:id="1">
    <w:p w:rsidR="00D25EAE" w:rsidP="008035E0" w:rsidRDefault="00D25EAE" w14:paraId="1514213D"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43508" w:rsidRDefault="00143508" w14:paraId="688B10A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43508" w:rsidRDefault="00143508" w14:paraId="41B01B9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43508" w:rsidRDefault="00143508" w14:paraId="438013B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469C20EC"/>
    <w:lvl w:ilvl="0">
      <w:start w:val="1"/>
      <w:numFmt w:val="decimal"/>
      <w:pStyle w:val="ListNumber2"/>
      <w:lvlText w:val="%1."/>
      <w:lvlJc w:val="left"/>
      <w:pPr>
        <w:tabs>
          <w:tab w:val="num" w:pos="643"/>
        </w:tabs>
        <w:ind w:left="643" w:hanging="360"/>
      </w:pPr>
    </w:lvl>
  </w:abstractNum>
  <w:abstractNum w:abstractNumId="1" w15:restartNumberingAfterBreak="0">
    <w:nsid w:val="FFFFFF88"/>
    <w:multiLevelType w:val="singleLevel"/>
    <w:tmpl w:val="25B642A2"/>
    <w:lvl w:ilvl="0">
      <w:start w:val="1"/>
      <w:numFmt w:val="decimal"/>
      <w:pStyle w:val="ListNumber"/>
      <w:lvlText w:val="%1."/>
      <w:lvlJc w:val="left"/>
      <w:pPr>
        <w:tabs>
          <w:tab w:val="num" w:pos="360"/>
        </w:tabs>
        <w:ind w:left="360" w:hanging="360"/>
      </w:pPr>
    </w:lvl>
  </w:abstractNum>
  <w:abstractNum w:abstractNumId="2" w15:restartNumberingAfterBreak="0">
    <w:nsid w:val="00D35FF7"/>
    <w:multiLevelType w:val="multilevel"/>
    <w:tmpl w:val="AE3A97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8B12F8A"/>
    <w:multiLevelType w:val="multilevel"/>
    <w:tmpl w:val="1D36F4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DE66B98"/>
    <w:multiLevelType w:val="multilevel"/>
    <w:tmpl w:val="E14261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0F473DB9"/>
    <w:multiLevelType w:val="hybridMultilevel"/>
    <w:tmpl w:val="5C44059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12F325FA"/>
    <w:multiLevelType w:val="multilevel"/>
    <w:tmpl w:val="32843D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CBF76D3"/>
    <w:multiLevelType w:val="hybridMultilevel"/>
    <w:tmpl w:val="877AEF8C"/>
    <w:lvl w:ilvl="0" w:tplc="0C090001">
      <w:start w:val="1"/>
      <w:numFmt w:val="bullet"/>
      <w:lvlText w:val=""/>
      <w:lvlJc w:val="left"/>
      <w:pPr>
        <w:ind w:left="1800" w:hanging="360"/>
      </w:pPr>
      <w:rPr>
        <w:rFonts w:hint="default" w:ascii="Symbol" w:hAnsi="Symbol"/>
      </w:rPr>
    </w:lvl>
    <w:lvl w:ilvl="1" w:tplc="0C090003" w:tentative="1">
      <w:start w:val="1"/>
      <w:numFmt w:val="bullet"/>
      <w:lvlText w:val="o"/>
      <w:lvlJc w:val="left"/>
      <w:pPr>
        <w:ind w:left="2520" w:hanging="360"/>
      </w:pPr>
      <w:rPr>
        <w:rFonts w:hint="default" w:ascii="Courier New" w:hAnsi="Courier New" w:cs="Courier New"/>
      </w:rPr>
    </w:lvl>
    <w:lvl w:ilvl="2" w:tplc="0C090005" w:tentative="1">
      <w:start w:val="1"/>
      <w:numFmt w:val="bullet"/>
      <w:lvlText w:val=""/>
      <w:lvlJc w:val="left"/>
      <w:pPr>
        <w:ind w:left="3240" w:hanging="360"/>
      </w:pPr>
      <w:rPr>
        <w:rFonts w:hint="default" w:ascii="Wingdings" w:hAnsi="Wingdings"/>
      </w:rPr>
    </w:lvl>
    <w:lvl w:ilvl="3" w:tplc="0C090001" w:tentative="1">
      <w:start w:val="1"/>
      <w:numFmt w:val="bullet"/>
      <w:lvlText w:val=""/>
      <w:lvlJc w:val="left"/>
      <w:pPr>
        <w:ind w:left="3960" w:hanging="360"/>
      </w:pPr>
      <w:rPr>
        <w:rFonts w:hint="default" w:ascii="Symbol" w:hAnsi="Symbol"/>
      </w:rPr>
    </w:lvl>
    <w:lvl w:ilvl="4" w:tplc="0C090003" w:tentative="1">
      <w:start w:val="1"/>
      <w:numFmt w:val="bullet"/>
      <w:lvlText w:val="o"/>
      <w:lvlJc w:val="left"/>
      <w:pPr>
        <w:ind w:left="4680" w:hanging="360"/>
      </w:pPr>
      <w:rPr>
        <w:rFonts w:hint="default" w:ascii="Courier New" w:hAnsi="Courier New" w:cs="Courier New"/>
      </w:rPr>
    </w:lvl>
    <w:lvl w:ilvl="5" w:tplc="0C090005" w:tentative="1">
      <w:start w:val="1"/>
      <w:numFmt w:val="bullet"/>
      <w:lvlText w:val=""/>
      <w:lvlJc w:val="left"/>
      <w:pPr>
        <w:ind w:left="5400" w:hanging="360"/>
      </w:pPr>
      <w:rPr>
        <w:rFonts w:hint="default" w:ascii="Wingdings" w:hAnsi="Wingdings"/>
      </w:rPr>
    </w:lvl>
    <w:lvl w:ilvl="6" w:tplc="0C090001" w:tentative="1">
      <w:start w:val="1"/>
      <w:numFmt w:val="bullet"/>
      <w:lvlText w:val=""/>
      <w:lvlJc w:val="left"/>
      <w:pPr>
        <w:ind w:left="6120" w:hanging="360"/>
      </w:pPr>
      <w:rPr>
        <w:rFonts w:hint="default" w:ascii="Symbol" w:hAnsi="Symbol"/>
      </w:rPr>
    </w:lvl>
    <w:lvl w:ilvl="7" w:tplc="0C090003" w:tentative="1">
      <w:start w:val="1"/>
      <w:numFmt w:val="bullet"/>
      <w:lvlText w:val="o"/>
      <w:lvlJc w:val="left"/>
      <w:pPr>
        <w:ind w:left="6840" w:hanging="360"/>
      </w:pPr>
      <w:rPr>
        <w:rFonts w:hint="default" w:ascii="Courier New" w:hAnsi="Courier New" w:cs="Courier New"/>
      </w:rPr>
    </w:lvl>
    <w:lvl w:ilvl="8" w:tplc="0C090005" w:tentative="1">
      <w:start w:val="1"/>
      <w:numFmt w:val="bullet"/>
      <w:lvlText w:val=""/>
      <w:lvlJc w:val="left"/>
      <w:pPr>
        <w:ind w:left="7560" w:hanging="360"/>
      </w:pPr>
      <w:rPr>
        <w:rFonts w:hint="default" w:ascii="Wingdings" w:hAnsi="Wingdings"/>
      </w:rPr>
    </w:lvl>
  </w:abstractNum>
  <w:abstractNum w:abstractNumId="8" w15:restartNumberingAfterBreak="0">
    <w:nsid w:val="1FE42811"/>
    <w:multiLevelType w:val="multilevel"/>
    <w:tmpl w:val="44200A02"/>
    <w:lvl w:ilvl="0">
      <w:start w:val="1"/>
      <w:numFmt w:val="decimal"/>
      <w:pStyle w:val="Heading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8A4580E"/>
    <w:multiLevelType w:val="multilevel"/>
    <w:tmpl w:val="C3BC7A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2C4D47BC"/>
    <w:multiLevelType w:val="multilevel"/>
    <w:tmpl w:val="756877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2F575A6A"/>
    <w:multiLevelType w:val="multilevel"/>
    <w:tmpl w:val="BEE26A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364B2C4F"/>
    <w:multiLevelType w:val="multilevel"/>
    <w:tmpl w:val="0B4003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37405A2E"/>
    <w:multiLevelType w:val="multilevel"/>
    <w:tmpl w:val="DA9C26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379060DC"/>
    <w:multiLevelType w:val="multilevel"/>
    <w:tmpl w:val="3F5E71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3D006C71"/>
    <w:multiLevelType w:val="hybridMultilevel"/>
    <w:tmpl w:val="D378552A"/>
    <w:lvl w:ilvl="0" w:tplc="A0EAA76E">
      <w:start w:val="1"/>
      <w:numFmt w:val="decimal"/>
      <w:lvlText w:val="%1."/>
      <w:lvlJc w:val="left"/>
      <w:pPr>
        <w:ind w:left="700" w:hanging="36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408B5092"/>
    <w:multiLevelType w:val="multilevel"/>
    <w:tmpl w:val="8C609F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44647810"/>
    <w:multiLevelType w:val="multilevel"/>
    <w:tmpl w:val="A2C60B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44C33E8F"/>
    <w:multiLevelType w:val="multilevel"/>
    <w:tmpl w:val="829891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4C00581E"/>
    <w:multiLevelType w:val="hybridMultilevel"/>
    <w:tmpl w:val="C0CE47FA"/>
    <w:lvl w:ilvl="0" w:tplc="A0EAA76E">
      <w:start w:val="1"/>
      <w:numFmt w:val="decimal"/>
      <w:lvlText w:val="%1."/>
      <w:lvlJc w:val="left"/>
      <w:pPr>
        <w:ind w:left="700" w:hanging="360"/>
      </w:pPr>
      <w:rPr>
        <w:rFonts w:hint="default"/>
        <w:color w:val="auto"/>
      </w:rPr>
    </w:lvl>
    <w:lvl w:ilvl="1" w:tplc="0C090019" w:tentative="1">
      <w:start w:val="1"/>
      <w:numFmt w:val="lowerLetter"/>
      <w:lvlText w:val="%2."/>
      <w:lvlJc w:val="left"/>
      <w:pPr>
        <w:ind w:left="1420" w:hanging="360"/>
      </w:pPr>
    </w:lvl>
    <w:lvl w:ilvl="2" w:tplc="0C09001B" w:tentative="1">
      <w:start w:val="1"/>
      <w:numFmt w:val="lowerRoman"/>
      <w:lvlText w:val="%3."/>
      <w:lvlJc w:val="right"/>
      <w:pPr>
        <w:ind w:left="2140" w:hanging="180"/>
      </w:pPr>
    </w:lvl>
    <w:lvl w:ilvl="3" w:tplc="0C09000F" w:tentative="1">
      <w:start w:val="1"/>
      <w:numFmt w:val="decimal"/>
      <w:lvlText w:val="%4."/>
      <w:lvlJc w:val="left"/>
      <w:pPr>
        <w:ind w:left="2860" w:hanging="360"/>
      </w:pPr>
    </w:lvl>
    <w:lvl w:ilvl="4" w:tplc="0C090019" w:tentative="1">
      <w:start w:val="1"/>
      <w:numFmt w:val="lowerLetter"/>
      <w:lvlText w:val="%5."/>
      <w:lvlJc w:val="left"/>
      <w:pPr>
        <w:ind w:left="3580" w:hanging="360"/>
      </w:pPr>
    </w:lvl>
    <w:lvl w:ilvl="5" w:tplc="0C09001B" w:tentative="1">
      <w:start w:val="1"/>
      <w:numFmt w:val="lowerRoman"/>
      <w:lvlText w:val="%6."/>
      <w:lvlJc w:val="right"/>
      <w:pPr>
        <w:ind w:left="4300" w:hanging="180"/>
      </w:pPr>
    </w:lvl>
    <w:lvl w:ilvl="6" w:tplc="0C09000F" w:tentative="1">
      <w:start w:val="1"/>
      <w:numFmt w:val="decimal"/>
      <w:lvlText w:val="%7."/>
      <w:lvlJc w:val="left"/>
      <w:pPr>
        <w:ind w:left="5020" w:hanging="360"/>
      </w:pPr>
    </w:lvl>
    <w:lvl w:ilvl="7" w:tplc="0C090019" w:tentative="1">
      <w:start w:val="1"/>
      <w:numFmt w:val="lowerLetter"/>
      <w:lvlText w:val="%8."/>
      <w:lvlJc w:val="left"/>
      <w:pPr>
        <w:ind w:left="5740" w:hanging="360"/>
      </w:pPr>
    </w:lvl>
    <w:lvl w:ilvl="8" w:tplc="0C09001B" w:tentative="1">
      <w:start w:val="1"/>
      <w:numFmt w:val="lowerRoman"/>
      <w:lvlText w:val="%9."/>
      <w:lvlJc w:val="right"/>
      <w:pPr>
        <w:ind w:left="6460" w:hanging="180"/>
      </w:pPr>
    </w:lvl>
  </w:abstractNum>
  <w:abstractNum w:abstractNumId="20" w15:restartNumberingAfterBreak="0">
    <w:nsid w:val="5800509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BCE4293"/>
    <w:multiLevelType w:val="multilevel"/>
    <w:tmpl w:val="736463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5DC21400"/>
    <w:multiLevelType w:val="hybridMultilevel"/>
    <w:tmpl w:val="D378552A"/>
    <w:lvl w:ilvl="0" w:tplc="A0EAA76E">
      <w:start w:val="1"/>
      <w:numFmt w:val="decimal"/>
      <w:lvlText w:val="%1."/>
      <w:lvlJc w:val="left"/>
      <w:pPr>
        <w:ind w:left="700" w:hanging="36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F1B46BA"/>
    <w:multiLevelType w:val="multilevel"/>
    <w:tmpl w:val="0C8211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634757B7"/>
    <w:multiLevelType w:val="multilevel"/>
    <w:tmpl w:val="BEAEBA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640C70C3"/>
    <w:multiLevelType w:val="multilevel"/>
    <w:tmpl w:val="627C86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65C467D2"/>
    <w:multiLevelType w:val="multilevel"/>
    <w:tmpl w:val="64AECA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752263D8"/>
    <w:multiLevelType w:val="multilevel"/>
    <w:tmpl w:val="6054F2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7A974F99"/>
    <w:multiLevelType w:val="hybridMultilevel"/>
    <w:tmpl w:val="C79AD79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9" w15:restartNumberingAfterBreak="0">
    <w:nsid w:val="7CBC028C"/>
    <w:multiLevelType w:val="multilevel"/>
    <w:tmpl w:val="8690B016"/>
    <w:lvl w:ilvl="0">
      <w:start w:val="1"/>
      <w:numFmt w:val="decimal"/>
      <w:lvlText w:val="%1"/>
      <w:lvlJc w:val="left"/>
      <w:pPr>
        <w:ind w:left="432" w:hanging="432"/>
      </w:pPr>
      <w:rPr>
        <w:rFonts w:hint="default"/>
      </w:rPr>
    </w:lvl>
    <w:lvl w:ilvl="1">
      <w:start w:val="1"/>
      <w:numFmt w:val="decimal"/>
      <w:lvlText w:val="%1.%2"/>
      <w:lvlJc w:val="left"/>
      <w:pPr>
        <w:ind w:left="2561" w:hanging="576"/>
      </w:pPr>
    </w:lvl>
    <w:lvl w:ilvl="2">
      <w:start w:val="1"/>
      <w:numFmt w:val="decimal"/>
      <w:pStyle w:val="Heading3"/>
      <w:lvlText w:val="%1.%2.%3"/>
      <w:lvlJc w:val="left"/>
      <w:pPr>
        <w:ind w:left="3981"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388608400">
    <w:abstractNumId w:val="29"/>
  </w:num>
  <w:num w:numId="2" w16cid:durableId="2090076804">
    <w:abstractNumId w:val="0"/>
  </w:num>
  <w:num w:numId="3" w16cid:durableId="1350595401">
    <w:abstractNumId w:val="1"/>
  </w:num>
  <w:num w:numId="4" w16cid:durableId="1473451096">
    <w:abstractNumId w:val="8"/>
  </w:num>
  <w:num w:numId="5" w16cid:durableId="1215193343">
    <w:abstractNumId w:val="20"/>
  </w:num>
  <w:num w:numId="6" w16cid:durableId="1460951867">
    <w:abstractNumId w:val="28"/>
  </w:num>
  <w:num w:numId="7" w16cid:durableId="853500062">
    <w:abstractNumId w:val="7"/>
  </w:num>
  <w:num w:numId="8" w16cid:durableId="243492260">
    <w:abstractNumId w:val="19"/>
  </w:num>
  <w:num w:numId="9" w16cid:durableId="526142686">
    <w:abstractNumId w:val="22"/>
  </w:num>
  <w:num w:numId="10" w16cid:durableId="119498487">
    <w:abstractNumId w:val="15"/>
  </w:num>
  <w:num w:numId="11" w16cid:durableId="1441216780">
    <w:abstractNumId w:val="2"/>
  </w:num>
  <w:num w:numId="12" w16cid:durableId="340011067">
    <w:abstractNumId w:val="6"/>
  </w:num>
  <w:num w:numId="13" w16cid:durableId="775177011">
    <w:abstractNumId w:val="18"/>
  </w:num>
  <w:num w:numId="14" w16cid:durableId="1893880817">
    <w:abstractNumId w:val="10"/>
  </w:num>
  <w:num w:numId="15" w16cid:durableId="45104232">
    <w:abstractNumId w:val="17"/>
  </w:num>
  <w:num w:numId="16" w16cid:durableId="431046904">
    <w:abstractNumId w:val="13"/>
  </w:num>
  <w:num w:numId="17" w16cid:durableId="1177693751">
    <w:abstractNumId w:val="25"/>
  </w:num>
  <w:num w:numId="18" w16cid:durableId="2073848902">
    <w:abstractNumId w:val="12"/>
  </w:num>
  <w:num w:numId="19" w16cid:durableId="1102263029">
    <w:abstractNumId w:val="26"/>
  </w:num>
  <w:num w:numId="20" w16cid:durableId="601187530">
    <w:abstractNumId w:val="24"/>
  </w:num>
  <w:num w:numId="21" w16cid:durableId="663777526">
    <w:abstractNumId w:val="9"/>
  </w:num>
  <w:num w:numId="22" w16cid:durableId="1915158786">
    <w:abstractNumId w:val="21"/>
  </w:num>
  <w:num w:numId="23" w16cid:durableId="1697265664">
    <w:abstractNumId w:val="16"/>
  </w:num>
  <w:num w:numId="24" w16cid:durableId="1334138055">
    <w:abstractNumId w:val="23"/>
  </w:num>
  <w:num w:numId="25" w16cid:durableId="615256364">
    <w:abstractNumId w:val="11"/>
  </w:num>
  <w:num w:numId="26" w16cid:durableId="1022125010">
    <w:abstractNumId w:val="14"/>
  </w:num>
  <w:num w:numId="27" w16cid:durableId="1758864110">
    <w:abstractNumId w:val="3"/>
  </w:num>
  <w:num w:numId="28" w16cid:durableId="1426225780">
    <w:abstractNumId w:val="5"/>
  </w:num>
  <w:num w:numId="29" w16cid:durableId="1021009469">
    <w:abstractNumId w:val="27"/>
  </w:num>
  <w:num w:numId="30" w16cid:durableId="1763993960">
    <w:abstractNumId w:val="4"/>
  </w:num>
  <w:numIdMacAtCleanup w:val="1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6C5"/>
    <w:rsid w:val="00000000"/>
    <w:rsid w:val="00001826"/>
    <w:rsid w:val="000027D5"/>
    <w:rsid w:val="000053CE"/>
    <w:rsid w:val="00005592"/>
    <w:rsid w:val="000102A8"/>
    <w:rsid w:val="00010915"/>
    <w:rsid w:val="00011755"/>
    <w:rsid w:val="00012342"/>
    <w:rsid w:val="00013250"/>
    <w:rsid w:val="000143FE"/>
    <w:rsid w:val="00014A02"/>
    <w:rsid w:val="00015106"/>
    <w:rsid w:val="000156E2"/>
    <w:rsid w:val="0001573C"/>
    <w:rsid w:val="00015A27"/>
    <w:rsid w:val="0001608C"/>
    <w:rsid w:val="000160F6"/>
    <w:rsid w:val="0001740F"/>
    <w:rsid w:val="00020D7F"/>
    <w:rsid w:val="00021B86"/>
    <w:rsid w:val="00021FED"/>
    <w:rsid w:val="00022A84"/>
    <w:rsid w:val="00022FB6"/>
    <w:rsid w:val="00023AC7"/>
    <w:rsid w:val="00023FBC"/>
    <w:rsid w:val="0002470F"/>
    <w:rsid w:val="00024BEF"/>
    <w:rsid w:val="000250DF"/>
    <w:rsid w:val="00025180"/>
    <w:rsid w:val="00025386"/>
    <w:rsid w:val="00026C44"/>
    <w:rsid w:val="00027889"/>
    <w:rsid w:val="000301EA"/>
    <w:rsid w:val="00031525"/>
    <w:rsid w:val="00031602"/>
    <w:rsid w:val="00031BE0"/>
    <w:rsid w:val="00031E56"/>
    <w:rsid w:val="00032BAF"/>
    <w:rsid w:val="00032F49"/>
    <w:rsid w:val="000330A1"/>
    <w:rsid w:val="0003490D"/>
    <w:rsid w:val="00034A3E"/>
    <w:rsid w:val="000350E6"/>
    <w:rsid w:val="000364F7"/>
    <w:rsid w:val="00036524"/>
    <w:rsid w:val="00036A38"/>
    <w:rsid w:val="0004015D"/>
    <w:rsid w:val="000444C0"/>
    <w:rsid w:val="00044F8E"/>
    <w:rsid w:val="00046E2E"/>
    <w:rsid w:val="00047422"/>
    <w:rsid w:val="00050101"/>
    <w:rsid w:val="0005089D"/>
    <w:rsid w:val="000521CF"/>
    <w:rsid w:val="000527E1"/>
    <w:rsid w:val="00052AB9"/>
    <w:rsid w:val="00053744"/>
    <w:rsid w:val="0005407A"/>
    <w:rsid w:val="00054CFF"/>
    <w:rsid w:val="00055C2E"/>
    <w:rsid w:val="000563BD"/>
    <w:rsid w:val="00056F21"/>
    <w:rsid w:val="00057031"/>
    <w:rsid w:val="00057A2C"/>
    <w:rsid w:val="000608DA"/>
    <w:rsid w:val="00062231"/>
    <w:rsid w:val="00062425"/>
    <w:rsid w:val="000624AD"/>
    <w:rsid w:val="00062F40"/>
    <w:rsid w:val="0006303D"/>
    <w:rsid w:val="000648B5"/>
    <w:rsid w:val="0006528B"/>
    <w:rsid w:val="000659A0"/>
    <w:rsid w:val="00065F5A"/>
    <w:rsid w:val="00066391"/>
    <w:rsid w:val="00066E8E"/>
    <w:rsid w:val="00066FC6"/>
    <w:rsid w:val="00070739"/>
    <w:rsid w:val="00071D28"/>
    <w:rsid w:val="0007234A"/>
    <w:rsid w:val="000742CC"/>
    <w:rsid w:val="0007455E"/>
    <w:rsid w:val="000746DA"/>
    <w:rsid w:val="00074DA5"/>
    <w:rsid w:val="00074E62"/>
    <w:rsid w:val="00075000"/>
    <w:rsid w:val="00075623"/>
    <w:rsid w:val="00075669"/>
    <w:rsid w:val="00075B8F"/>
    <w:rsid w:val="00075F41"/>
    <w:rsid w:val="000764EB"/>
    <w:rsid w:val="00077534"/>
    <w:rsid w:val="00077B80"/>
    <w:rsid w:val="00080D84"/>
    <w:rsid w:val="00080FCF"/>
    <w:rsid w:val="000818F3"/>
    <w:rsid w:val="00081B55"/>
    <w:rsid w:val="0008209B"/>
    <w:rsid w:val="0008221E"/>
    <w:rsid w:val="00082871"/>
    <w:rsid w:val="000853DD"/>
    <w:rsid w:val="00085D08"/>
    <w:rsid w:val="00085D93"/>
    <w:rsid w:val="0008692E"/>
    <w:rsid w:val="00087BE0"/>
    <w:rsid w:val="00090833"/>
    <w:rsid w:val="00092122"/>
    <w:rsid w:val="000936D6"/>
    <w:rsid w:val="00093DE2"/>
    <w:rsid w:val="000940D9"/>
    <w:rsid w:val="0009453B"/>
    <w:rsid w:val="000953DA"/>
    <w:rsid w:val="00095D71"/>
    <w:rsid w:val="00095DE7"/>
    <w:rsid w:val="00096851"/>
    <w:rsid w:val="000972CC"/>
    <w:rsid w:val="000A0EE8"/>
    <w:rsid w:val="000A111C"/>
    <w:rsid w:val="000A127C"/>
    <w:rsid w:val="000A19D9"/>
    <w:rsid w:val="000A349D"/>
    <w:rsid w:val="000A4943"/>
    <w:rsid w:val="000A4FFA"/>
    <w:rsid w:val="000A5C0B"/>
    <w:rsid w:val="000A7731"/>
    <w:rsid w:val="000A79F5"/>
    <w:rsid w:val="000A7C07"/>
    <w:rsid w:val="000B14CC"/>
    <w:rsid w:val="000B1637"/>
    <w:rsid w:val="000B29BC"/>
    <w:rsid w:val="000B29CC"/>
    <w:rsid w:val="000B3243"/>
    <w:rsid w:val="000B3841"/>
    <w:rsid w:val="000B4738"/>
    <w:rsid w:val="000B644F"/>
    <w:rsid w:val="000B651C"/>
    <w:rsid w:val="000B68DD"/>
    <w:rsid w:val="000B7F8B"/>
    <w:rsid w:val="000C031A"/>
    <w:rsid w:val="000C19C2"/>
    <w:rsid w:val="000C1BF8"/>
    <w:rsid w:val="000C1FB8"/>
    <w:rsid w:val="000C25F0"/>
    <w:rsid w:val="000C2B79"/>
    <w:rsid w:val="000C3023"/>
    <w:rsid w:val="000C31DD"/>
    <w:rsid w:val="000C34BF"/>
    <w:rsid w:val="000C3513"/>
    <w:rsid w:val="000C391A"/>
    <w:rsid w:val="000C6439"/>
    <w:rsid w:val="000C671B"/>
    <w:rsid w:val="000C6751"/>
    <w:rsid w:val="000C6D03"/>
    <w:rsid w:val="000C708E"/>
    <w:rsid w:val="000D0852"/>
    <w:rsid w:val="000D2A6A"/>
    <w:rsid w:val="000D2DB7"/>
    <w:rsid w:val="000D352A"/>
    <w:rsid w:val="000D37D7"/>
    <w:rsid w:val="000D3878"/>
    <w:rsid w:val="000D44C4"/>
    <w:rsid w:val="000D6322"/>
    <w:rsid w:val="000D7294"/>
    <w:rsid w:val="000E1A4A"/>
    <w:rsid w:val="000E296F"/>
    <w:rsid w:val="000E2AEC"/>
    <w:rsid w:val="000E2DA4"/>
    <w:rsid w:val="000E33DE"/>
    <w:rsid w:val="000E423C"/>
    <w:rsid w:val="000E4282"/>
    <w:rsid w:val="000E5CE8"/>
    <w:rsid w:val="000E6011"/>
    <w:rsid w:val="000E6889"/>
    <w:rsid w:val="000F04D0"/>
    <w:rsid w:val="000F1432"/>
    <w:rsid w:val="000F1C94"/>
    <w:rsid w:val="000F200B"/>
    <w:rsid w:val="000F252B"/>
    <w:rsid w:val="000F2933"/>
    <w:rsid w:val="000F293B"/>
    <w:rsid w:val="000F2B3F"/>
    <w:rsid w:val="000F362B"/>
    <w:rsid w:val="000F3D13"/>
    <w:rsid w:val="000F59BD"/>
    <w:rsid w:val="000F6924"/>
    <w:rsid w:val="000F6CE6"/>
    <w:rsid w:val="000F7646"/>
    <w:rsid w:val="000F771B"/>
    <w:rsid w:val="000F7C2D"/>
    <w:rsid w:val="00100214"/>
    <w:rsid w:val="00100650"/>
    <w:rsid w:val="001007ED"/>
    <w:rsid w:val="00100C86"/>
    <w:rsid w:val="001015EF"/>
    <w:rsid w:val="00102B65"/>
    <w:rsid w:val="0010300F"/>
    <w:rsid w:val="001030EB"/>
    <w:rsid w:val="001039A2"/>
    <w:rsid w:val="00103A9F"/>
    <w:rsid w:val="0010438A"/>
    <w:rsid w:val="00105836"/>
    <w:rsid w:val="001058F5"/>
    <w:rsid w:val="00105C47"/>
    <w:rsid w:val="0010724F"/>
    <w:rsid w:val="00107F6F"/>
    <w:rsid w:val="00110941"/>
    <w:rsid w:val="00112A86"/>
    <w:rsid w:val="001160EF"/>
    <w:rsid w:val="00117D98"/>
    <w:rsid w:val="00117E5D"/>
    <w:rsid w:val="001202D9"/>
    <w:rsid w:val="00120430"/>
    <w:rsid w:val="001205CE"/>
    <w:rsid w:val="001211FF"/>
    <w:rsid w:val="00121D0C"/>
    <w:rsid w:val="00122B25"/>
    <w:rsid w:val="00124457"/>
    <w:rsid w:val="00124645"/>
    <w:rsid w:val="00124EC4"/>
    <w:rsid w:val="0012545E"/>
    <w:rsid w:val="0012684C"/>
    <w:rsid w:val="00130405"/>
    <w:rsid w:val="0013058C"/>
    <w:rsid w:val="00131914"/>
    <w:rsid w:val="00132F91"/>
    <w:rsid w:val="0013310A"/>
    <w:rsid w:val="00134B7D"/>
    <w:rsid w:val="00135972"/>
    <w:rsid w:val="00135A25"/>
    <w:rsid w:val="0013630A"/>
    <w:rsid w:val="00136B5D"/>
    <w:rsid w:val="0014058F"/>
    <w:rsid w:val="00140CDB"/>
    <w:rsid w:val="00141AB5"/>
    <w:rsid w:val="0014300E"/>
    <w:rsid w:val="00143508"/>
    <w:rsid w:val="00143F60"/>
    <w:rsid w:val="00144A18"/>
    <w:rsid w:val="00145A79"/>
    <w:rsid w:val="001474E9"/>
    <w:rsid w:val="0015131A"/>
    <w:rsid w:val="0015204A"/>
    <w:rsid w:val="00152526"/>
    <w:rsid w:val="00153AC0"/>
    <w:rsid w:val="00153BA1"/>
    <w:rsid w:val="001544BC"/>
    <w:rsid w:val="001544C0"/>
    <w:rsid w:val="001555B5"/>
    <w:rsid w:val="00155BAC"/>
    <w:rsid w:val="00156902"/>
    <w:rsid w:val="00156CB3"/>
    <w:rsid w:val="00160F36"/>
    <w:rsid w:val="0016116D"/>
    <w:rsid w:val="00162292"/>
    <w:rsid w:val="00162D23"/>
    <w:rsid w:val="00163105"/>
    <w:rsid w:val="001635BF"/>
    <w:rsid w:val="00163F1D"/>
    <w:rsid w:val="001651CE"/>
    <w:rsid w:val="001655B4"/>
    <w:rsid w:val="00166447"/>
    <w:rsid w:val="001666FB"/>
    <w:rsid w:val="00166B8B"/>
    <w:rsid w:val="001670C9"/>
    <w:rsid w:val="00170429"/>
    <w:rsid w:val="001721B0"/>
    <w:rsid w:val="00172E8A"/>
    <w:rsid w:val="00173581"/>
    <w:rsid w:val="00173B3B"/>
    <w:rsid w:val="001747B2"/>
    <w:rsid w:val="00177475"/>
    <w:rsid w:val="00177C93"/>
    <w:rsid w:val="0018017D"/>
    <w:rsid w:val="00180951"/>
    <w:rsid w:val="0018187D"/>
    <w:rsid w:val="00182719"/>
    <w:rsid w:val="00182767"/>
    <w:rsid w:val="00182DA5"/>
    <w:rsid w:val="0018398D"/>
    <w:rsid w:val="001842FD"/>
    <w:rsid w:val="00185015"/>
    <w:rsid w:val="0018509C"/>
    <w:rsid w:val="001860E6"/>
    <w:rsid w:val="00186385"/>
    <w:rsid w:val="00190B90"/>
    <w:rsid w:val="00192AAE"/>
    <w:rsid w:val="0019571D"/>
    <w:rsid w:val="00195D6B"/>
    <w:rsid w:val="001A14C8"/>
    <w:rsid w:val="001A1E8A"/>
    <w:rsid w:val="001A289E"/>
    <w:rsid w:val="001A325B"/>
    <w:rsid w:val="001A57D3"/>
    <w:rsid w:val="001A5FD2"/>
    <w:rsid w:val="001A5FF1"/>
    <w:rsid w:val="001A6183"/>
    <w:rsid w:val="001A7E32"/>
    <w:rsid w:val="001B13E6"/>
    <w:rsid w:val="001B140E"/>
    <w:rsid w:val="001B1568"/>
    <w:rsid w:val="001B1898"/>
    <w:rsid w:val="001B452E"/>
    <w:rsid w:val="001B636F"/>
    <w:rsid w:val="001B64FB"/>
    <w:rsid w:val="001B68B6"/>
    <w:rsid w:val="001B70D4"/>
    <w:rsid w:val="001B7795"/>
    <w:rsid w:val="001C03E2"/>
    <w:rsid w:val="001C10A5"/>
    <w:rsid w:val="001C24C8"/>
    <w:rsid w:val="001C47E1"/>
    <w:rsid w:val="001C4954"/>
    <w:rsid w:val="001C5386"/>
    <w:rsid w:val="001C5B22"/>
    <w:rsid w:val="001C6307"/>
    <w:rsid w:val="001C6DEC"/>
    <w:rsid w:val="001C7F5F"/>
    <w:rsid w:val="001D1838"/>
    <w:rsid w:val="001D1C39"/>
    <w:rsid w:val="001D38A7"/>
    <w:rsid w:val="001D3A55"/>
    <w:rsid w:val="001D5792"/>
    <w:rsid w:val="001E121A"/>
    <w:rsid w:val="001E133F"/>
    <w:rsid w:val="001E1DFE"/>
    <w:rsid w:val="001E20CC"/>
    <w:rsid w:val="001E2332"/>
    <w:rsid w:val="001E372D"/>
    <w:rsid w:val="001E7731"/>
    <w:rsid w:val="001E7BF8"/>
    <w:rsid w:val="001F086F"/>
    <w:rsid w:val="001F148A"/>
    <w:rsid w:val="001F2491"/>
    <w:rsid w:val="001F4067"/>
    <w:rsid w:val="001F43C7"/>
    <w:rsid w:val="001F4D00"/>
    <w:rsid w:val="001F4DE8"/>
    <w:rsid w:val="001F4FD6"/>
    <w:rsid w:val="001F6ECA"/>
    <w:rsid w:val="001F6FCA"/>
    <w:rsid w:val="00200220"/>
    <w:rsid w:val="00200324"/>
    <w:rsid w:val="00201321"/>
    <w:rsid w:val="002014FE"/>
    <w:rsid w:val="002029EA"/>
    <w:rsid w:val="00203350"/>
    <w:rsid w:val="00204B4C"/>
    <w:rsid w:val="00205B72"/>
    <w:rsid w:val="00205FB1"/>
    <w:rsid w:val="0020650F"/>
    <w:rsid w:val="0020687B"/>
    <w:rsid w:val="002069E2"/>
    <w:rsid w:val="00206DBE"/>
    <w:rsid w:val="00207A9C"/>
    <w:rsid w:val="0021095B"/>
    <w:rsid w:val="002112B3"/>
    <w:rsid w:val="00213080"/>
    <w:rsid w:val="00213C78"/>
    <w:rsid w:val="00213DE6"/>
    <w:rsid w:val="0021690B"/>
    <w:rsid w:val="00216CFD"/>
    <w:rsid w:val="002177FF"/>
    <w:rsid w:val="0021793C"/>
    <w:rsid w:val="00217B4D"/>
    <w:rsid w:val="00217D39"/>
    <w:rsid w:val="002202D0"/>
    <w:rsid w:val="002203F5"/>
    <w:rsid w:val="00221B39"/>
    <w:rsid w:val="00221E18"/>
    <w:rsid w:val="00221EC2"/>
    <w:rsid w:val="00223BC6"/>
    <w:rsid w:val="00223F48"/>
    <w:rsid w:val="00223FCD"/>
    <w:rsid w:val="00224115"/>
    <w:rsid w:val="00224466"/>
    <w:rsid w:val="0022565A"/>
    <w:rsid w:val="00226557"/>
    <w:rsid w:val="00226A3E"/>
    <w:rsid w:val="00226BD4"/>
    <w:rsid w:val="00227E3F"/>
    <w:rsid w:val="00230028"/>
    <w:rsid w:val="00232440"/>
    <w:rsid w:val="00232E4C"/>
    <w:rsid w:val="002338A8"/>
    <w:rsid w:val="00233AFC"/>
    <w:rsid w:val="00233EB3"/>
    <w:rsid w:val="0023421D"/>
    <w:rsid w:val="002351CC"/>
    <w:rsid w:val="002358AB"/>
    <w:rsid w:val="00235E0D"/>
    <w:rsid w:val="00236B0E"/>
    <w:rsid w:val="00236C08"/>
    <w:rsid w:val="00237507"/>
    <w:rsid w:val="00241C07"/>
    <w:rsid w:val="002428DE"/>
    <w:rsid w:val="00242B97"/>
    <w:rsid w:val="002441A9"/>
    <w:rsid w:val="00245507"/>
    <w:rsid w:val="00247AED"/>
    <w:rsid w:val="00247E50"/>
    <w:rsid w:val="002502F6"/>
    <w:rsid w:val="00250C66"/>
    <w:rsid w:val="00250E93"/>
    <w:rsid w:val="0025107D"/>
    <w:rsid w:val="00251B6B"/>
    <w:rsid w:val="00252148"/>
    <w:rsid w:val="00253748"/>
    <w:rsid w:val="00253F68"/>
    <w:rsid w:val="00254CC3"/>
    <w:rsid w:val="00256E0D"/>
    <w:rsid w:val="00257C34"/>
    <w:rsid w:val="00260476"/>
    <w:rsid w:val="00261C72"/>
    <w:rsid w:val="00261CD0"/>
    <w:rsid w:val="0026287B"/>
    <w:rsid w:val="0026544C"/>
    <w:rsid w:val="00266E5D"/>
    <w:rsid w:val="00267794"/>
    <w:rsid w:val="00270D77"/>
    <w:rsid w:val="00271CC1"/>
    <w:rsid w:val="002751F9"/>
    <w:rsid w:val="00275C1A"/>
    <w:rsid w:val="00275C2D"/>
    <w:rsid w:val="00275D71"/>
    <w:rsid w:val="00276A8D"/>
    <w:rsid w:val="00280134"/>
    <w:rsid w:val="00280480"/>
    <w:rsid w:val="002818A5"/>
    <w:rsid w:val="00281A8B"/>
    <w:rsid w:val="00281AF0"/>
    <w:rsid w:val="00282023"/>
    <w:rsid w:val="002821DC"/>
    <w:rsid w:val="0028253E"/>
    <w:rsid w:val="00283CBC"/>
    <w:rsid w:val="002851D4"/>
    <w:rsid w:val="00285E2C"/>
    <w:rsid w:val="00286C91"/>
    <w:rsid w:val="00286EBC"/>
    <w:rsid w:val="00290DAA"/>
    <w:rsid w:val="00292CAC"/>
    <w:rsid w:val="00292D35"/>
    <w:rsid w:val="0029340F"/>
    <w:rsid w:val="00293C5F"/>
    <w:rsid w:val="00293CC0"/>
    <w:rsid w:val="00294690"/>
    <w:rsid w:val="00294E2E"/>
    <w:rsid w:val="0029567A"/>
    <w:rsid w:val="00295E3F"/>
    <w:rsid w:val="0029677A"/>
    <w:rsid w:val="00297692"/>
    <w:rsid w:val="002A0FB4"/>
    <w:rsid w:val="002A1136"/>
    <w:rsid w:val="002A2450"/>
    <w:rsid w:val="002A3337"/>
    <w:rsid w:val="002A439E"/>
    <w:rsid w:val="002A4632"/>
    <w:rsid w:val="002A4996"/>
    <w:rsid w:val="002A608E"/>
    <w:rsid w:val="002A70A4"/>
    <w:rsid w:val="002B1095"/>
    <w:rsid w:val="002B2A43"/>
    <w:rsid w:val="002B31C0"/>
    <w:rsid w:val="002B39BF"/>
    <w:rsid w:val="002B4741"/>
    <w:rsid w:val="002B4D4A"/>
    <w:rsid w:val="002B4E41"/>
    <w:rsid w:val="002B59A4"/>
    <w:rsid w:val="002B60A1"/>
    <w:rsid w:val="002B7454"/>
    <w:rsid w:val="002C059B"/>
    <w:rsid w:val="002C05CD"/>
    <w:rsid w:val="002C1A9A"/>
    <w:rsid w:val="002C3901"/>
    <w:rsid w:val="002C4BF5"/>
    <w:rsid w:val="002C4BF8"/>
    <w:rsid w:val="002C62C7"/>
    <w:rsid w:val="002C6C31"/>
    <w:rsid w:val="002C70C2"/>
    <w:rsid w:val="002C7E2B"/>
    <w:rsid w:val="002D01AF"/>
    <w:rsid w:val="002D0238"/>
    <w:rsid w:val="002D05BA"/>
    <w:rsid w:val="002D08B6"/>
    <w:rsid w:val="002D1294"/>
    <w:rsid w:val="002D1318"/>
    <w:rsid w:val="002D149D"/>
    <w:rsid w:val="002D1FB1"/>
    <w:rsid w:val="002D2EF3"/>
    <w:rsid w:val="002D31BC"/>
    <w:rsid w:val="002D3D7C"/>
    <w:rsid w:val="002D5CB0"/>
    <w:rsid w:val="002D71B7"/>
    <w:rsid w:val="002E2807"/>
    <w:rsid w:val="002E2BD7"/>
    <w:rsid w:val="002E2FEB"/>
    <w:rsid w:val="002E3E06"/>
    <w:rsid w:val="002E533A"/>
    <w:rsid w:val="002E5D1D"/>
    <w:rsid w:val="002E7494"/>
    <w:rsid w:val="002F1835"/>
    <w:rsid w:val="002F1B0F"/>
    <w:rsid w:val="002F1F57"/>
    <w:rsid w:val="002F3144"/>
    <w:rsid w:val="002F3E51"/>
    <w:rsid w:val="002F4908"/>
    <w:rsid w:val="002F4DF6"/>
    <w:rsid w:val="002F5A1D"/>
    <w:rsid w:val="002F715E"/>
    <w:rsid w:val="002F754F"/>
    <w:rsid w:val="00300732"/>
    <w:rsid w:val="0030086E"/>
    <w:rsid w:val="00300C84"/>
    <w:rsid w:val="003024B5"/>
    <w:rsid w:val="003026A3"/>
    <w:rsid w:val="0030304F"/>
    <w:rsid w:val="00304FF0"/>
    <w:rsid w:val="00305C21"/>
    <w:rsid w:val="00305F64"/>
    <w:rsid w:val="00306336"/>
    <w:rsid w:val="00307167"/>
    <w:rsid w:val="003103C0"/>
    <w:rsid w:val="00310B5C"/>
    <w:rsid w:val="003113B7"/>
    <w:rsid w:val="00311FAD"/>
    <w:rsid w:val="00312837"/>
    <w:rsid w:val="0031375A"/>
    <w:rsid w:val="00313F75"/>
    <w:rsid w:val="003150FB"/>
    <w:rsid w:val="0031523F"/>
    <w:rsid w:val="0031529F"/>
    <w:rsid w:val="00317C17"/>
    <w:rsid w:val="00317F8A"/>
    <w:rsid w:val="003209B6"/>
    <w:rsid w:val="00321232"/>
    <w:rsid w:val="00322431"/>
    <w:rsid w:val="00322879"/>
    <w:rsid w:val="00322C5C"/>
    <w:rsid w:val="00323811"/>
    <w:rsid w:val="0032476F"/>
    <w:rsid w:val="00324A07"/>
    <w:rsid w:val="0032514C"/>
    <w:rsid w:val="003256C8"/>
    <w:rsid w:val="00325A9E"/>
    <w:rsid w:val="00325F49"/>
    <w:rsid w:val="003269F4"/>
    <w:rsid w:val="00326AAE"/>
    <w:rsid w:val="00327170"/>
    <w:rsid w:val="0032718B"/>
    <w:rsid w:val="00327FBC"/>
    <w:rsid w:val="0033027A"/>
    <w:rsid w:val="003305D8"/>
    <w:rsid w:val="00334879"/>
    <w:rsid w:val="00334A5C"/>
    <w:rsid w:val="00334D6B"/>
    <w:rsid w:val="00335BD2"/>
    <w:rsid w:val="00335E14"/>
    <w:rsid w:val="00336721"/>
    <w:rsid w:val="0033775F"/>
    <w:rsid w:val="00342787"/>
    <w:rsid w:val="003432D1"/>
    <w:rsid w:val="0034380B"/>
    <w:rsid w:val="00343887"/>
    <w:rsid w:val="00346739"/>
    <w:rsid w:val="0034787C"/>
    <w:rsid w:val="00347937"/>
    <w:rsid w:val="0035114D"/>
    <w:rsid w:val="00352C2D"/>
    <w:rsid w:val="00352D48"/>
    <w:rsid w:val="00355944"/>
    <w:rsid w:val="00355BBD"/>
    <w:rsid w:val="00355FC6"/>
    <w:rsid w:val="00356191"/>
    <w:rsid w:val="00357FD2"/>
    <w:rsid w:val="00360575"/>
    <w:rsid w:val="003605D8"/>
    <w:rsid w:val="00360655"/>
    <w:rsid w:val="00362F4F"/>
    <w:rsid w:val="003637B5"/>
    <w:rsid w:val="00363863"/>
    <w:rsid w:val="00363D3C"/>
    <w:rsid w:val="00364DA4"/>
    <w:rsid w:val="00366DB8"/>
    <w:rsid w:val="00367251"/>
    <w:rsid w:val="00370A63"/>
    <w:rsid w:val="00370C81"/>
    <w:rsid w:val="003733FD"/>
    <w:rsid w:val="00374C79"/>
    <w:rsid w:val="00375E13"/>
    <w:rsid w:val="00375E93"/>
    <w:rsid w:val="00376926"/>
    <w:rsid w:val="00376FBC"/>
    <w:rsid w:val="003802BF"/>
    <w:rsid w:val="00381239"/>
    <w:rsid w:val="003815A7"/>
    <w:rsid w:val="00381BC3"/>
    <w:rsid w:val="00382D3A"/>
    <w:rsid w:val="0038337C"/>
    <w:rsid w:val="00384E0A"/>
    <w:rsid w:val="0038600E"/>
    <w:rsid w:val="00386888"/>
    <w:rsid w:val="00386CFC"/>
    <w:rsid w:val="00387612"/>
    <w:rsid w:val="00390B0A"/>
    <w:rsid w:val="00390F43"/>
    <w:rsid w:val="0039263F"/>
    <w:rsid w:val="0039359E"/>
    <w:rsid w:val="00393F52"/>
    <w:rsid w:val="003970FC"/>
    <w:rsid w:val="003A04C6"/>
    <w:rsid w:val="003A0A92"/>
    <w:rsid w:val="003A1BA4"/>
    <w:rsid w:val="003A22F5"/>
    <w:rsid w:val="003A29C2"/>
    <w:rsid w:val="003A2CD4"/>
    <w:rsid w:val="003A2D29"/>
    <w:rsid w:val="003A2ED3"/>
    <w:rsid w:val="003A47CF"/>
    <w:rsid w:val="003A5572"/>
    <w:rsid w:val="003A559E"/>
    <w:rsid w:val="003A5AD5"/>
    <w:rsid w:val="003A5E15"/>
    <w:rsid w:val="003A6238"/>
    <w:rsid w:val="003A6736"/>
    <w:rsid w:val="003A76FA"/>
    <w:rsid w:val="003A7CA3"/>
    <w:rsid w:val="003B03C5"/>
    <w:rsid w:val="003B0D98"/>
    <w:rsid w:val="003B1121"/>
    <w:rsid w:val="003B172E"/>
    <w:rsid w:val="003B1CA0"/>
    <w:rsid w:val="003B200A"/>
    <w:rsid w:val="003B20DB"/>
    <w:rsid w:val="003B221A"/>
    <w:rsid w:val="003B2902"/>
    <w:rsid w:val="003B345C"/>
    <w:rsid w:val="003B3A1B"/>
    <w:rsid w:val="003B3C23"/>
    <w:rsid w:val="003B3F31"/>
    <w:rsid w:val="003B44C3"/>
    <w:rsid w:val="003B6C73"/>
    <w:rsid w:val="003C02CF"/>
    <w:rsid w:val="003C0415"/>
    <w:rsid w:val="003C0732"/>
    <w:rsid w:val="003C0823"/>
    <w:rsid w:val="003C17DD"/>
    <w:rsid w:val="003C3737"/>
    <w:rsid w:val="003C3CB2"/>
    <w:rsid w:val="003C4072"/>
    <w:rsid w:val="003C43BD"/>
    <w:rsid w:val="003C4661"/>
    <w:rsid w:val="003C48FF"/>
    <w:rsid w:val="003C4948"/>
    <w:rsid w:val="003C4CF5"/>
    <w:rsid w:val="003C586A"/>
    <w:rsid w:val="003C5AD0"/>
    <w:rsid w:val="003C5BC4"/>
    <w:rsid w:val="003C63F4"/>
    <w:rsid w:val="003C644A"/>
    <w:rsid w:val="003C6799"/>
    <w:rsid w:val="003C6D62"/>
    <w:rsid w:val="003D0D37"/>
    <w:rsid w:val="003D141C"/>
    <w:rsid w:val="003D1D20"/>
    <w:rsid w:val="003D2C8A"/>
    <w:rsid w:val="003D5786"/>
    <w:rsid w:val="003D5B46"/>
    <w:rsid w:val="003D6248"/>
    <w:rsid w:val="003D6A41"/>
    <w:rsid w:val="003D76C4"/>
    <w:rsid w:val="003D7751"/>
    <w:rsid w:val="003E0491"/>
    <w:rsid w:val="003E1EAA"/>
    <w:rsid w:val="003E2D94"/>
    <w:rsid w:val="003E376A"/>
    <w:rsid w:val="003E473F"/>
    <w:rsid w:val="003E47DB"/>
    <w:rsid w:val="003F0C17"/>
    <w:rsid w:val="003F1328"/>
    <w:rsid w:val="003F1A98"/>
    <w:rsid w:val="003F2499"/>
    <w:rsid w:val="003F3754"/>
    <w:rsid w:val="003F3C1C"/>
    <w:rsid w:val="003F4028"/>
    <w:rsid w:val="003F4479"/>
    <w:rsid w:val="003F4589"/>
    <w:rsid w:val="003F503A"/>
    <w:rsid w:val="003F54E0"/>
    <w:rsid w:val="003F553C"/>
    <w:rsid w:val="003F767B"/>
    <w:rsid w:val="003F7848"/>
    <w:rsid w:val="00400C85"/>
    <w:rsid w:val="00401221"/>
    <w:rsid w:val="00401491"/>
    <w:rsid w:val="00401C27"/>
    <w:rsid w:val="0040438C"/>
    <w:rsid w:val="004066FA"/>
    <w:rsid w:val="0040723C"/>
    <w:rsid w:val="00407EB7"/>
    <w:rsid w:val="00410B30"/>
    <w:rsid w:val="00411DE4"/>
    <w:rsid w:val="00412051"/>
    <w:rsid w:val="0041282D"/>
    <w:rsid w:val="00413801"/>
    <w:rsid w:val="004147B1"/>
    <w:rsid w:val="00414941"/>
    <w:rsid w:val="00415B43"/>
    <w:rsid w:val="00415CD5"/>
    <w:rsid w:val="0041630B"/>
    <w:rsid w:val="004167F1"/>
    <w:rsid w:val="00416846"/>
    <w:rsid w:val="00416FD8"/>
    <w:rsid w:val="00417BAB"/>
    <w:rsid w:val="0042171F"/>
    <w:rsid w:val="00421A2E"/>
    <w:rsid w:val="00421FC1"/>
    <w:rsid w:val="00422206"/>
    <w:rsid w:val="00423A80"/>
    <w:rsid w:val="00423F9A"/>
    <w:rsid w:val="0042624E"/>
    <w:rsid w:val="00426757"/>
    <w:rsid w:val="00426E4A"/>
    <w:rsid w:val="004307C4"/>
    <w:rsid w:val="00430D8F"/>
    <w:rsid w:val="00431564"/>
    <w:rsid w:val="00435CD4"/>
    <w:rsid w:val="00437309"/>
    <w:rsid w:val="00437EDF"/>
    <w:rsid w:val="00439A39"/>
    <w:rsid w:val="004408EC"/>
    <w:rsid w:val="0044139C"/>
    <w:rsid w:val="004414E5"/>
    <w:rsid w:val="0044278C"/>
    <w:rsid w:val="004433E5"/>
    <w:rsid w:val="00443478"/>
    <w:rsid w:val="00444D03"/>
    <w:rsid w:val="00445DE2"/>
    <w:rsid w:val="00446B2D"/>
    <w:rsid w:val="00446D7D"/>
    <w:rsid w:val="0045010E"/>
    <w:rsid w:val="004512BB"/>
    <w:rsid w:val="004519C3"/>
    <w:rsid w:val="00451F1B"/>
    <w:rsid w:val="00451FDE"/>
    <w:rsid w:val="00452C7F"/>
    <w:rsid w:val="0045452D"/>
    <w:rsid w:val="00455232"/>
    <w:rsid w:val="00456248"/>
    <w:rsid w:val="00456923"/>
    <w:rsid w:val="00457039"/>
    <w:rsid w:val="00457553"/>
    <w:rsid w:val="00457D43"/>
    <w:rsid w:val="004609CD"/>
    <w:rsid w:val="00460E1C"/>
    <w:rsid w:val="0046123E"/>
    <w:rsid w:val="00461523"/>
    <w:rsid w:val="004616BC"/>
    <w:rsid w:val="004625E3"/>
    <w:rsid w:val="00462866"/>
    <w:rsid w:val="00463F8C"/>
    <w:rsid w:val="00464885"/>
    <w:rsid w:val="00464CB4"/>
    <w:rsid w:val="00465AA6"/>
    <w:rsid w:val="00465D7B"/>
    <w:rsid w:val="00466A20"/>
    <w:rsid w:val="0046746A"/>
    <w:rsid w:val="00467490"/>
    <w:rsid w:val="00467CA5"/>
    <w:rsid w:val="00467DA7"/>
    <w:rsid w:val="004714B2"/>
    <w:rsid w:val="00471B0C"/>
    <w:rsid w:val="00472BD7"/>
    <w:rsid w:val="00472C19"/>
    <w:rsid w:val="0047310D"/>
    <w:rsid w:val="00473F4B"/>
    <w:rsid w:val="00475DB1"/>
    <w:rsid w:val="00475ED4"/>
    <w:rsid w:val="00476289"/>
    <w:rsid w:val="00476515"/>
    <w:rsid w:val="0047660A"/>
    <w:rsid w:val="00476972"/>
    <w:rsid w:val="00476A54"/>
    <w:rsid w:val="00476E5C"/>
    <w:rsid w:val="00477B49"/>
    <w:rsid w:val="00480031"/>
    <w:rsid w:val="00480A28"/>
    <w:rsid w:val="00480A3B"/>
    <w:rsid w:val="00481557"/>
    <w:rsid w:val="00481645"/>
    <w:rsid w:val="00482F5A"/>
    <w:rsid w:val="004833ED"/>
    <w:rsid w:val="0048375E"/>
    <w:rsid w:val="0048384F"/>
    <w:rsid w:val="004844C1"/>
    <w:rsid w:val="00484788"/>
    <w:rsid w:val="00485045"/>
    <w:rsid w:val="00485C04"/>
    <w:rsid w:val="00486853"/>
    <w:rsid w:val="00486C72"/>
    <w:rsid w:val="0048772C"/>
    <w:rsid w:val="00487A1D"/>
    <w:rsid w:val="00487B91"/>
    <w:rsid w:val="00487E7A"/>
    <w:rsid w:val="004907A0"/>
    <w:rsid w:val="0049093F"/>
    <w:rsid w:val="00490B17"/>
    <w:rsid w:val="00491733"/>
    <w:rsid w:val="00492140"/>
    <w:rsid w:val="004929C1"/>
    <w:rsid w:val="0049352B"/>
    <w:rsid w:val="00493607"/>
    <w:rsid w:val="00493724"/>
    <w:rsid w:val="00494B04"/>
    <w:rsid w:val="00494BC9"/>
    <w:rsid w:val="00494EFE"/>
    <w:rsid w:val="0049541E"/>
    <w:rsid w:val="00496AC4"/>
    <w:rsid w:val="0049704E"/>
    <w:rsid w:val="004A0104"/>
    <w:rsid w:val="004A0F20"/>
    <w:rsid w:val="004A1065"/>
    <w:rsid w:val="004A13A5"/>
    <w:rsid w:val="004A1EBC"/>
    <w:rsid w:val="004A2AB3"/>
    <w:rsid w:val="004A316F"/>
    <w:rsid w:val="004A3573"/>
    <w:rsid w:val="004A4D3B"/>
    <w:rsid w:val="004A6395"/>
    <w:rsid w:val="004A6C4D"/>
    <w:rsid w:val="004A74FB"/>
    <w:rsid w:val="004A7721"/>
    <w:rsid w:val="004B01E8"/>
    <w:rsid w:val="004B09EB"/>
    <w:rsid w:val="004B216F"/>
    <w:rsid w:val="004B228D"/>
    <w:rsid w:val="004B23F8"/>
    <w:rsid w:val="004B2B0B"/>
    <w:rsid w:val="004B2F7F"/>
    <w:rsid w:val="004B3931"/>
    <w:rsid w:val="004B5A1A"/>
    <w:rsid w:val="004B6104"/>
    <w:rsid w:val="004B6B58"/>
    <w:rsid w:val="004B7227"/>
    <w:rsid w:val="004B7850"/>
    <w:rsid w:val="004B7E60"/>
    <w:rsid w:val="004C0189"/>
    <w:rsid w:val="004C1ADB"/>
    <w:rsid w:val="004C1DA0"/>
    <w:rsid w:val="004C22CC"/>
    <w:rsid w:val="004C30A2"/>
    <w:rsid w:val="004C3485"/>
    <w:rsid w:val="004C49E0"/>
    <w:rsid w:val="004C5840"/>
    <w:rsid w:val="004C6660"/>
    <w:rsid w:val="004C6DF3"/>
    <w:rsid w:val="004C7DE3"/>
    <w:rsid w:val="004D02D4"/>
    <w:rsid w:val="004D2488"/>
    <w:rsid w:val="004D3003"/>
    <w:rsid w:val="004D457E"/>
    <w:rsid w:val="004D4C54"/>
    <w:rsid w:val="004D4F8B"/>
    <w:rsid w:val="004D5CEA"/>
    <w:rsid w:val="004D71CF"/>
    <w:rsid w:val="004D740C"/>
    <w:rsid w:val="004D7B1E"/>
    <w:rsid w:val="004E0097"/>
    <w:rsid w:val="004E0216"/>
    <w:rsid w:val="004E0822"/>
    <w:rsid w:val="004E0CD3"/>
    <w:rsid w:val="004E15E0"/>
    <w:rsid w:val="004E18AC"/>
    <w:rsid w:val="004E2D48"/>
    <w:rsid w:val="004E3950"/>
    <w:rsid w:val="004E3D75"/>
    <w:rsid w:val="004E605E"/>
    <w:rsid w:val="004E6370"/>
    <w:rsid w:val="004E667A"/>
    <w:rsid w:val="004E76BD"/>
    <w:rsid w:val="004E7AD9"/>
    <w:rsid w:val="004F0E36"/>
    <w:rsid w:val="004F1826"/>
    <w:rsid w:val="004F23C0"/>
    <w:rsid w:val="004F2FCA"/>
    <w:rsid w:val="004F367A"/>
    <w:rsid w:val="004F386D"/>
    <w:rsid w:val="004F411A"/>
    <w:rsid w:val="004F569D"/>
    <w:rsid w:val="004F623F"/>
    <w:rsid w:val="004F75EE"/>
    <w:rsid w:val="004F7EE9"/>
    <w:rsid w:val="00500636"/>
    <w:rsid w:val="005012E0"/>
    <w:rsid w:val="00501F09"/>
    <w:rsid w:val="00505A24"/>
    <w:rsid w:val="00506021"/>
    <w:rsid w:val="005060EC"/>
    <w:rsid w:val="00506951"/>
    <w:rsid w:val="005079E3"/>
    <w:rsid w:val="00507B95"/>
    <w:rsid w:val="005109B7"/>
    <w:rsid w:val="005123FF"/>
    <w:rsid w:val="0051344E"/>
    <w:rsid w:val="005143B3"/>
    <w:rsid w:val="00514692"/>
    <w:rsid w:val="0051476B"/>
    <w:rsid w:val="005153DA"/>
    <w:rsid w:val="00515C70"/>
    <w:rsid w:val="0051602B"/>
    <w:rsid w:val="005165E7"/>
    <w:rsid w:val="005170F1"/>
    <w:rsid w:val="005192E8"/>
    <w:rsid w:val="00522EA5"/>
    <w:rsid w:val="005247D8"/>
    <w:rsid w:val="005248A4"/>
    <w:rsid w:val="00524C2C"/>
    <w:rsid w:val="0052525E"/>
    <w:rsid w:val="005253C2"/>
    <w:rsid w:val="00525594"/>
    <w:rsid w:val="00526464"/>
    <w:rsid w:val="005307EF"/>
    <w:rsid w:val="00530CD2"/>
    <w:rsid w:val="00530FAA"/>
    <w:rsid w:val="00531403"/>
    <w:rsid w:val="005315DE"/>
    <w:rsid w:val="00531B4A"/>
    <w:rsid w:val="00531C64"/>
    <w:rsid w:val="00532519"/>
    <w:rsid w:val="00533E99"/>
    <w:rsid w:val="0053431F"/>
    <w:rsid w:val="00534872"/>
    <w:rsid w:val="00535102"/>
    <w:rsid w:val="005365FB"/>
    <w:rsid w:val="00536A7C"/>
    <w:rsid w:val="005370F6"/>
    <w:rsid w:val="005372C0"/>
    <w:rsid w:val="00537D23"/>
    <w:rsid w:val="005400BF"/>
    <w:rsid w:val="005424C7"/>
    <w:rsid w:val="00542BDE"/>
    <w:rsid w:val="00543FBE"/>
    <w:rsid w:val="00544988"/>
    <w:rsid w:val="00545F1A"/>
    <w:rsid w:val="00546212"/>
    <w:rsid w:val="00546A3B"/>
    <w:rsid w:val="00546F79"/>
    <w:rsid w:val="00551300"/>
    <w:rsid w:val="005519A4"/>
    <w:rsid w:val="00552A1D"/>
    <w:rsid w:val="00552A77"/>
    <w:rsid w:val="00554A57"/>
    <w:rsid w:val="00555095"/>
    <w:rsid w:val="0055663B"/>
    <w:rsid w:val="005600A4"/>
    <w:rsid w:val="00561291"/>
    <w:rsid w:val="00561803"/>
    <w:rsid w:val="00562387"/>
    <w:rsid w:val="00562796"/>
    <w:rsid w:val="00563460"/>
    <w:rsid w:val="00564308"/>
    <w:rsid w:val="00564F1E"/>
    <w:rsid w:val="00565598"/>
    <w:rsid w:val="00566897"/>
    <w:rsid w:val="00566B0A"/>
    <w:rsid w:val="00566D95"/>
    <w:rsid w:val="00566E0C"/>
    <w:rsid w:val="00571250"/>
    <w:rsid w:val="00572BEE"/>
    <w:rsid w:val="00572D17"/>
    <w:rsid w:val="00574017"/>
    <w:rsid w:val="0057473B"/>
    <w:rsid w:val="00574B5A"/>
    <w:rsid w:val="00575F38"/>
    <w:rsid w:val="0057604B"/>
    <w:rsid w:val="00576558"/>
    <w:rsid w:val="0058196F"/>
    <w:rsid w:val="005829AD"/>
    <w:rsid w:val="0058306F"/>
    <w:rsid w:val="00584822"/>
    <w:rsid w:val="005848E4"/>
    <w:rsid w:val="00584CB7"/>
    <w:rsid w:val="00585B83"/>
    <w:rsid w:val="00585C5F"/>
    <w:rsid w:val="0058603C"/>
    <w:rsid w:val="005862AB"/>
    <w:rsid w:val="005866A9"/>
    <w:rsid w:val="00586D16"/>
    <w:rsid w:val="00586EE5"/>
    <w:rsid w:val="00587458"/>
    <w:rsid w:val="00587991"/>
    <w:rsid w:val="00592025"/>
    <w:rsid w:val="0059212C"/>
    <w:rsid w:val="00593027"/>
    <w:rsid w:val="0059306B"/>
    <w:rsid w:val="00593B04"/>
    <w:rsid w:val="00593C53"/>
    <w:rsid w:val="0059581D"/>
    <w:rsid w:val="00595924"/>
    <w:rsid w:val="00596873"/>
    <w:rsid w:val="00597152"/>
    <w:rsid w:val="00597833"/>
    <w:rsid w:val="005A30DF"/>
    <w:rsid w:val="005A3214"/>
    <w:rsid w:val="005A3FA0"/>
    <w:rsid w:val="005A4CDF"/>
    <w:rsid w:val="005A5151"/>
    <w:rsid w:val="005A5F03"/>
    <w:rsid w:val="005A6ABF"/>
    <w:rsid w:val="005A78CE"/>
    <w:rsid w:val="005A7C88"/>
    <w:rsid w:val="005A7DEB"/>
    <w:rsid w:val="005A7F24"/>
    <w:rsid w:val="005B0539"/>
    <w:rsid w:val="005B085D"/>
    <w:rsid w:val="005B0AA3"/>
    <w:rsid w:val="005B0C99"/>
    <w:rsid w:val="005B1623"/>
    <w:rsid w:val="005B165E"/>
    <w:rsid w:val="005B2229"/>
    <w:rsid w:val="005B2EB4"/>
    <w:rsid w:val="005B3A1A"/>
    <w:rsid w:val="005B41F5"/>
    <w:rsid w:val="005B4545"/>
    <w:rsid w:val="005B4942"/>
    <w:rsid w:val="005B597F"/>
    <w:rsid w:val="005B6044"/>
    <w:rsid w:val="005B708C"/>
    <w:rsid w:val="005B731F"/>
    <w:rsid w:val="005C30BC"/>
    <w:rsid w:val="005C3375"/>
    <w:rsid w:val="005C359C"/>
    <w:rsid w:val="005C3D1E"/>
    <w:rsid w:val="005C4104"/>
    <w:rsid w:val="005D016D"/>
    <w:rsid w:val="005D01D9"/>
    <w:rsid w:val="005D0633"/>
    <w:rsid w:val="005D0746"/>
    <w:rsid w:val="005D0762"/>
    <w:rsid w:val="005D196E"/>
    <w:rsid w:val="005D2A53"/>
    <w:rsid w:val="005D2C0E"/>
    <w:rsid w:val="005D2CA7"/>
    <w:rsid w:val="005D31C3"/>
    <w:rsid w:val="005D4C69"/>
    <w:rsid w:val="005D501E"/>
    <w:rsid w:val="005D5269"/>
    <w:rsid w:val="005D74EE"/>
    <w:rsid w:val="005D7FC7"/>
    <w:rsid w:val="005E01C0"/>
    <w:rsid w:val="005E0327"/>
    <w:rsid w:val="005E09BF"/>
    <w:rsid w:val="005E0FBC"/>
    <w:rsid w:val="005E2AE3"/>
    <w:rsid w:val="005E2DA4"/>
    <w:rsid w:val="005E3C0D"/>
    <w:rsid w:val="005E44E7"/>
    <w:rsid w:val="005E53BF"/>
    <w:rsid w:val="005E5986"/>
    <w:rsid w:val="005E66E3"/>
    <w:rsid w:val="005E719A"/>
    <w:rsid w:val="005E780A"/>
    <w:rsid w:val="005F0362"/>
    <w:rsid w:val="005F12C8"/>
    <w:rsid w:val="005F1D57"/>
    <w:rsid w:val="005F37C1"/>
    <w:rsid w:val="005F405F"/>
    <w:rsid w:val="005F4C19"/>
    <w:rsid w:val="005F4FC7"/>
    <w:rsid w:val="005F5535"/>
    <w:rsid w:val="005F6AB7"/>
    <w:rsid w:val="005F6D14"/>
    <w:rsid w:val="005F7249"/>
    <w:rsid w:val="005F7834"/>
    <w:rsid w:val="005F7BF1"/>
    <w:rsid w:val="00601F8F"/>
    <w:rsid w:val="00603133"/>
    <w:rsid w:val="00604809"/>
    <w:rsid w:val="00606AD2"/>
    <w:rsid w:val="00607122"/>
    <w:rsid w:val="00607624"/>
    <w:rsid w:val="00607DCB"/>
    <w:rsid w:val="00607FE1"/>
    <w:rsid w:val="0061062F"/>
    <w:rsid w:val="00611622"/>
    <w:rsid w:val="00611929"/>
    <w:rsid w:val="00611D04"/>
    <w:rsid w:val="00612872"/>
    <w:rsid w:val="006137B8"/>
    <w:rsid w:val="006138C4"/>
    <w:rsid w:val="00614037"/>
    <w:rsid w:val="006154F4"/>
    <w:rsid w:val="006158FA"/>
    <w:rsid w:val="00616125"/>
    <w:rsid w:val="00616AE2"/>
    <w:rsid w:val="00617024"/>
    <w:rsid w:val="00620527"/>
    <w:rsid w:val="00620B82"/>
    <w:rsid w:val="0062119E"/>
    <w:rsid w:val="00621FDC"/>
    <w:rsid w:val="00622882"/>
    <w:rsid w:val="00622D06"/>
    <w:rsid w:val="00624814"/>
    <w:rsid w:val="006256AA"/>
    <w:rsid w:val="006262B8"/>
    <w:rsid w:val="006269B6"/>
    <w:rsid w:val="00627091"/>
    <w:rsid w:val="00627ADE"/>
    <w:rsid w:val="006301EE"/>
    <w:rsid w:val="006301FF"/>
    <w:rsid w:val="0063042E"/>
    <w:rsid w:val="0063128A"/>
    <w:rsid w:val="006325E9"/>
    <w:rsid w:val="00632FEA"/>
    <w:rsid w:val="00634265"/>
    <w:rsid w:val="006344CC"/>
    <w:rsid w:val="00634B1F"/>
    <w:rsid w:val="00634EE4"/>
    <w:rsid w:val="00635028"/>
    <w:rsid w:val="00635362"/>
    <w:rsid w:val="00637091"/>
    <w:rsid w:val="006370CE"/>
    <w:rsid w:val="006377EC"/>
    <w:rsid w:val="00641818"/>
    <w:rsid w:val="00641971"/>
    <w:rsid w:val="006423EB"/>
    <w:rsid w:val="00644312"/>
    <w:rsid w:val="006448D9"/>
    <w:rsid w:val="00644DEE"/>
    <w:rsid w:val="00645AA0"/>
    <w:rsid w:val="00646054"/>
    <w:rsid w:val="00646150"/>
    <w:rsid w:val="00646ECC"/>
    <w:rsid w:val="00647448"/>
    <w:rsid w:val="00647BF3"/>
    <w:rsid w:val="00650FE3"/>
    <w:rsid w:val="006513E5"/>
    <w:rsid w:val="0065283B"/>
    <w:rsid w:val="00652E89"/>
    <w:rsid w:val="00653023"/>
    <w:rsid w:val="00653118"/>
    <w:rsid w:val="00654234"/>
    <w:rsid w:val="00654EFA"/>
    <w:rsid w:val="006552B6"/>
    <w:rsid w:val="006556F6"/>
    <w:rsid w:val="00656140"/>
    <w:rsid w:val="00656C63"/>
    <w:rsid w:val="00657A68"/>
    <w:rsid w:val="00657BDE"/>
    <w:rsid w:val="0066054F"/>
    <w:rsid w:val="00660C6A"/>
    <w:rsid w:val="006643A1"/>
    <w:rsid w:val="0066482C"/>
    <w:rsid w:val="00664BCD"/>
    <w:rsid w:val="00664EC0"/>
    <w:rsid w:val="00664FAB"/>
    <w:rsid w:val="00666A6A"/>
    <w:rsid w:val="006674B0"/>
    <w:rsid w:val="00667989"/>
    <w:rsid w:val="006700A7"/>
    <w:rsid w:val="00671924"/>
    <w:rsid w:val="00672008"/>
    <w:rsid w:val="00672AD9"/>
    <w:rsid w:val="00673461"/>
    <w:rsid w:val="00673C1B"/>
    <w:rsid w:val="006742D8"/>
    <w:rsid w:val="00674F7F"/>
    <w:rsid w:val="006758C7"/>
    <w:rsid w:val="00680BD4"/>
    <w:rsid w:val="00681ABE"/>
    <w:rsid w:val="006821FB"/>
    <w:rsid w:val="006830CF"/>
    <w:rsid w:val="006834E4"/>
    <w:rsid w:val="006836C7"/>
    <w:rsid w:val="00683768"/>
    <w:rsid w:val="006844F9"/>
    <w:rsid w:val="00684AFA"/>
    <w:rsid w:val="00687872"/>
    <w:rsid w:val="0068793A"/>
    <w:rsid w:val="006904A0"/>
    <w:rsid w:val="006916F9"/>
    <w:rsid w:val="00691E2B"/>
    <w:rsid w:val="00692F12"/>
    <w:rsid w:val="00694342"/>
    <w:rsid w:val="00694A67"/>
    <w:rsid w:val="00695D75"/>
    <w:rsid w:val="00696B65"/>
    <w:rsid w:val="006A0717"/>
    <w:rsid w:val="006A0D38"/>
    <w:rsid w:val="006A10BC"/>
    <w:rsid w:val="006A1601"/>
    <w:rsid w:val="006A16E4"/>
    <w:rsid w:val="006A1911"/>
    <w:rsid w:val="006A1E57"/>
    <w:rsid w:val="006A240D"/>
    <w:rsid w:val="006A3BDE"/>
    <w:rsid w:val="006A412B"/>
    <w:rsid w:val="006A45F8"/>
    <w:rsid w:val="006A4DED"/>
    <w:rsid w:val="006A5057"/>
    <w:rsid w:val="006A50F1"/>
    <w:rsid w:val="006A668C"/>
    <w:rsid w:val="006A75E6"/>
    <w:rsid w:val="006A7B80"/>
    <w:rsid w:val="006B0061"/>
    <w:rsid w:val="006B03F1"/>
    <w:rsid w:val="006B10A2"/>
    <w:rsid w:val="006B140A"/>
    <w:rsid w:val="006B2551"/>
    <w:rsid w:val="006B2BDD"/>
    <w:rsid w:val="006B3150"/>
    <w:rsid w:val="006B3A19"/>
    <w:rsid w:val="006B3A96"/>
    <w:rsid w:val="006B45D5"/>
    <w:rsid w:val="006B54C9"/>
    <w:rsid w:val="006B5970"/>
    <w:rsid w:val="006C1D5D"/>
    <w:rsid w:val="006C1E9B"/>
    <w:rsid w:val="006C2814"/>
    <w:rsid w:val="006C3036"/>
    <w:rsid w:val="006C339C"/>
    <w:rsid w:val="006C3D2A"/>
    <w:rsid w:val="006C49BA"/>
    <w:rsid w:val="006C50D3"/>
    <w:rsid w:val="006C5134"/>
    <w:rsid w:val="006C688F"/>
    <w:rsid w:val="006C6A30"/>
    <w:rsid w:val="006C6B0B"/>
    <w:rsid w:val="006C70CD"/>
    <w:rsid w:val="006C76FA"/>
    <w:rsid w:val="006C779A"/>
    <w:rsid w:val="006D0C6A"/>
    <w:rsid w:val="006D2274"/>
    <w:rsid w:val="006D3B3C"/>
    <w:rsid w:val="006D3F6E"/>
    <w:rsid w:val="006D54EA"/>
    <w:rsid w:val="006D5571"/>
    <w:rsid w:val="006D59DB"/>
    <w:rsid w:val="006D5A51"/>
    <w:rsid w:val="006D5A74"/>
    <w:rsid w:val="006D67DA"/>
    <w:rsid w:val="006D6811"/>
    <w:rsid w:val="006D6D57"/>
    <w:rsid w:val="006E06E9"/>
    <w:rsid w:val="006E08D1"/>
    <w:rsid w:val="006E0E7E"/>
    <w:rsid w:val="006E1173"/>
    <w:rsid w:val="006E1C8C"/>
    <w:rsid w:val="006E33B8"/>
    <w:rsid w:val="006E3827"/>
    <w:rsid w:val="006E39F2"/>
    <w:rsid w:val="006E41D8"/>
    <w:rsid w:val="006E4290"/>
    <w:rsid w:val="006E429A"/>
    <w:rsid w:val="006E67C5"/>
    <w:rsid w:val="006E7591"/>
    <w:rsid w:val="006F0541"/>
    <w:rsid w:val="006F1086"/>
    <w:rsid w:val="006F265E"/>
    <w:rsid w:val="006F3AE7"/>
    <w:rsid w:val="006F5135"/>
    <w:rsid w:val="006F5698"/>
    <w:rsid w:val="006F5BDE"/>
    <w:rsid w:val="006F5ED3"/>
    <w:rsid w:val="006F6105"/>
    <w:rsid w:val="006F6A7B"/>
    <w:rsid w:val="006F6CF2"/>
    <w:rsid w:val="006F782B"/>
    <w:rsid w:val="00701826"/>
    <w:rsid w:val="00701C73"/>
    <w:rsid w:val="00701EA8"/>
    <w:rsid w:val="00702183"/>
    <w:rsid w:val="00702534"/>
    <w:rsid w:val="0070344D"/>
    <w:rsid w:val="0070357D"/>
    <w:rsid w:val="00704138"/>
    <w:rsid w:val="00704AD3"/>
    <w:rsid w:val="00704C07"/>
    <w:rsid w:val="00704EDC"/>
    <w:rsid w:val="00704FA3"/>
    <w:rsid w:val="00705444"/>
    <w:rsid w:val="00705FFE"/>
    <w:rsid w:val="00706459"/>
    <w:rsid w:val="007068BF"/>
    <w:rsid w:val="0071090D"/>
    <w:rsid w:val="0071391F"/>
    <w:rsid w:val="00713C52"/>
    <w:rsid w:val="00713F4E"/>
    <w:rsid w:val="007148B2"/>
    <w:rsid w:val="00715004"/>
    <w:rsid w:val="007151AC"/>
    <w:rsid w:val="00715A83"/>
    <w:rsid w:val="007210FE"/>
    <w:rsid w:val="007216EA"/>
    <w:rsid w:val="007218EE"/>
    <w:rsid w:val="00721B22"/>
    <w:rsid w:val="00721F33"/>
    <w:rsid w:val="007224A4"/>
    <w:rsid w:val="00722AB8"/>
    <w:rsid w:val="00722C8B"/>
    <w:rsid w:val="00724333"/>
    <w:rsid w:val="007245CA"/>
    <w:rsid w:val="00724D08"/>
    <w:rsid w:val="00725632"/>
    <w:rsid w:val="007259AE"/>
    <w:rsid w:val="00725AD5"/>
    <w:rsid w:val="00725F00"/>
    <w:rsid w:val="007262FC"/>
    <w:rsid w:val="0072741E"/>
    <w:rsid w:val="00730AFD"/>
    <w:rsid w:val="00733DE6"/>
    <w:rsid w:val="00733F9F"/>
    <w:rsid w:val="00735D0E"/>
    <w:rsid w:val="00735E74"/>
    <w:rsid w:val="007365FC"/>
    <w:rsid w:val="00736615"/>
    <w:rsid w:val="007368D2"/>
    <w:rsid w:val="00736F4A"/>
    <w:rsid w:val="00740578"/>
    <w:rsid w:val="00740658"/>
    <w:rsid w:val="0074065A"/>
    <w:rsid w:val="00740826"/>
    <w:rsid w:val="00740FBE"/>
    <w:rsid w:val="0074109A"/>
    <w:rsid w:val="00741C26"/>
    <w:rsid w:val="00742A0F"/>
    <w:rsid w:val="00743D6C"/>
    <w:rsid w:val="00744C54"/>
    <w:rsid w:val="00744FB9"/>
    <w:rsid w:val="007454EB"/>
    <w:rsid w:val="0074612D"/>
    <w:rsid w:val="00746E26"/>
    <w:rsid w:val="00747A40"/>
    <w:rsid w:val="00747D5B"/>
    <w:rsid w:val="00747DD3"/>
    <w:rsid w:val="007510CE"/>
    <w:rsid w:val="00751A0C"/>
    <w:rsid w:val="00751FA6"/>
    <w:rsid w:val="00752FF6"/>
    <w:rsid w:val="0075373C"/>
    <w:rsid w:val="00756335"/>
    <w:rsid w:val="00756F65"/>
    <w:rsid w:val="007577B6"/>
    <w:rsid w:val="0076051B"/>
    <w:rsid w:val="007621BF"/>
    <w:rsid w:val="007625F9"/>
    <w:rsid w:val="0076380E"/>
    <w:rsid w:val="00764579"/>
    <w:rsid w:val="00764DD2"/>
    <w:rsid w:val="00766DB2"/>
    <w:rsid w:val="00766F65"/>
    <w:rsid w:val="00767512"/>
    <w:rsid w:val="007676D9"/>
    <w:rsid w:val="00770262"/>
    <w:rsid w:val="00772070"/>
    <w:rsid w:val="00774810"/>
    <w:rsid w:val="0077493B"/>
    <w:rsid w:val="00776DC0"/>
    <w:rsid w:val="00777366"/>
    <w:rsid w:val="00777632"/>
    <w:rsid w:val="0078102F"/>
    <w:rsid w:val="00781D45"/>
    <w:rsid w:val="0078255C"/>
    <w:rsid w:val="00783953"/>
    <w:rsid w:val="00783BEE"/>
    <w:rsid w:val="00784217"/>
    <w:rsid w:val="00784336"/>
    <w:rsid w:val="007856CD"/>
    <w:rsid w:val="00785DBC"/>
    <w:rsid w:val="00785E16"/>
    <w:rsid w:val="007862C8"/>
    <w:rsid w:val="007863B4"/>
    <w:rsid w:val="00786A33"/>
    <w:rsid w:val="00786D3F"/>
    <w:rsid w:val="00787036"/>
    <w:rsid w:val="00787ABE"/>
    <w:rsid w:val="00790A9F"/>
    <w:rsid w:val="00791B03"/>
    <w:rsid w:val="00793969"/>
    <w:rsid w:val="0079446A"/>
    <w:rsid w:val="0079476A"/>
    <w:rsid w:val="007949CF"/>
    <w:rsid w:val="00795409"/>
    <w:rsid w:val="0079678A"/>
    <w:rsid w:val="007969D3"/>
    <w:rsid w:val="00797639"/>
    <w:rsid w:val="007A0551"/>
    <w:rsid w:val="007A0690"/>
    <w:rsid w:val="007A0703"/>
    <w:rsid w:val="007A185D"/>
    <w:rsid w:val="007A25C8"/>
    <w:rsid w:val="007A26B2"/>
    <w:rsid w:val="007A32DF"/>
    <w:rsid w:val="007A46C1"/>
    <w:rsid w:val="007A702B"/>
    <w:rsid w:val="007A749B"/>
    <w:rsid w:val="007A7668"/>
    <w:rsid w:val="007A7799"/>
    <w:rsid w:val="007B08B3"/>
    <w:rsid w:val="007B0CC3"/>
    <w:rsid w:val="007B15B8"/>
    <w:rsid w:val="007B1A64"/>
    <w:rsid w:val="007B3028"/>
    <w:rsid w:val="007B3F57"/>
    <w:rsid w:val="007B4497"/>
    <w:rsid w:val="007B56E4"/>
    <w:rsid w:val="007B6ABB"/>
    <w:rsid w:val="007B727C"/>
    <w:rsid w:val="007C01C9"/>
    <w:rsid w:val="007C17DB"/>
    <w:rsid w:val="007C2F55"/>
    <w:rsid w:val="007C3457"/>
    <w:rsid w:val="007C3EA0"/>
    <w:rsid w:val="007C3F00"/>
    <w:rsid w:val="007C529B"/>
    <w:rsid w:val="007C764B"/>
    <w:rsid w:val="007D0100"/>
    <w:rsid w:val="007D17C2"/>
    <w:rsid w:val="007D287C"/>
    <w:rsid w:val="007D3007"/>
    <w:rsid w:val="007D3706"/>
    <w:rsid w:val="007D3A89"/>
    <w:rsid w:val="007D43CE"/>
    <w:rsid w:val="007D4837"/>
    <w:rsid w:val="007D77D8"/>
    <w:rsid w:val="007D79A1"/>
    <w:rsid w:val="007E0F07"/>
    <w:rsid w:val="007E104D"/>
    <w:rsid w:val="007E1336"/>
    <w:rsid w:val="007E1654"/>
    <w:rsid w:val="007E1B9B"/>
    <w:rsid w:val="007E1BF5"/>
    <w:rsid w:val="007E1DFE"/>
    <w:rsid w:val="007E24A0"/>
    <w:rsid w:val="007E257B"/>
    <w:rsid w:val="007E25CA"/>
    <w:rsid w:val="007E30D0"/>
    <w:rsid w:val="007E329F"/>
    <w:rsid w:val="007E33E7"/>
    <w:rsid w:val="007E654F"/>
    <w:rsid w:val="007E71B0"/>
    <w:rsid w:val="007E747D"/>
    <w:rsid w:val="007F04F6"/>
    <w:rsid w:val="007F0752"/>
    <w:rsid w:val="007F314C"/>
    <w:rsid w:val="007F4039"/>
    <w:rsid w:val="007F491A"/>
    <w:rsid w:val="007F593D"/>
    <w:rsid w:val="007F66FF"/>
    <w:rsid w:val="008009E1"/>
    <w:rsid w:val="00800F34"/>
    <w:rsid w:val="008014A9"/>
    <w:rsid w:val="0080349E"/>
    <w:rsid w:val="008035E0"/>
    <w:rsid w:val="00803AD6"/>
    <w:rsid w:val="00805479"/>
    <w:rsid w:val="0080556E"/>
    <w:rsid w:val="00806CC7"/>
    <w:rsid w:val="00806F8E"/>
    <w:rsid w:val="008121E0"/>
    <w:rsid w:val="00812935"/>
    <w:rsid w:val="008134DD"/>
    <w:rsid w:val="00813789"/>
    <w:rsid w:val="008140F5"/>
    <w:rsid w:val="00814184"/>
    <w:rsid w:val="008202B4"/>
    <w:rsid w:val="00822056"/>
    <w:rsid w:val="008222A0"/>
    <w:rsid w:val="00822EE7"/>
    <w:rsid w:val="0082316B"/>
    <w:rsid w:val="0082432A"/>
    <w:rsid w:val="0082499E"/>
    <w:rsid w:val="008257B9"/>
    <w:rsid w:val="008269AF"/>
    <w:rsid w:val="008270D0"/>
    <w:rsid w:val="00827487"/>
    <w:rsid w:val="008279E2"/>
    <w:rsid w:val="0083038C"/>
    <w:rsid w:val="00830F33"/>
    <w:rsid w:val="008336ED"/>
    <w:rsid w:val="008340B1"/>
    <w:rsid w:val="00834617"/>
    <w:rsid w:val="008347B2"/>
    <w:rsid w:val="008350B4"/>
    <w:rsid w:val="008351EC"/>
    <w:rsid w:val="00836E2A"/>
    <w:rsid w:val="0083781F"/>
    <w:rsid w:val="00840F17"/>
    <w:rsid w:val="00841891"/>
    <w:rsid w:val="00841898"/>
    <w:rsid w:val="008431A7"/>
    <w:rsid w:val="00843282"/>
    <w:rsid w:val="008440F4"/>
    <w:rsid w:val="00844BA2"/>
    <w:rsid w:val="00844D57"/>
    <w:rsid w:val="0084509B"/>
    <w:rsid w:val="008466F9"/>
    <w:rsid w:val="008518DF"/>
    <w:rsid w:val="00851EE8"/>
    <w:rsid w:val="008539B4"/>
    <w:rsid w:val="0085442B"/>
    <w:rsid w:val="0085447A"/>
    <w:rsid w:val="00854C3E"/>
    <w:rsid w:val="00855C33"/>
    <w:rsid w:val="00855F7B"/>
    <w:rsid w:val="008566AE"/>
    <w:rsid w:val="00856BAD"/>
    <w:rsid w:val="008577E8"/>
    <w:rsid w:val="00857C3C"/>
    <w:rsid w:val="00860C98"/>
    <w:rsid w:val="00860D8F"/>
    <w:rsid w:val="00861417"/>
    <w:rsid w:val="00862069"/>
    <w:rsid w:val="00863A02"/>
    <w:rsid w:val="0086587E"/>
    <w:rsid w:val="00865C5B"/>
    <w:rsid w:val="008667B5"/>
    <w:rsid w:val="00866813"/>
    <w:rsid w:val="00866FFF"/>
    <w:rsid w:val="00867FEE"/>
    <w:rsid w:val="00870EF3"/>
    <w:rsid w:val="00871706"/>
    <w:rsid w:val="00871AB5"/>
    <w:rsid w:val="00871FA9"/>
    <w:rsid w:val="00873146"/>
    <w:rsid w:val="008737C7"/>
    <w:rsid w:val="00873E63"/>
    <w:rsid w:val="00874F78"/>
    <w:rsid w:val="008754EF"/>
    <w:rsid w:val="00876314"/>
    <w:rsid w:val="00876AC5"/>
    <w:rsid w:val="008771A1"/>
    <w:rsid w:val="00877349"/>
    <w:rsid w:val="00877720"/>
    <w:rsid w:val="008801BE"/>
    <w:rsid w:val="00882494"/>
    <w:rsid w:val="00883FF6"/>
    <w:rsid w:val="00884167"/>
    <w:rsid w:val="00884ACB"/>
    <w:rsid w:val="008858EA"/>
    <w:rsid w:val="008862FC"/>
    <w:rsid w:val="00886417"/>
    <w:rsid w:val="00886C98"/>
    <w:rsid w:val="008901C1"/>
    <w:rsid w:val="0089030D"/>
    <w:rsid w:val="008905BF"/>
    <w:rsid w:val="0089164D"/>
    <w:rsid w:val="00892546"/>
    <w:rsid w:val="00892CC9"/>
    <w:rsid w:val="008947FF"/>
    <w:rsid w:val="0089529B"/>
    <w:rsid w:val="00895C32"/>
    <w:rsid w:val="00895F98"/>
    <w:rsid w:val="00896DED"/>
    <w:rsid w:val="00896F66"/>
    <w:rsid w:val="00897325"/>
    <w:rsid w:val="00897475"/>
    <w:rsid w:val="00897A4B"/>
    <w:rsid w:val="00897F95"/>
    <w:rsid w:val="008A0C1C"/>
    <w:rsid w:val="008A155B"/>
    <w:rsid w:val="008A16D0"/>
    <w:rsid w:val="008A1B05"/>
    <w:rsid w:val="008A1C5A"/>
    <w:rsid w:val="008A2FF1"/>
    <w:rsid w:val="008A344D"/>
    <w:rsid w:val="008A3562"/>
    <w:rsid w:val="008A3763"/>
    <w:rsid w:val="008A461D"/>
    <w:rsid w:val="008A5C23"/>
    <w:rsid w:val="008A6B7D"/>
    <w:rsid w:val="008A73FC"/>
    <w:rsid w:val="008A7C9C"/>
    <w:rsid w:val="008B091F"/>
    <w:rsid w:val="008B0DBD"/>
    <w:rsid w:val="008B1C4D"/>
    <w:rsid w:val="008B33F5"/>
    <w:rsid w:val="008B3783"/>
    <w:rsid w:val="008B5957"/>
    <w:rsid w:val="008B70F4"/>
    <w:rsid w:val="008B76C0"/>
    <w:rsid w:val="008B7850"/>
    <w:rsid w:val="008C0AA2"/>
    <w:rsid w:val="008C166B"/>
    <w:rsid w:val="008C20D5"/>
    <w:rsid w:val="008C282E"/>
    <w:rsid w:val="008C2B73"/>
    <w:rsid w:val="008C2ED4"/>
    <w:rsid w:val="008C2EE7"/>
    <w:rsid w:val="008C36BF"/>
    <w:rsid w:val="008C4973"/>
    <w:rsid w:val="008C587B"/>
    <w:rsid w:val="008C5EF5"/>
    <w:rsid w:val="008C6ED2"/>
    <w:rsid w:val="008C7001"/>
    <w:rsid w:val="008C7B0C"/>
    <w:rsid w:val="008D026D"/>
    <w:rsid w:val="008D0AC8"/>
    <w:rsid w:val="008D0E10"/>
    <w:rsid w:val="008D303B"/>
    <w:rsid w:val="008D3339"/>
    <w:rsid w:val="008D38ED"/>
    <w:rsid w:val="008D3F15"/>
    <w:rsid w:val="008D61B8"/>
    <w:rsid w:val="008E0DE0"/>
    <w:rsid w:val="008E13E5"/>
    <w:rsid w:val="008E1CB5"/>
    <w:rsid w:val="008E27C7"/>
    <w:rsid w:val="008E2A03"/>
    <w:rsid w:val="008E3889"/>
    <w:rsid w:val="008E3A08"/>
    <w:rsid w:val="008E4695"/>
    <w:rsid w:val="008E4935"/>
    <w:rsid w:val="008E57BB"/>
    <w:rsid w:val="008E5892"/>
    <w:rsid w:val="008E6EB9"/>
    <w:rsid w:val="008E6F67"/>
    <w:rsid w:val="008E756F"/>
    <w:rsid w:val="008F243A"/>
    <w:rsid w:val="008F2C83"/>
    <w:rsid w:val="008F2CD1"/>
    <w:rsid w:val="008F3DC0"/>
    <w:rsid w:val="008F4C0E"/>
    <w:rsid w:val="008F5A81"/>
    <w:rsid w:val="008F61B6"/>
    <w:rsid w:val="008F65D4"/>
    <w:rsid w:val="008F6C54"/>
    <w:rsid w:val="008F7328"/>
    <w:rsid w:val="008F7B64"/>
    <w:rsid w:val="009011DE"/>
    <w:rsid w:val="00901689"/>
    <w:rsid w:val="009021F9"/>
    <w:rsid w:val="0090258C"/>
    <w:rsid w:val="0090399D"/>
    <w:rsid w:val="00903E28"/>
    <w:rsid w:val="00904AAF"/>
    <w:rsid w:val="00904B0D"/>
    <w:rsid w:val="0090648E"/>
    <w:rsid w:val="009076FD"/>
    <w:rsid w:val="0091117E"/>
    <w:rsid w:val="00911229"/>
    <w:rsid w:val="00913590"/>
    <w:rsid w:val="0091427A"/>
    <w:rsid w:val="009142B1"/>
    <w:rsid w:val="00916BDB"/>
    <w:rsid w:val="00916C95"/>
    <w:rsid w:val="00921B92"/>
    <w:rsid w:val="00921D07"/>
    <w:rsid w:val="00923798"/>
    <w:rsid w:val="00924217"/>
    <w:rsid w:val="00924B88"/>
    <w:rsid w:val="00925074"/>
    <w:rsid w:val="00925623"/>
    <w:rsid w:val="00926B02"/>
    <w:rsid w:val="00927A20"/>
    <w:rsid w:val="00927C92"/>
    <w:rsid w:val="00930C5D"/>
    <w:rsid w:val="00930C7B"/>
    <w:rsid w:val="00933BCE"/>
    <w:rsid w:val="00936D4D"/>
    <w:rsid w:val="00936E84"/>
    <w:rsid w:val="00936ECD"/>
    <w:rsid w:val="00937639"/>
    <w:rsid w:val="009400A5"/>
    <w:rsid w:val="00940E96"/>
    <w:rsid w:val="0094157D"/>
    <w:rsid w:val="00941ADE"/>
    <w:rsid w:val="00943101"/>
    <w:rsid w:val="009436A0"/>
    <w:rsid w:val="00943978"/>
    <w:rsid w:val="00944C52"/>
    <w:rsid w:val="00945650"/>
    <w:rsid w:val="009470BB"/>
    <w:rsid w:val="00950473"/>
    <w:rsid w:val="00951BF3"/>
    <w:rsid w:val="0095283F"/>
    <w:rsid w:val="009529ED"/>
    <w:rsid w:val="009538C0"/>
    <w:rsid w:val="00953EC4"/>
    <w:rsid w:val="00954AB6"/>
    <w:rsid w:val="00955952"/>
    <w:rsid w:val="009560DA"/>
    <w:rsid w:val="00956557"/>
    <w:rsid w:val="00960B99"/>
    <w:rsid w:val="00960EBE"/>
    <w:rsid w:val="009615A0"/>
    <w:rsid w:val="009618D9"/>
    <w:rsid w:val="009619BF"/>
    <w:rsid w:val="00962BAF"/>
    <w:rsid w:val="009647FB"/>
    <w:rsid w:val="00964E07"/>
    <w:rsid w:val="00964F03"/>
    <w:rsid w:val="0096527F"/>
    <w:rsid w:val="00965786"/>
    <w:rsid w:val="00966B16"/>
    <w:rsid w:val="00966DCB"/>
    <w:rsid w:val="00970946"/>
    <w:rsid w:val="00970BA2"/>
    <w:rsid w:val="009712E0"/>
    <w:rsid w:val="0097259F"/>
    <w:rsid w:val="00972C49"/>
    <w:rsid w:val="009730A1"/>
    <w:rsid w:val="00973407"/>
    <w:rsid w:val="00973460"/>
    <w:rsid w:val="00975285"/>
    <w:rsid w:val="00975BD5"/>
    <w:rsid w:val="00975D55"/>
    <w:rsid w:val="0097758F"/>
    <w:rsid w:val="009804CF"/>
    <w:rsid w:val="0098145A"/>
    <w:rsid w:val="009817DB"/>
    <w:rsid w:val="0098258E"/>
    <w:rsid w:val="009827A0"/>
    <w:rsid w:val="00982F6B"/>
    <w:rsid w:val="009835B8"/>
    <w:rsid w:val="00984820"/>
    <w:rsid w:val="00985E20"/>
    <w:rsid w:val="009875B5"/>
    <w:rsid w:val="009877BD"/>
    <w:rsid w:val="00987EC5"/>
    <w:rsid w:val="009900F9"/>
    <w:rsid w:val="00990A15"/>
    <w:rsid w:val="009914F1"/>
    <w:rsid w:val="00991BAF"/>
    <w:rsid w:val="00992275"/>
    <w:rsid w:val="00993612"/>
    <w:rsid w:val="00993DC4"/>
    <w:rsid w:val="0099469B"/>
    <w:rsid w:val="00994E47"/>
    <w:rsid w:val="00995697"/>
    <w:rsid w:val="009964B9"/>
    <w:rsid w:val="00997B5A"/>
    <w:rsid w:val="009A0BB6"/>
    <w:rsid w:val="009A0BBF"/>
    <w:rsid w:val="009A17E5"/>
    <w:rsid w:val="009A2533"/>
    <w:rsid w:val="009A2574"/>
    <w:rsid w:val="009A259A"/>
    <w:rsid w:val="009A3DB7"/>
    <w:rsid w:val="009A6124"/>
    <w:rsid w:val="009A6258"/>
    <w:rsid w:val="009A688A"/>
    <w:rsid w:val="009A6FCF"/>
    <w:rsid w:val="009A7AAE"/>
    <w:rsid w:val="009A7B6A"/>
    <w:rsid w:val="009B0014"/>
    <w:rsid w:val="009B11C0"/>
    <w:rsid w:val="009B179D"/>
    <w:rsid w:val="009B3EAB"/>
    <w:rsid w:val="009B452E"/>
    <w:rsid w:val="009B6351"/>
    <w:rsid w:val="009B6614"/>
    <w:rsid w:val="009B6938"/>
    <w:rsid w:val="009B6A51"/>
    <w:rsid w:val="009B7974"/>
    <w:rsid w:val="009C10DC"/>
    <w:rsid w:val="009C1D8F"/>
    <w:rsid w:val="009C23E2"/>
    <w:rsid w:val="009C3034"/>
    <w:rsid w:val="009C309E"/>
    <w:rsid w:val="009C30D0"/>
    <w:rsid w:val="009C3712"/>
    <w:rsid w:val="009C4EA8"/>
    <w:rsid w:val="009C51E6"/>
    <w:rsid w:val="009C55EB"/>
    <w:rsid w:val="009C63C8"/>
    <w:rsid w:val="009C6E67"/>
    <w:rsid w:val="009C7B4B"/>
    <w:rsid w:val="009D1547"/>
    <w:rsid w:val="009D177A"/>
    <w:rsid w:val="009D2007"/>
    <w:rsid w:val="009D23CD"/>
    <w:rsid w:val="009D33D6"/>
    <w:rsid w:val="009D388D"/>
    <w:rsid w:val="009D40A4"/>
    <w:rsid w:val="009D4DA6"/>
    <w:rsid w:val="009D5E82"/>
    <w:rsid w:val="009D60E9"/>
    <w:rsid w:val="009D6679"/>
    <w:rsid w:val="009D6C2A"/>
    <w:rsid w:val="009D7239"/>
    <w:rsid w:val="009D761D"/>
    <w:rsid w:val="009E00D0"/>
    <w:rsid w:val="009E0AB6"/>
    <w:rsid w:val="009E1743"/>
    <w:rsid w:val="009E17A3"/>
    <w:rsid w:val="009E1EAD"/>
    <w:rsid w:val="009E28A7"/>
    <w:rsid w:val="009E397F"/>
    <w:rsid w:val="009E3B77"/>
    <w:rsid w:val="009E3C17"/>
    <w:rsid w:val="009E46E7"/>
    <w:rsid w:val="009E49D6"/>
    <w:rsid w:val="009E6010"/>
    <w:rsid w:val="009E634A"/>
    <w:rsid w:val="009E7146"/>
    <w:rsid w:val="009F1302"/>
    <w:rsid w:val="009F1E24"/>
    <w:rsid w:val="009F21E7"/>
    <w:rsid w:val="009F2FBB"/>
    <w:rsid w:val="009F37D4"/>
    <w:rsid w:val="009F3856"/>
    <w:rsid w:val="009F3B64"/>
    <w:rsid w:val="009F4B57"/>
    <w:rsid w:val="009F5388"/>
    <w:rsid w:val="009F5FF1"/>
    <w:rsid w:val="009F65FF"/>
    <w:rsid w:val="009F6E91"/>
    <w:rsid w:val="009F7016"/>
    <w:rsid w:val="009F7551"/>
    <w:rsid w:val="009F75EE"/>
    <w:rsid w:val="009F7838"/>
    <w:rsid w:val="009F7EE2"/>
    <w:rsid w:val="00A00140"/>
    <w:rsid w:val="00A007C9"/>
    <w:rsid w:val="00A00905"/>
    <w:rsid w:val="00A010CE"/>
    <w:rsid w:val="00A013A5"/>
    <w:rsid w:val="00A02564"/>
    <w:rsid w:val="00A02BD4"/>
    <w:rsid w:val="00A05065"/>
    <w:rsid w:val="00A05D68"/>
    <w:rsid w:val="00A05D79"/>
    <w:rsid w:val="00A05F3F"/>
    <w:rsid w:val="00A07506"/>
    <w:rsid w:val="00A107CF"/>
    <w:rsid w:val="00A11671"/>
    <w:rsid w:val="00A12457"/>
    <w:rsid w:val="00A12837"/>
    <w:rsid w:val="00A12B38"/>
    <w:rsid w:val="00A14405"/>
    <w:rsid w:val="00A15B6A"/>
    <w:rsid w:val="00A16217"/>
    <w:rsid w:val="00A174E2"/>
    <w:rsid w:val="00A20078"/>
    <w:rsid w:val="00A22535"/>
    <w:rsid w:val="00A22C87"/>
    <w:rsid w:val="00A22EB5"/>
    <w:rsid w:val="00A231A3"/>
    <w:rsid w:val="00A233CD"/>
    <w:rsid w:val="00A2605D"/>
    <w:rsid w:val="00A26133"/>
    <w:rsid w:val="00A2662E"/>
    <w:rsid w:val="00A268D1"/>
    <w:rsid w:val="00A26FDC"/>
    <w:rsid w:val="00A270B5"/>
    <w:rsid w:val="00A274EC"/>
    <w:rsid w:val="00A302A3"/>
    <w:rsid w:val="00A3039B"/>
    <w:rsid w:val="00A309BC"/>
    <w:rsid w:val="00A3281D"/>
    <w:rsid w:val="00A32F94"/>
    <w:rsid w:val="00A33250"/>
    <w:rsid w:val="00A3521E"/>
    <w:rsid w:val="00A3523F"/>
    <w:rsid w:val="00A36748"/>
    <w:rsid w:val="00A37914"/>
    <w:rsid w:val="00A37AA3"/>
    <w:rsid w:val="00A40313"/>
    <w:rsid w:val="00A40775"/>
    <w:rsid w:val="00A4142F"/>
    <w:rsid w:val="00A41C75"/>
    <w:rsid w:val="00A41CA7"/>
    <w:rsid w:val="00A4366E"/>
    <w:rsid w:val="00A43D12"/>
    <w:rsid w:val="00A45AA7"/>
    <w:rsid w:val="00A4752D"/>
    <w:rsid w:val="00A50369"/>
    <w:rsid w:val="00A50F61"/>
    <w:rsid w:val="00A520D7"/>
    <w:rsid w:val="00A5218F"/>
    <w:rsid w:val="00A52B7A"/>
    <w:rsid w:val="00A53692"/>
    <w:rsid w:val="00A53D29"/>
    <w:rsid w:val="00A54626"/>
    <w:rsid w:val="00A55078"/>
    <w:rsid w:val="00A55604"/>
    <w:rsid w:val="00A5570B"/>
    <w:rsid w:val="00A55770"/>
    <w:rsid w:val="00A55E25"/>
    <w:rsid w:val="00A55F3E"/>
    <w:rsid w:val="00A560F9"/>
    <w:rsid w:val="00A56257"/>
    <w:rsid w:val="00A56277"/>
    <w:rsid w:val="00A57126"/>
    <w:rsid w:val="00A578BD"/>
    <w:rsid w:val="00A60363"/>
    <w:rsid w:val="00A6044A"/>
    <w:rsid w:val="00A607E8"/>
    <w:rsid w:val="00A608D5"/>
    <w:rsid w:val="00A60E8F"/>
    <w:rsid w:val="00A61D59"/>
    <w:rsid w:val="00A61E15"/>
    <w:rsid w:val="00A6234C"/>
    <w:rsid w:val="00A629EA"/>
    <w:rsid w:val="00A63597"/>
    <w:rsid w:val="00A63DB5"/>
    <w:rsid w:val="00A64A28"/>
    <w:rsid w:val="00A64ACF"/>
    <w:rsid w:val="00A64DBA"/>
    <w:rsid w:val="00A65ADC"/>
    <w:rsid w:val="00A7115B"/>
    <w:rsid w:val="00A71A01"/>
    <w:rsid w:val="00A730BB"/>
    <w:rsid w:val="00A73A7B"/>
    <w:rsid w:val="00A750FE"/>
    <w:rsid w:val="00A75354"/>
    <w:rsid w:val="00A7599E"/>
    <w:rsid w:val="00A7698A"/>
    <w:rsid w:val="00A802AB"/>
    <w:rsid w:val="00A8031B"/>
    <w:rsid w:val="00A809CE"/>
    <w:rsid w:val="00A81313"/>
    <w:rsid w:val="00A82331"/>
    <w:rsid w:val="00A82ED1"/>
    <w:rsid w:val="00A86944"/>
    <w:rsid w:val="00A86FDD"/>
    <w:rsid w:val="00A8700C"/>
    <w:rsid w:val="00A8742B"/>
    <w:rsid w:val="00A87619"/>
    <w:rsid w:val="00A90009"/>
    <w:rsid w:val="00A90338"/>
    <w:rsid w:val="00A91649"/>
    <w:rsid w:val="00A920D5"/>
    <w:rsid w:val="00A92DFA"/>
    <w:rsid w:val="00A935F8"/>
    <w:rsid w:val="00A95497"/>
    <w:rsid w:val="00A9549E"/>
    <w:rsid w:val="00A966D7"/>
    <w:rsid w:val="00A96EB5"/>
    <w:rsid w:val="00AA0389"/>
    <w:rsid w:val="00AA0826"/>
    <w:rsid w:val="00AA0FCF"/>
    <w:rsid w:val="00AA0FFE"/>
    <w:rsid w:val="00AA1623"/>
    <w:rsid w:val="00AA2589"/>
    <w:rsid w:val="00AA3DB6"/>
    <w:rsid w:val="00AA4A07"/>
    <w:rsid w:val="00AA5A0D"/>
    <w:rsid w:val="00AA6424"/>
    <w:rsid w:val="00AA678A"/>
    <w:rsid w:val="00AB0653"/>
    <w:rsid w:val="00AB168E"/>
    <w:rsid w:val="00AB3C48"/>
    <w:rsid w:val="00AB458C"/>
    <w:rsid w:val="00AB4648"/>
    <w:rsid w:val="00AB4959"/>
    <w:rsid w:val="00AB50F1"/>
    <w:rsid w:val="00AB5409"/>
    <w:rsid w:val="00AB5621"/>
    <w:rsid w:val="00AB683A"/>
    <w:rsid w:val="00AB699A"/>
    <w:rsid w:val="00AB6D50"/>
    <w:rsid w:val="00AB73FF"/>
    <w:rsid w:val="00AB7728"/>
    <w:rsid w:val="00AC171B"/>
    <w:rsid w:val="00AC1C9B"/>
    <w:rsid w:val="00AC21C7"/>
    <w:rsid w:val="00AC32A3"/>
    <w:rsid w:val="00AC33CB"/>
    <w:rsid w:val="00AC348C"/>
    <w:rsid w:val="00AC3EFC"/>
    <w:rsid w:val="00AC660C"/>
    <w:rsid w:val="00AC6A33"/>
    <w:rsid w:val="00AC6EB4"/>
    <w:rsid w:val="00AC731D"/>
    <w:rsid w:val="00AC7EA1"/>
    <w:rsid w:val="00AD0F12"/>
    <w:rsid w:val="00AD0FFA"/>
    <w:rsid w:val="00AD10EF"/>
    <w:rsid w:val="00AD157E"/>
    <w:rsid w:val="00AD2121"/>
    <w:rsid w:val="00AD3F23"/>
    <w:rsid w:val="00AD4550"/>
    <w:rsid w:val="00AD4EB5"/>
    <w:rsid w:val="00AD5470"/>
    <w:rsid w:val="00AD5F28"/>
    <w:rsid w:val="00AD6413"/>
    <w:rsid w:val="00AD7665"/>
    <w:rsid w:val="00AE0BE5"/>
    <w:rsid w:val="00AE2663"/>
    <w:rsid w:val="00AE38FD"/>
    <w:rsid w:val="00AE4132"/>
    <w:rsid w:val="00AE4DC3"/>
    <w:rsid w:val="00AE4F7D"/>
    <w:rsid w:val="00AE69F9"/>
    <w:rsid w:val="00AE6C73"/>
    <w:rsid w:val="00AE6F48"/>
    <w:rsid w:val="00AE7C32"/>
    <w:rsid w:val="00AE7F87"/>
    <w:rsid w:val="00AF104A"/>
    <w:rsid w:val="00AF1593"/>
    <w:rsid w:val="00AF2617"/>
    <w:rsid w:val="00AF32AF"/>
    <w:rsid w:val="00AF390C"/>
    <w:rsid w:val="00AF4C00"/>
    <w:rsid w:val="00AF5255"/>
    <w:rsid w:val="00AF5703"/>
    <w:rsid w:val="00AF7D45"/>
    <w:rsid w:val="00B00A2B"/>
    <w:rsid w:val="00B00A89"/>
    <w:rsid w:val="00B013A2"/>
    <w:rsid w:val="00B016C3"/>
    <w:rsid w:val="00B018FE"/>
    <w:rsid w:val="00B02905"/>
    <w:rsid w:val="00B03689"/>
    <w:rsid w:val="00B03782"/>
    <w:rsid w:val="00B03DF1"/>
    <w:rsid w:val="00B04DA0"/>
    <w:rsid w:val="00B051E4"/>
    <w:rsid w:val="00B05575"/>
    <w:rsid w:val="00B06DB4"/>
    <w:rsid w:val="00B102A6"/>
    <w:rsid w:val="00B108BB"/>
    <w:rsid w:val="00B10B27"/>
    <w:rsid w:val="00B1166D"/>
    <w:rsid w:val="00B12347"/>
    <w:rsid w:val="00B13E0D"/>
    <w:rsid w:val="00B14633"/>
    <w:rsid w:val="00B14970"/>
    <w:rsid w:val="00B14D4C"/>
    <w:rsid w:val="00B15F10"/>
    <w:rsid w:val="00B16039"/>
    <w:rsid w:val="00B16C4F"/>
    <w:rsid w:val="00B1732E"/>
    <w:rsid w:val="00B17519"/>
    <w:rsid w:val="00B21F02"/>
    <w:rsid w:val="00B22B79"/>
    <w:rsid w:val="00B2345B"/>
    <w:rsid w:val="00B2596B"/>
    <w:rsid w:val="00B25F35"/>
    <w:rsid w:val="00B26DB2"/>
    <w:rsid w:val="00B275B3"/>
    <w:rsid w:val="00B304EC"/>
    <w:rsid w:val="00B309D3"/>
    <w:rsid w:val="00B309FA"/>
    <w:rsid w:val="00B3207C"/>
    <w:rsid w:val="00B32577"/>
    <w:rsid w:val="00B329EC"/>
    <w:rsid w:val="00B336C5"/>
    <w:rsid w:val="00B337A9"/>
    <w:rsid w:val="00B354CC"/>
    <w:rsid w:val="00B357AD"/>
    <w:rsid w:val="00B3692D"/>
    <w:rsid w:val="00B36E82"/>
    <w:rsid w:val="00B37197"/>
    <w:rsid w:val="00B4114B"/>
    <w:rsid w:val="00B41E08"/>
    <w:rsid w:val="00B4239F"/>
    <w:rsid w:val="00B42408"/>
    <w:rsid w:val="00B4294F"/>
    <w:rsid w:val="00B44091"/>
    <w:rsid w:val="00B44102"/>
    <w:rsid w:val="00B4415C"/>
    <w:rsid w:val="00B44801"/>
    <w:rsid w:val="00B47ED1"/>
    <w:rsid w:val="00B5039A"/>
    <w:rsid w:val="00B50A4F"/>
    <w:rsid w:val="00B517B3"/>
    <w:rsid w:val="00B53292"/>
    <w:rsid w:val="00B54C5F"/>
    <w:rsid w:val="00B56234"/>
    <w:rsid w:val="00B57E56"/>
    <w:rsid w:val="00B601C3"/>
    <w:rsid w:val="00B61E86"/>
    <w:rsid w:val="00B6304C"/>
    <w:rsid w:val="00B64EC5"/>
    <w:rsid w:val="00B6658C"/>
    <w:rsid w:val="00B6755F"/>
    <w:rsid w:val="00B67C1C"/>
    <w:rsid w:val="00B67D00"/>
    <w:rsid w:val="00B67F38"/>
    <w:rsid w:val="00B70243"/>
    <w:rsid w:val="00B734ED"/>
    <w:rsid w:val="00B73541"/>
    <w:rsid w:val="00B73587"/>
    <w:rsid w:val="00B7362C"/>
    <w:rsid w:val="00B74825"/>
    <w:rsid w:val="00B748D4"/>
    <w:rsid w:val="00B74CCA"/>
    <w:rsid w:val="00B76FB9"/>
    <w:rsid w:val="00B81204"/>
    <w:rsid w:val="00B81366"/>
    <w:rsid w:val="00B8270F"/>
    <w:rsid w:val="00B836DA"/>
    <w:rsid w:val="00B83FD4"/>
    <w:rsid w:val="00B84A7D"/>
    <w:rsid w:val="00B84B36"/>
    <w:rsid w:val="00B84BCD"/>
    <w:rsid w:val="00B85436"/>
    <w:rsid w:val="00B858D4"/>
    <w:rsid w:val="00B859EB"/>
    <w:rsid w:val="00B86071"/>
    <w:rsid w:val="00B86D04"/>
    <w:rsid w:val="00B87F69"/>
    <w:rsid w:val="00B90FA9"/>
    <w:rsid w:val="00B91936"/>
    <w:rsid w:val="00B951E9"/>
    <w:rsid w:val="00B957F0"/>
    <w:rsid w:val="00B95810"/>
    <w:rsid w:val="00B95D57"/>
    <w:rsid w:val="00B9722C"/>
    <w:rsid w:val="00B97995"/>
    <w:rsid w:val="00B97E0D"/>
    <w:rsid w:val="00BA464A"/>
    <w:rsid w:val="00BA555A"/>
    <w:rsid w:val="00BA69DA"/>
    <w:rsid w:val="00BA70B3"/>
    <w:rsid w:val="00BB0941"/>
    <w:rsid w:val="00BB228B"/>
    <w:rsid w:val="00BB2CE8"/>
    <w:rsid w:val="00BB34CA"/>
    <w:rsid w:val="00BB3610"/>
    <w:rsid w:val="00BB3752"/>
    <w:rsid w:val="00BB413F"/>
    <w:rsid w:val="00BB52D5"/>
    <w:rsid w:val="00BB7A00"/>
    <w:rsid w:val="00BC0001"/>
    <w:rsid w:val="00BC1288"/>
    <w:rsid w:val="00BC1C58"/>
    <w:rsid w:val="00BC24FA"/>
    <w:rsid w:val="00BC2F78"/>
    <w:rsid w:val="00BC3A6B"/>
    <w:rsid w:val="00BC3B1C"/>
    <w:rsid w:val="00BC449E"/>
    <w:rsid w:val="00BC4F99"/>
    <w:rsid w:val="00BC6353"/>
    <w:rsid w:val="00BC724C"/>
    <w:rsid w:val="00BC7623"/>
    <w:rsid w:val="00BC7F72"/>
    <w:rsid w:val="00BD041A"/>
    <w:rsid w:val="00BD1070"/>
    <w:rsid w:val="00BD15BF"/>
    <w:rsid w:val="00BD543A"/>
    <w:rsid w:val="00BD5E23"/>
    <w:rsid w:val="00BD6419"/>
    <w:rsid w:val="00BD64B5"/>
    <w:rsid w:val="00BD7024"/>
    <w:rsid w:val="00BD745E"/>
    <w:rsid w:val="00BD79A7"/>
    <w:rsid w:val="00BE0D81"/>
    <w:rsid w:val="00BE0F6D"/>
    <w:rsid w:val="00BE1353"/>
    <w:rsid w:val="00BE1A47"/>
    <w:rsid w:val="00BE1FAF"/>
    <w:rsid w:val="00BE204C"/>
    <w:rsid w:val="00BE3B07"/>
    <w:rsid w:val="00BE41DD"/>
    <w:rsid w:val="00BE4C79"/>
    <w:rsid w:val="00BE583B"/>
    <w:rsid w:val="00BE66FA"/>
    <w:rsid w:val="00BE6A1E"/>
    <w:rsid w:val="00BE7542"/>
    <w:rsid w:val="00BF06F0"/>
    <w:rsid w:val="00BF1513"/>
    <w:rsid w:val="00BF1F01"/>
    <w:rsid w:val="00BF30BB"/>
    <w:rsid w:val="00BF4812"/>
    <w:rsid w:val="00BF5773"/>
    <w:rsid w:val="00BF70BE"/>
    <w:rsid w:val="00C00AAE"/>
    <w:rsid w:val="00C011E3"/>
    <w:rsid w:val="00C01845"/>
    <w:rsid w:val="00C02DB9"/>
    <w:rsid w:val="00C033E5"/>
    <w:rsid w:val="00C034FD"/>
    <w:rsid w:val="00C03EAF"/>
    <w:rsid w:val="00C04DCE"/>
    <w:rsid w:val="00C04F77"/>
    <w:rsid w:val="00C053DB"/>
    <w:rsid w:val="00C056EA"/>
    <w:rsid w:val="00C07088"/>
    <w:rsid w:val="00C07D73"/>
    <w:rsid w:val="00C07D91"/>
    <w:rsid w:val="00C1038A"/>
    <w:rsid w:val="00C10645"/>
    <w:rsid w:val="00C10DA7"/>
    <w:rsid w:val="00C10F7E"/>
    <w:rsid w:val="00C111A2"/>
    <w:rsid w:val="00C11E11"/>
    <w:rsid w:val="00C12D92"/>
    <w:rsid w:val="00C13F01"/>
    <w:rsid w:val="00C14550"/>
    <w:rsid w:val="00C14BD2"/>
    <w:rsid w:val="00C15241"/>
    <w:rsid w:val="00C1550A"/>
    <w:rsid w:val="00C15FD3"/>
    <w:rsid w:val="00C169C4"/>
    <w:rsid w:val="00C17C9A"/>
    <w:rsid w:val="00C20947"/>
    <w:rsid w:val="00C20C3D"/>
    <w:rsid w:val="00C21CAF"/>
    <w:rsid w:val="00C22357"/>
    <w:rsid w:val="00C22C53"/>
    <w:rsid w:val="00C22F9B"/>
    <w:rsid w:val="00C24DF1"/>
    <w:rsid w:val="00C25747"/>
    <w:rsid w:val="00C2752F"/>
    <w:rsid w:val="00C30005"/>
    <w:rsid w:val="00C31CFE"/>
    <w:rsid w:val="00C35865"/>
    <w:rsid w:val="00C36664"/>
    <w:rsid w:val="00C37551"/>
    <w:rsid w:val="00C40E26"/>
    <w:rsid w:val="00C40FFA"/>
    <w:rsid w:val="00C42274"/>
    <w:rsid w:val="00C435D8"/>
    <w:rsid w:val="00C437C4"/>
    <w:rsid w:val="00C44741"/>
    <w:rsid w:val="00C44FA0"/>
    <w:rsid w:val="00C5022A"/>
    <w:rsid w:val="00C51101"/>
    <w:rsid w:val="00C5126E"/>
    <w:rsid w:val="00C52270"/>
    <w:rsid w:val="00C52837"/>
    <w:rsid w:val="00C528AB"/>
    <w:rsid w:val="00C52AC2"/>
    <w:rsid w:val="00C53DF2"/>
    <w:rsid w:val="00C53FBE"/>
    <w:rsid w:val="00C542C8"/>
    <w:rsid w:val="00C54D2A"/>
    <w:rsid w:val="00C55321"/>
    <w:rsid w:val="00C5583D"/>
    <w:rsid w:val="00C55926"/>
    <w:rsid w:val="00C55A12"/>
    <w:rsid w:val="00C56692"/>
    <w:rsid w:val="00C60420"/>
    <w:rsid w:val="00C60E38"/>
    <w:rsid w:val="00C62E6F"/>
    <w:rsid w:val="00C6468F"/>
    <w:rsid w:val="00C64C9B"/>
    <w:rsid w:val="00C65E62"/>
    <w:rsid w:val="00C7188E"/>
    <w:rsid w:val="00C722A9"/>
    <w:rsid w:val="00C722DA"/>
    <w:rsid w:val="00C7324A"/>
    <w:rsid w:val="00C73D6E"/>
    <w:rsid w:val="00C74256"/>
    <w:rsid w:val="00C75CBF"/>
    <w:rsid w:val="00C75E96"/>
    <w:rsid w:val="00C76D50"/>
    <w:rsid w:val="00C77267"/>
    <w:rsid w:val="00C77536"/>
    <w:rsid w:val="00C800E4"/>
    <w:rsid w:val="00C805E9"/>
    <w:rsid w:val="00C80B67"/>
    <w:rsid w:val="00C8184C"/>
    <w:rsid w:val="00C81C7C"/>
    <w:rsid w:val="00C81F6F"/>
    <w:rsid w:val="00C82367"/>
    <w:rsid w:val="00C825C9"/>
    <w:rsid w:val="00C825D6"/>
    <w:rsid w:val="00C82D7E"/>
    <w:rsid w:val="00C83865"/>
    <w:rsid w:val="00C8399B"/>
    <w:rsid w:val="00C83A7B"/>
    <w:rsid w:val="00C8434C"/>
    <w:rsid w:val="00C84AA3"/>
    <w:rsid w:val="00C851EF"/>
    <w:rsid w:val="00C86138"/>
    <w:rsid w:val="00C86782"/>
    <w:rsid w:val="00C8734C"/>
    <w:rsid w:val="00C908FB"/>
    <w:rsid w:val="00C90A4B"/>
    <w:rsid w:val="00C90D7B"/>
    <w:rsid w:val="00C91E7B"/>
    <w:rsid w:val="00C91E83"/>
    <w:rsid w:val="00C94D8E"/>
    <w:rsid w:val="00C96226"/>
    <w:rsid w:val="00C975FB"/>
    <w:rsid w:val="00C97D77"/>
    <w:rsid w:val="00CA11A4"/>
    <w:rsid w:val="00CA1AC3"/>
    <w:rsid w:val="00CA1E9A"/>
    <w:rsid w:val="00CA2CA6"/>
    <w:rsid w:val="00CA2F2F"/>
    <w:rsid w:val="00CA389C"/>
    <w:rsid w:val="00CA480A"/>
    <w:rsid w:val="00CA530F"/>
    <w:rsid w:val="00CA5FA9"/>
    <w:rsid w:val="00CA6927"/>
    <w:rsid w:val="00CA7168"/>
    <w:rsid w:val="00CB1F25"/>
    <w:rsid w:val="00CB1F62"/>
    <w:rsid w:val="00CB451D"/>
    <w:rsid w:val="00CB4984"/>
    <w:rsid w:val="00CB50D9"/>
    <w:rsid w:val="00CB5420"/>
    <w:rsid w:val="00CB6077"/>
    <w:rsid w:val="00CB74E1"/>
    <w:rsid w:val="00CB78F5"/>
    <w:rsid w:val="00CC08ED"/>
    <w:rsid w:val="00CC14FD"/>
    <w:rsid w:val="00CC152B"/>
    <w:rsid w:val="00CC1925"/>
    <w:rsid w:val="00CC1B7E"/>
    <w:rsid w:val="00CC2538"/>
    <w:rsid w:val="00CC2AB7"/>
    <w:rsid w:val="00CC2E5C"/>
    <w:rsid w:val="00CC369C"/>
    <w:rsid w:val="00CC3783"/>
    <w:rsid w:val="00CC46FF"/>
    <w:rsid w:val="00CC4F0D"/>
    <w:rsid w:val="00CC5B1A"/>
    <w:rsid w:val="00CC7EE9"/>
    <w:rsid w:val="00CC7F55"/>
    <w:rsid w:val="00CD1C7D"/>
    <w:rsid w:val="00CD1D88"/>
    <w:rsid w:val="00CD2980"/>
    <w:rsid w:val="00CD3B2B"/>
    <w:rsid w:val="00CD46F6"/>
    <w:rsid w:val="00CD76C8"/>
    <w:rsid w:val="00CE0484"/>
    <w:rsid w:val="00CE0C30"/>
    <w:rsid w:val="00CE4096"/>
    <w:rsid w:val="00CE46D0"/>
    <w:rsid w:val="00CE4A26"/>
    <w:rsid w:val="00CE4F98"/>
    <w:rsid w:val="00CE5B4F"/>
    <w:rsid w:val="00CE5FB0"/>
    <w:rsid w:val="00CE66BD"/>
    <w:rsid w:val="00CE6F7C"/>
    <w:rsid w:val="00CE71A0"/>
    <w:rsid w:val="00CE7F2E"/>
    <w:rsid w:val="00CF0220"/>
    <w:rsid w:val="00CF04AB"/>
    <w:rsid w:val="00CF098B"/>
    <w:rsid w:val="00CF1024"/>
    <w:rsid w:val="00CF11F8"/>
    <w:rsid w:val="00CF1353"/>
    <w:rsid w:val="00CF1A27"/>
    <w:rsid w:val="00CF1BBF"/>
    <w:rsid w:val="00CF21BF"/>
    <w:rsid w:val="00CF2E48"/>
    <w:rsid w:val="00CF2EE7"/>
    <w:rsid w:val="00CF3DC2"/>
    <w:rsid w:val="00CF4076"/>
    <w:rsid w:val="00CF4284"/>
    <w:rsid w:val="00CF46B6"/>
    <w:rsid w:val="00CF4CC8"/>
    <w:rsid w:val="00CF67A1"/>
    <w:rsid w:val="00CF6A39"/>
    <w:rsid w:val="00CF7A59"/>
    <w:rsid w:val="00CF7DF3"/>
    <w:rsid w:val="00D011E1"/>
    <w:rsid w:val="00D016FA"/>
    <w:rsid w:val="00D01EB5"/>
    <w:rsid w:val="00D020AF"/>
    <w:rsid w:val="00D022E7"/>
    <w:rsid w:val="00D024B7"/>
    <w:rsid w:val="00D024CF"/>
    <w:rsid w:val="00D03F97"/>
    <w:rsid w:val="00D04433"/>
    <w:rsid w:val="00D04ECF"/>
    <w:rsid w:val="00D06C16"/>
    <w:rsid w:val="00D072CA"/>
    <w:rsid w:val="00D07345"/>
    <w:rsid w:val="00D0739D"/>
    <w:rsid w:val="00D078DE"/>
    <w:rsid w:val="00D15736"/>
    <w:rsid w:val="00D15846"/>
    <w:rsid w:val="00D16C59"/>
    <w:rsid w:val="00D17727"/>
    <w:rsid w:val="00D17BBC"/>
    <w:rsid w:val="00D17CF5"/>
    <w:rsid w:val="00D200B3"/>
    <w:rsid w:val="00D21BB3"/>
    <w:rsid w:val="00D24667"/>
    <w:rsid w:val="00D25063"/>
    <w:rsid w:val="00D25EAE"/>
    <w:rsid w:val="00D26740"/>
    <w:rsid w:val="00D267D8"/>
    <w:rsid w:val="00D26865"/>
    <w:rsid w:val="00D27443"/>
    <w:rsid w:val="00D27A24"/>
    <w:rsid w:val="00D27B1A"/>
    <w:rsid w:val="00D32B52"/>
    <w:rsid w:val="00D33234"/>
    <w:rsid w:val="00D33601"/>
    <w:rsid w:val="00D33750"/>
    <w:rsid w:val="00D348FE"/>
    <w:rsid w:val="00D34C60"/>
    <w:rsid w:val="00D34CFD"/>
    <w:rsid w:val="00D35ECC"/>
    <w:rsid w:val="00D36C14"/>
    <w:rsid w:val="00D36FF1"/>
    <w:rsid w:val="00D37C0A"/>
    <w:rsid w:val="00D405BA"/>
    <w:rsid w:val="00D410D8"/>
    <w:rsid w:val="00D41CDE"/>
    <w:rsid w:val="00D421B0"/>
    <w:rsid w:val="00D425CF"/>
    <w:rsid w:val="00D42FF4"/>
    <w:rsid w:val="00D43182"/>
    <w:rsid w:val="00D433AC"/>
    <w:rsid w:val="00D43C98"/>
    <w:rsid w:val="00D44322"/>
    <w:rsid w:val="00D44C5C"/>
    <w:rsid w:val="00D44CCF"/>
    <w:rsid w:val="00D45545"/>
    <w:rsid w:val="00D45EFC"/>
    <w:rsid w:val="00D46D73"/>
    <w:rsid w:val="00D50337"/>
    <w:rsid w:val="00D50840"/>
    <w:rsid w:val="00D50B87"/>
    <w:rsid w:val="00D5119E"/>
    <w:rsid w:val="00D51D3B"/>
    <w:rsid w:val="00D52128"/>
    <w:rsid w:val="00D52B39"/>
    <w:rsid w:val="00D5326F"/>
    <w:rsid w:val="00D535D0"/>
    <w:rsid w:val="00D54206"/>
    <w:rsid w:val="00D5686F"/>
    <w:rsid w:val="00D56909"/>
    <w:rsid w:val="00D5775C"/>
    <w:rsid w:val="00D57833"/>
    <w:rsid w:val="00D602E0"/>
    <w:rsid w:val="00D61137"/>
    <w:rsid w:val="00D61E74"/>
    <w:rsid w:val="00D61EB7"/>
    <w:rsid w:val="00D61EF4"/>
    <w:rsid w:val="00D62841"/>
    <w:rsid w:val="00D62F5F"/>
    <w:rsid w:val="00D6371D"/>
    <w:rsid w:val="00D63A38"/>
    <w:rsid w:val="00D63C87"/>
    <w:rsid w:val="00D647F0"/>
    <w:rsid w:val="00D64AA3"/>
    <w:rsid w:val="00D65E63"/>
    <w:rsid w:val="00D66242"/>
    <w:rsid w:val="00D66BD5"/>
    <w:rsid w:val="00D67E8D"/>
    <w:rsid w:val="00D708AA"/>
    <w:rsid w:val="00D710F7"/>
    <w:rsid w:val="00D71CD9"/>
    <w:rsid w:val="00D71CEA"/>
    <w:rsid w:val="00D71D51"/>
    <w:rsid w:val="00D72C1C"/>
    <w:rsid w:val="00D72FD4"/>
    <w:rsid w:val="00D73232"/>
    <w:rsid w:val="00D73ED1"/>
    <w:rsid w:val="00D74378"/>
    <w:rsid w:val="00D7465E"/>
    <w:rsid w:val="00D74EF8"/>
    <w:rsid w:val="00D75F58"/>
    <w:rsid w:val="00D76241"/>
    <w:rsid w:val="00D7636C"/>
    <w:rsid w:val="00D76C77"/>
    <w:rsid w:val="00D7731E"/>
    <w:rsid w:val="00D80003"/>
    <w:rsid w:val="00D80C15"/>
    <w:rsid w:val="00D8643A"/>
    <w:rsid w:val="00D907A7"/>
    <w:rsid w:val="00D9086D"/>
    <w:rsid w:val="00D90DDC"/>
    <w:rsid w:val="00D9170D"/>
    <w:rsid w:val="00D91971"/>
    <w:rsid w:val="00D92406"/>
    <w:rsid w:val="00D926FB"/>
    <w:rsid w:val="00D93EB9"/>
    <w:rsid w:val="00D95A15"/>
    <w:rsid w:val="00D96B6A"/>
    <w:rsid w:val="00D96F74"/>
    <w:rsid w:val="00D97810"/>
    <w:rsid w:val="00DA27B7"/>
    <w:rsid w:val="00DA3022"/>
    <w:rsid w:val="00DA30A2"/>
    <w:rsid w:val="00DA30FA"/>
    <w:rsid w:val="00DA4924"/>
    <w:rsid w:val="00DA5F38"/>
    <w:rsid w:val="00DA61B0"/>
    <w:rsid w:val="00DA68A9"/>
    <w:rsid w:val="00DA7796"/>
    <w:rsid w:val="00DB048A"/>
    <w:rsid w:val="00DB0ABE"/>
    <w:rsid w:val="00DB0DD5"/>
    <w:rsid w:val="00DB0E8B"/>
    <w:rsid w:val="00DB16E2"/>
    <w:rsid w:val="00DB1764"/>
    <w:rsid w:val="00DB194C"/>
    <w:rsid w:val="00DB2A8A"/>
    <w:rsid w:val="00DB2E3E"/>
    <w:rsid w:val="00DB3009"/>
    <w:rsid w:val="00DB519F"/>
    <w:rsid w:val="00DB7593"/>
    <w:rsid w:val="00DB7871"/>
    <w:rsid w:val="00DC074A"/>
    <w:rsid w:val="00DC096D"/>
    <w:rsid w:val="00DC11AF"/>
    <w:rsid w:val="00DC1A0E"/>
    <w:rsid w:val="00DC23ED"/>
    <w:rsid w:val="00DC240C"/>
    <w:rsid w:val="00DC2EBC"/>
    <w:rsid w:val="00DC331D"/>
    <w:rsid w:val="00DC38C0"/>
    <w:rsid w:val="00DC3BBC"/>
    <w:rsid w:val="00DC4830"/>
    <w:rsid w:val="00DC4884"/>
    <w:rsid w:val="00DC4B02"/>
    <w:rsid w:val="00DC6149"/>
    <w:rsid w:val="00DC6EF6"/>
    <w:rsid w:val="00DC756B"/>
    <w:rsid w:val="00DC758B"/>
    <w:rsid w:val="00DD0341"/>
    <w:rsid w:val="00DD26AC"/>
    <w:rsid w:val="00DD2C51"/>
    <w:rsid w:val="00DD31F4"/>
    <w:rsid w:val="00DD5208"/>
    <w:rsid w:val="00DD582A"/>
    <w:rsid w:val="00DD5B5F"/>
    <w:rsid w:val="00DD6248"/>
    <w:rsid w:val="00DD7D54"/>
    <w:rsid w:val="00DE1377"/>
    <w:rsid w:val="00DE17A9"/>
    <w:rsid w:val="00DE232C"/>
    <w:rsid w:val="00DE243F"/>
    <w:rsid w:val="00DE3215"/>
    <w:rsid w:val="00DE3ADA"/>
    <w:rsid w:val="00DE3CFC"/>
    <w:rsid w:val="00DE3F71"/>
    <w:rsid w:val="00DE4442"/>
    <w:rsid w:val="00DE46B6"/>
    <w:rsid w:val="00DE4A81"/>
    <w:rsid w:val="00DE567D"/>
    <w:rsid w:val="00DE57E2"/>
    <w:rsid w:val="00DE5969"/>
    <w:rsid w:val="00DE59CB"/>
    <w:rsid w:val="00DE5CB5"/>
    <w:rsid w:val="00DE6420"/>
    <w:rsid w:val="00DE6FC6"/>
    <w:rsid w:val="00DE7F09"/>
    <w:rsid w:val="00DF0573"/>
    <w:rsid w:val="00DF0A7A"/>
    <w:rsid w:val="00DF2217"/>
    <w:rsid w:val="00DF3A90"/>
    <w:rsid w:val="00DF4A67"/>
    <w:rsid w:val="00DF4B2A"/>
    <w:rsid w:val="00DF5035"/>
    <w:rsid w:val="00E029BB"/>
    <w:rsid w:val="00E05B3E"/>
    <w:rsid w:val="00E06DC4"/>
    <w:rsid w:val="00E0712E"/>
    <w:rsid w:val="00E07657"/>
    <w:rsid w:val="00E102D7"/>
    <w:rsid w:val="00E113E5"/>
    <w:rsid w:val="00E14E71"/>
    <w:rsid w:val="00E15E5B"/>
    <w:rsid w:val="00E164CD"/>
    <w:rsid w:val="00E16F30"/>
    <w:rsid w:val="00E1743A"/>
    <w:rsid w:val="00E17A36"/>
    <w:rsid w:val="00E17C3F"/>
    <w:rsid w:val="00E205B8"/>
    <w:rsid w:val="00E210F8"/>
    <w:rsid w:val="00E21598"/>
    <w:rsid w:val="00E22FFC"/>
    <w:rsid w:val="00E23CAD"/>
    <w:rsid w:val="00E24A2B"/>
    <w:rsid w:val="00E25BF3"/>
    <w:rsid w:val="00E314E1"/>
    <w:rsid w:val="00E32FF8"/>
    <w:rsid w:val="00E337FE"/>
    <w:rsid w:val="00E33DB3"/>
    <w:rsid w:val="00E37009"/>
    <w:rsid w:val="00E375FD"/>
    <w:rsid w:val="00E409AE"/>
    <w:rsid w:val="00E4216F"/>
    <w:rsid w:val="00E45A57"/>
    <w:rsid w:val="00E46C9B"/>
    <w:rsid w:val="00E46DBA"/>
    <w:rsid w:val="00E5166C"/>
    <w:rsid w:val="00E516F5"/>
    <w:rsid w:val="00E51EB3"/>
    <w:rsid w:val="00E549E6"/>
    <w:rsid w:val="00E552CB"/>
    <w:rsid w:val="00E55A30"/>
    <w:rsid w:val="00E573F0"/>
    <w:rsid w:val="00E60116"/>
    <w:rsid w:val="00E61214"/>
    <w:rsid w:val="00E618A3"/>
    <w:rsid w:val="00E61902"/>
    <w:rsid w:val="00E628F2"/>
    <w:rsid w:val="00E62BE3"/>
    <w:rsid w:val="00E62DE7"/>
    <w:rsid w:val="00E63273"/>
    <w:rsid w:val="00E632E0"/>
    <w:rsid w:val="00E655A0"/>
    <w:rsid w:val="00E659A5"/>
    <w:rsid w:val="00E6619D"/>
    <w:rsid w:val="00E66CA9"/>
    <w:rsid w:val="00E6744C"/>
    <w:rsid w:val="00E67FB0"/>
    <w:rsid w:val="00E715A2"/>
    <w:rsid w:val="00E72045"/>
    <w:rsid w:val="00E72AD1"/>
    <w:rsid w:val="00E73106"/>
    <w:rsid w:val="00E74203"/>
    <w:rsid w:val="00E75E16"/>
    <w:rsid w:val="00E7693D"/>
    <w:rsid w:val="00E7746D"/>
    <w:rsid w:val="00E80C21"/>
    <w:rsid w:val="00E815DD"/>
    <w:rsid w:val="00E81B8E"/>
    <w:rsid w:val="00E820DA"/>
    <w:rsid w:val="00E82536"/>
    <w:rsid w:val="00E8367E"/>
    <w:rsid w:val="00E859CA"/>
    <w:rsid w:val="00E86589"/>
    <w:rsid w:val="00E8702A"/>
    <w:rsid w:val="00E87505"/>
    <w:rsid w:val="00E90330"/>
    <w:rsid w:val="00E91245"/>
    <w:rsid w:val="00E91FF6"/>
    <w:rsid w:val="00E93635"/>
    <w:rsid w:val="00E93832"/>
    <w:rsid w:val="00E93A0C"/>
    <w:rsid w:val="00E941C3"/>
    <w:rsid w:val="00E94525"/>
    <w:rsid w:val="00E949C9"/>
    <w:rsid w:val="00E94C53"/>
    <w:rsid w:val="00E953A9"/>
    <w:rsid w:val="00E97024"/>
    <w:rsid w:val="00E97258"/>
    <w:rsid w:val="00EA0259"/>
    <w:rsid w:val="00EA0318"/>
    <w:rsid w:val="00EA04B6"/>
    <w:rsid w:val="00EA1B61"/>
    <w:rsid w:val="00EA21EC"/>
    <w:rsid w:val="00EA25D1"/>
    <w:rsid w:val="00EA2856"/>
    <w:rsid w:val="00EA3114"/>
    <w:rsid w:val="00EA3182"/>
    <w:rsid w:val="00EA390A"/>
    <w:rsid w:val="00EA42FA"/>
    <w:rsid w:val="00EA55FE"/>
    <w:rsid w:val="00EA666B"/>
    <w:rsid w:val="00EB0724"/>
    <w:rsid w:val="00EB080B"/>
    <w:rsid w:val="00EB1219"/>
    <w:rsid w:val="00EB1279"/>
    <w:rsid w:val="00EB1AF5"/>
    <w:rsid w:val="00EB2238"/>
    <w:rsid w:val="00EB28B3"/>
    <w:rsid w:val="00EB3422"/>
    <w:rsid w:val="00EB3A2B"/>
    <w:rsid w:val="00EB4463"/>
    <w:rsid w:val="00EB5548"/>
    <w:rsid w:val="00EB6369"/>
    <w:rsid w:val="00EB712E"/>
    <w:rsid w:val="00EB73F6"/>
    <w:rsid w:val="00EB7436"/>
    <w:rsid w:val="00EB7EAB"/>
    <w:rsid w:val="00EC11B7"/>
    <w:rsid w:val="00EC3E7E"/>
    <w:rsid w:val="00EC3FD8"/>
    <w:rsid w:val="00EC4028"/>
    <w:rsid w:val="00EC4334"/>
    <w:rsid w:val="00EC48C6"/>
    <w:rsid w:val="00EC5B7A"/>
    <w:rsid w:val="00EC7612"/>
    <w:rsid w:val="00ED06F4"/>
    <w:rsid w:val="00ED0B36"/>
    <w:rsid w:val="00ED1969"/>
    <w:rsid w:val="00ED1F5C"/>
    <w:rsid w:val="00ED2B73"/>
    <w:rsid w:val="00ED2D8E"/>
    <w:rsid w:val="00ED34C5"/>
    <w:rsid w:val="00ED3D91"/>
    <w:rsid w:val="00ED44FE"/>
    <w:rsid w:val="00ED46DB"/>
    <w:rsid w:val="00ED5983"/>
    <w:rsid w:val="00ED5E10"/>
    <w:rsid w:val="00ED7318"/>
    <w:rsid w:val="00ED77AB"/>
    <w:rsid w:val="00EE0ED4"/>
    <w:rsid w:val="00EE1885"/>
    <w:rsid w:val="00EE18ED"/>
    <w:rsid w:val="00EE1B06"/>
    <w:rsid w:val="00EE2151"/>
    <w:rsid w:val="00EE2A70"/>
    <w:rsid w:val="00EE30ED"/>
    <w:rsid w:val="00EE71B9"/>
    <w:rsid w:val="00EF1312"/>
    <w:rsid w:val="00EF137F"/>
    <w:rsid w:val="00EF1E1E"/>
    <w:rsid w:val="00EF54FD"/>
    <w:rsid w:val="00EF5BDB"/>
    <w:rsid w:val="00EF686F"/>
    <w:rsid w:val="00EF7274"/>
    <w:rsid w:val="00F00370"/>
    <w:rsid w:val="00F005D1"/>
    <w:rsid w:val="00F01236"/>
    <w:rsid w:val="00F01A1F"/>
    <w:rsid w:val="00F03157"/>
    <w:rsid w:val="00F041B8"/>
    <w:rsid w:val="00F044E8"/>
    <w:rsid w:val="00F04F0F"/>
    <w:rsid w:val="00F05D4B"/>
    <w:rsid w:val="00F05D53"/>
    <w:rsid w:val="00F06D7C"/>
    <w:rsid w:val="00F0743F"/>
    <w:rsid w:val="00F07537"/>
    <w:rsid w:val="00F1078D"/>
    <w:rsid w:val="00F10EB3"/>
    <w:rsid w:val="00F1176D"/>
    <w:rsid w:val="00F1190A"/>
    <w:rsid w:val="00F11A0D"/>
    <w:rsid w:val="00F11E3F"/>
    <w:rsid w:val="00F12085"/>
    <w:rsid w:val="00F128B7"/>
    <w:rsid w:val="00F137DB"/>
    <w:rsid w:val="00F14D2E"/>
    <w:rsid w:val="00F14D77"/>
    <w:rsid w:val="00F15C9A"/>
    <w:rsid w:val="00F161D0"/>
    <w:rsid w:val="00F16FFB"/>
    <w:rsid w:val="00F17558"/>
    <w:rsid w:val="00F20339"/>
    <w:rsid w:val="00F218EE"/>
    <w:rsid w:val="00F236A5"/>
    <w:rsid w:val="00F264F1"/>
    <w:rsid w:val="00F269CE"/>
    <w:rsid w:val="00F26ADF"/>
    <w:rsid w:val="00F2726E"/>
    <w:rsid w:val="00F3101C"/>
    <w:rsid w:val="00F31109"/>
    <w:rsid w:val="00F32B05"/>
    <w:rsid w:val="00F3306E"/>
    <w:rsid w:val="00F330BA"/>
    <w:rsid w:val="00F34125"/>
    <w:rsid w:val="00F34402"/>
    <w:rsid w:val="00F34912"/>
    <w:rsid w:val="00F352CD"/>
    <w:rsid w:val="00F3577A"/>
    <w:rsid w:val="00F35E54"/>
    <w:rsid w:val="00F3674A"/>
    <w:rsid w:val="00F36808"/>
    <w:rsid w:val="00F36C18"/>
    <w:rsid w:val="00F36E80"/>
    <w:rsid w:val="00F40343"/>
    <w:rsid w:val="00F40468"/>
    <w:rsid w:val="00F417B2"/>
    <w:rsid w:val="00F419CC"/>
    <w:rsid w:val="00F4326E"/>
    <w:rsid w:val="00F43CE4"/>
    <w:rsid w:val="00F45DF3"/>
    <w:rsid w:val="00F477EF"/>
    <w:rsid w:val="00F47CFE"/>
    <w:rsid w:val="00F50A74"/>
    <w:rsid w:val="00F51191"/>
    <w:rsid w:val="00F51C6C"/>
    <w:rsid w:val="00F51CAA"/>
    <w:rsid w:val="00F53C9D"/>
    <w:rsid w:val="00F5436C"/>
    <w:rsid w:val="00F551AF"/>
    <w:rsid w:val="00F5707D"/>
    <w:rsid w:val="00F57148"/>
    <w:rsid w:val="00F57212"/>
    <w:rsid w:val="00F61778"/>
    <w:rsid w:val="00F61F03"/>
    <w:rsid w:val="00F627C8"/>
    <w:rsid w:val="00F62910"/>
    <w:rsid w:val="00F62CF1"/>
    <w:rsid w:val="00F63689"/>
    <w:rsid w:val="00F63AB3"/>
    <w:rsid w:val="00F63FC0"/>
    <w:rsid w:val="00F65F52"/>
    <w:rsid w:val="00F6674A"/>
    <w:rsid w:val="00F66D14"/>
    <w:rsid w:val="00F66DC9"/>
    <w:rsid w:val="00F670FE"/>
    <w:rsid w:val="00F67DD6"/>
    <w:rsid w:val="00F67EDF"/>
    <w:rsid w:val="00F70CF3"/>
    <w:rsid w:val="00F7153C"/>
    <w:rsid w:val="00F71945"/>
    <w:rsid w:val="00F7305D"/>
    <w:rsid w:val="00F740D9"/>
    <w:rsid w:val="00F7737B"/>
    <w:rsid w:val="00F77593"/>
    <w:rsid w:val="00F7791E"/>
    <w:rsid w:val="00F80068"/>
    <w:rsid w:val="00F81498"/>
    <w:rsid w:val="00F8408F"/>
    <w:rsid w:val="00F84881"/>
    <w:rsid w:val="00F85010"/>
    <w:rsid w:val="00F8648D"/>
    <w:rsid w:val="00F867DC"/>
    <w:rsid w:val="00F87037"/>
    <w:rsid w:val="00F87093"/>
    <w:rsid w:val="00F87607"/>
    <w:rsid w:val="00F91417"/>
    <w:rsid w:val="00F91514"/>
    <w:rsid w:val="00F921C0"/>
    <w:rsid w:val="00F946C4"/>
    <w:rsid w:val="00F95F36"/>
    <w:rsid w:val="00F97705"/>
    <w:rsid w:val="00FA0D5B"/>
    <w:rsid w:val="00FA0E0A"/>
    <w:rsid w:val="00FA19DB"/>
    <w:rsid w:val="00FA1D38"/>
    <w:rsid w:val="00FA251F"/>
    <w:rsid w:val="00FA276A"/>
    <w:rsid w:val="00FA3640"/>
    <w:rsid w:val="00FA3D03"/>
    <w:rsid w:val="00FA41F1"/>
    <w:rsid w:val="00FA4A35"/>
    <w:rsid w:val="00FA4BFE"/>
    <w:rsid w:val="00FA5113"/>
    <w:rsid w:val="00FA7313"/>
    <w:rsid w:val="00FA782A"/>
    <w:rsid w:val="00FB3FB5"/>
    <w:rsid w:val="00FB5603"/>
    <w:rsid w:val="00FB56C5"/>
    <w:rsid w:val="00FB6F5D"/>
    <w:rsid w:val="00FB7585"/>
    <w:rsid w:val="00FC0100"/>
    <w:rsid w:val="00FC0883"/>
    <w:rsid w:val="00FC1B62"/>
    <w:rsid w:val="00FC1C34"/>
    <w:rsid w:val="00FC27D3"/>
    <w:rsid w:val="00FC33A6"/>
    <w:rsid w:val="00FC70FA"/>
    <w:rsid w:val="00FD0D19"/>
    <w:rsid w:val="00FD1A1B"/>
    <w:rsid w:val="00FD1C0C"/>
    <w:rsid w:val="00FD1D8D"/>
    <w:rsid w:val="00FD20A8"/>
    <w:rsid w:val="00FD2100"/>
    <w:rsid w:val="00FD2E3A"/>
    <w:rsid w:val="00FD4BA8"/>
    <w:rsid w:val="00FD4C85"/>
    <w:rsid w:val="00FD7F2A"/>
    <w:rsid w:val="00FE0568"/>
    <w:rsid w:val="00FE05C7"/>
    <w:rsid w:val="00FE09EA"/>
    <w:rsid w:val="00FE16A1"/>
    <w:rsid w:val="00FE20AD"/>
    <w:rsid w:val="00FE21E1"/>
    <w:rsid w:val="00FE224D"/>
    <w:rsid w:val="00FE2A89"/>
    <w:rsid w:val="00FE3134"/>
    <w:rsid w:val="00FE3BFD"/>
    <w:rsid w:val="00FE7212"/>
    <w:rsid w:val="00FE74DD"/>
    <w:rsid w:val="00FF373B"/>
    <w:rsid w:val="00FF4312"/>
    <w:rsid w:val="00FF4366"/>
    <w:rsid w:val="00FF4971"/>
    <w:rsid w:val="00FF4D5F"/>
    <w:rsid w:val="00FF5E94"/>
    <w:rsid w:val="00FF6FCA"/>
    <w:rsid w:val="00FF7140"/>
    <w:rsid w:val="00FF7839"/>
    <w:rsid w:val="00FF79DE"/>
    <w:rsid w:val="011C9E2E"/>
    <w:rsid w:val="016BEC32"/>
    <w:rsid w:val="019E0BFC"/>
    <w:rsid w:val="01F95E9C"/>
    <w:rsid w:val="020BB624"/>
    <w:rsid w:val="0351859F"/>
    <w:rsid w:val="035232E8"/>
    <w:rsid w:val="03CB729E"/>
    <w:rsid w:val="04256F0F"/>
    <w:rsid w:val="042C3569"/>
    <w:rsid w:val="047B7E26"/>
    <w:rsid w:val="0489F100"/>
    <w:rsid w:val="04B0678B"/>
    <w:rsid w:val="05488C7D"/>
    <w:rsid w:val="05AD7E8C"/>
    <w:rsid w:val="06054CEE"/>
    <w:rsid w:val="062DAEE7"/>
    <w:rsid w:val="069BF5C5"/>
    <w:rsid w:val="06C8FEDA"/>
    <w:rsid w:val="079BB3EF"/>
    <w:rsid w:val="084BD9AF"/>
    <w:rsid w:val="0864CF3B"/>
    <w:rsid w:val="08797771"/>
    <w:rsid w:val="08BCDFD6"/>
    <w:rsid w:val="08C105D7"/>
    <w:rsid w:val="0914F16D"/>
    <w:rsid w:val="0A2A5894"/>
    <w:rsid w:val="0B2AC6F2"/>
    <w:rsid w:val="0B375CFD"/>
    <w:rsid w:val="0B3FB272"/>
    <w:rsid w:val="0B411946"/>
    <w:rsid w:val="0BAD110C"/>
    <w:rsid w:val="0C5AA5D8"/>
    <w:rsid w:val="0CA871C6"/>
    <w:rsid w:val="0CD515EE"/>
    <w:rsid w:val="0CE75D74"/>
    <w:rsid w:val="0D243D75"/>
    <w:rsid w:val="0D248069"/>
    <w:rsid w:val="0D937527"/>
    <w:rsid w:val="0DE0A919"/>
    <w:rsid w:val="0E0ACCD8"/>
    <w:rsid w:val="0F7C5B96"/>
    <w:rsid w:val="0FDC8CD0"/>
    <w:rsid w:val="1074845F"/>
    <w:rsid w:val="10821E4C"/>
    <w:rsid w:val="111DA5B0"/>
    <w:rsid w:val="11AB48EE"/>
    <w:rsid w:val="11DFE670"/>
    <w:rsid w:val="11F5382E"/>
    <w:rsid w:val="1246D89B"/>
    <w:rsid w:val="1345C84E"/>
    <w:rsid w:val="136A2F7D"/>
    <w:rsid w:val="13A0B304"/>
    <w:rsid w:val="13ED2A38"/>
    <w:rsid w:val="142EFD0D"/>
    <w:rsid w:val="143D7718"/>
    <w:rsid w:val="147687B5"/>
    <w:rsid w:val="14CC6C33"/>
    <w:rsid w:val="151D07C4"/>
    <w:rsid w:val="152A29E6"/>
    <w:rsid w:val="152D8E8B"/>
    <w:rsid w:val="1570C2C9"/>
    <w:rsid w:val="15E34691"/>
    <w:rsid w:val="1600265D"/>
    <w:rsid w:val="16166B5C"/>
    <w:rsid w:val="1744AD4B"/>
    <w:rsid w:val="1779289F"/>
    <w:rsid w:val="17DFA312"/>
    <w:rsid w:val="181503D4"/>
    <w:rsid w:val="182285C8"/>
    <w:rsid w:val="18C1DBB7"/>
    <w:rsid w:val="18CF5529"/>
    <w:rsid w:val="192236F4"/>
    <w:rsid w:val="19412765"/>
    <w:rsid w:val="19831746"/>
    <w:rsid w:val="19CFFB77"/>
    <w:rsid w:val="1ABA811D"/>
    <w:rsid w:val="1BD243F7"/>
    <w:rsid w:val="1C33FE31"/>
    <w:rsid w:val="1C509002"/>
    <w:rsid w:val="1CA7E347"/>
    <w:rsid w:val="1D699F36"/>
    <w:rsid w:val="1D6A91E1"/>
    <w:rsid w:val="1DAE1C75"/>
    <w:rsid w:val="1DB708DA"/>
    <w:rsid w:val="1E724AF6"/>
    <w:rsid w:val="1ECBF59E"/>
    <w:rsid w:val="1F2BBDCD"/>
    <w:rsid w:val="1F618D09"/>
    <w:rsid w:val="1F67EE65"/>
    <w:rsid w:val="201352CE"/>
    <w:rsid w:val="204F66DA"/>
    <w:rsid w:val="205C8029"/>
    <w:rsid w:val="207AC74A"/>
    <w:rsid w:val="2094F139"/>
    <w:rsid w:val="20B67DB0"/>
    <w:rsid w:val="20CC0F2B"/>
    <w:rsid w:val="210DF57F"/>
    <w:rsid w:val="214C7F13"/>
    <w:rsid w:val="21652ED3"/>
    <w:rsid w:val="21A5B81D"/>
    <w:rsid w:val="21B58DBD"/>
    <w:rsid w:val="21C1D342"/>
    <w:rsid w:val="2260CF82"/>
    <w:rsid w:val="2324E13E"/>
    <w:rsid w:val="232F3C35"/>
    <w:rsid w:val="24078FA4"/>
    <w:rsid w:val="2456ADEA"/>
    <w:rsid w:val="24E193D9"/>
    <w:rsid w:val="25483B36"/>
    <w:rsid w:val="256E7F6B"/>
    <w:rsid w:val="2591394D"/>
    <w:rsid w:val="25FDFE0D"/>
    <w:rsid w:val="2620DF8E"/>
    <w:rsid w:val="2622C6C2"/>
    <w:rsid w:val="2650440E"/>
    <w:rsid w:val="268CB53F"/>
    <w:rsid w:val="26B50A7F"/>
    <w:rsid w:val="273B4453"/>
    <w:rsid w:val="27585BD2"/>
    <w:rsid w:val="279CA62D"/>
    <w:rsid w:val="279D82DC"/>
    <w:rsid w:val="27F5C6DC"/>
    <w:rsid w:val="284C07AB"/>
    <w:rsid w:val="285A2EAB"/>
    <w:rsid w:val="285F21A0"/>
    <w:rsid w:val="28879D72"/>
    <w:rsid w:val="28E09F4D"/>
    <w:rsid w:val="291F7025"/>
    <w:rsid w:val="2944F441"/>
    <w:rsid w:val="29583A3E"/>
    <w:rsid w:val="2972594B"/>
    <w:rsid w:val="29930AD0"/>
    <w:rsid w:val="29D55F3C"/>
    <w:rsid w:val="29E6709C"/>
    <w:rsid w:val="2A6B9BDD"/>
    <w:rsid w:val="2ADD58F3"/>
    <w:rsid w:val="2B1C0B09"/>
    <w:rsid w:val="2B259B08"/>
    <w:rsid w:val="2B3B7E1F"/>
    <w:rsid w:val="2B421E1B"/>
    <w:rsid w:val="2B6B6C23"/>
    <w:rsid w:val="2BA2B035"/>
    <w:rsid w:val="2C0BD414"/>
    <w:rsid w:val="2C17A714"/>
    <w:rsid w:val="2C54C75A"/>
    <w:rsid w:val="2C8C9830"/>
    <w:rsid w:val="2D43EF79"/>
    <w:rsid w:val="2DB3B9B6"/>
    <w:rsid w:val="2DCAE10A"/>
    <w:rsid w:val="2DD61046"/>
    <w:rsid w:val="2E9912F4"/>
    <w:rsid w:val="2F6C4501"/>
    <w:rsid w:val="2FE63454"/>
    <w:rsid w:val="30361245"/>
    <w:rsid w:val="30CDAE2A"/>
    <w:rsid w:val="30D9A265"/>
    <w:rsid w:val="310CA045"/>
    <w:rsid w:val="3132801D"/>
    <w:rsid w:val="31CD9D6F"/>
    <w:rsid w:val="32189749"/>
    <w:rsid w:val="335BF14F"/>
    <w:rsid w:val="335EFD39"/>
    <w:rsid w:val="33BC244D"/>
    <w:rsid w:val="33FED8FD"/>
    <w:rsid w:val="34131419"/>
    <w:rsid w:val="3458C56E"/>
    <w:rsid w:val="346BC95D"/>
    <w:rsid w:val="34B07724"/>
    <w:rsid w:val="3512D13E"/>
    <w:rsid w:val="3636F74D"/>
    <w:rsid w:val="36550AF1"/>
    <w:rsid w:val="3687DCB0"/>
    <w:rsid w:val="36E33CAB"/>
    <w:rsid w:val="36ECE923"/>
    <w:rsid w:val="37267326"/>
    <w:rsid w:val="372ABFFE"/>
    <w:rsid w:val="37708FA4"/>
    <w:rsid w:val="37BB1B8E"/>
    <w:rsid w:val="37D4C9F7"/>
    <w:rsid w:val="37E11F73"/>
    <w:rsid w:val="38767010"/>
    <w:rsid w:val="38962B1D"/>
    <w:rsid w:val="38E36821"/>
    <w:rsid w:val="38E6853C"/>
    <w:rsid w:val="38F315B6"/>
    <w:rsid w:val="39029663"/>
    <w:rsid w:val="3952D3DC"/>
    <w:rsid w:val="39615BAE"/>
    <w:rsid w:val="398D3BA4"/>
    <w:rsid w:val="39E75DA9"/>
    <w:rsid w:val="39EC0D56"/>
    <w:rsid w:val="39F227C1"/>
    <w:rsid w:val="3A2735BE"/>
    <w:rsid w:val="3A30A4AD"/>
    <w:rsid w:val="3A8C050E"/>
    <w:rsid w:val="3AA65A7B"/>
    <w:rsid w:val="3AB9A572"/>
    <w:rsid w:val="3B498C15"/>
    <w:rsid w:val="3B6D8777"/>
    <w:rsid w:val="3C70553A"/>
    <w:rsid w:val="3C7B1365"/>
    <w:rsid w:val="3C97BCCB"/>
    <w:rsid w:val="3C97CFF8"/>
    <w:rsid w:val="3CEEB658"/>
    <w:rsid w:val="3D061061"/>
    <w:rsid w:val="3D585D4C"/>
    <w:rsid w:val="3E5A33E8"/>
    <w:rsid w:val="3EB065AE"/>
    <w:rsid w:val="3F1622EB"/>
    <w:rsid w:val="3F9E23AB"/>
    <w:rsid w:val="3FC055C6"/>
    <w:rsid w:val="4005A97C"/>
    <w:rsid w:val="409E43CD"/>
    <w:rsid w:val="40A1AA1C"/>
    <w:rsid w:val="40ACB6DE"/>
    <w:rsid w:val="40FD899D"/>
    <w:rsid w:val="4105C655"/>
    <w:rsid w:val="412BC258"/>
    <w:rsid w:val="4139C681"/>
    <w:rsid w:val="419C29A8"/>
    <w:rsid w:val="41AFDC7B"/>
    <w:rsid w:val="4220B9BB"/>
    <w:rsid w:val="429FC46C"/>
    <w:rsid w:val="42FF0103"/>
    <w:rsid w:val="43069C57"/>
    <w:rsid w:val="435E2DE6"/>
    <w:rsid w:val="4363848F"/>
    <w:rsid w:val="439A7FDA"/>
    <w:rsid w:val="439D3B9C"/>
    <w:rsid w:val="43EA7A06"/>
    <w:rsid w:val="43FC3402"/>
    <w:rsid w:val="447DB2EA"/>
    <w:rsid w:val="448622A6"/>
    <w:rsid w:val="448BAD81"/>
    <w:rsid w:val="44B34CFF"/>
    <w:rsid w:val="45000063"/>
    <w:rsid w:val="450B85F6"/>
    <w:rsid w:val="4574C033"/>
    <w:rsid w:val="4591BE00"/>
    <w:rsid w:val="4602E99A"/>
    <w:rsid w:val="46123B35"/>
    <w:rsid w:val="4626317B"/>
    <w:rsid w:val="462B2FA8"/>
    <w:rsid w:val="462F57B3"/>
    <w:rsid w:val="465C24E0"/>
    <w:rsid w:val="46F76837"/>
    <w:rsid w:val="471D542E"/>
    <w:rsid w:val="4761111B"/>
    <w:rsid w:val="47917737"/>
    <w:rsid w:val="47ED2368"/>
    <w:rsid w:val="483E2B2A"/>
    <w:rsid w:val="488C6BE7"/>
    <w:rsid w:val="48B96C3B"/>
    <w:rsid w:val="4931182B"/>
    <w:rsid w:val="49799963"/>
    <w:rsid w:val="498C498B"/>
    <w:rsid w:val="49DF3122"/>
    <w:rsid w:val="4A2A001A"/>
    <w:rsid w:val="4A695F4B"/>
    <w:rsid w:val="4A970496"/>
    <w:rsid w:val="4ADC5631"/>
    <w:rsid w:val="4B4700BD"/>
    <w:rsid w:val="4B63B1D0"/>
    <w:rsid w:val="4B8C3C5A"/>
    <w:rsid w:val="4C230EF1"/>
    <w:rsid w:val="4C386A7E"/>
    <w:rsid w:val="4C4DAE93"/>
    <w:rsid w:val="4C5C4D40"/>
    <w:rsid w:val="4C8D3AB4"/>
    <w:rsid w:val="4CAAC6C3"/>
    <w:rsid w:val="4CD92CFB"/>
    <w:rsid w:val="4D37AAD9"/>
    <w:rsid w:val="4D700BFE"/>
    <w:rsid w:val="4D945B5B"/>
    <w:rsid w:val="4DC1F009"/>
    <w:rsid w:val="4DEC36E3"/>
    <w:rsid w:val="4E09E788"/>
    <w:rsid w:val="4E0C7795"/>
    <w:rsid w:val="4E667569"/>
    <w:rsid w:val="4E9C2037"/>
    <w:rsid w:val="4EAAB4BF"/>
    <w:rsid w:val="4EBD04F3"/>
    <w:rsid w:val="4F08F3AD"/>
    <w:rsid w:val="4F495129"/>
    <w:rsid w:val="4F854F55"/>
    <w:rsid w:val="4F880744"/>
    <w:rsid w:val="4FE6D7BA"/>
    <w:rsid w:val="4FF62B01"/>
    <w:rsid w:val="503F063F"/>
    <w:rsid w:val="5058B706"/>
    <w:rsid w:val="50BC1657"/>
    <w:rsid w:val="5123D7A5"/>
    <w:rsid w:val="518A4486"/>
    <w:rsid w:val="52284553"/>
    <w:rsid w:val="52C0D2F8"/>
    <w:rsid w:val="52E381BF"/>
    <w:rsid w:val="53EEE1D1"/>
    <w:rsid w:val="541A2C56"/>
    <w:rsid w:val="54B59611"/>
    <w:rsid w:val="54BE07EA"/>
    <w:rsid w:val="54CC6288"/>
    <w:rsid w:val="55A40B5F"/>
    <w:rsid w:val="5693127F"/>
    <w:rsid w:val="576AC422"/>
    <w:rsid w:val="57C8A115"/>
    <w:rsid w:val="57EF81A9"/>
    <w:rsid w:val="58431E6D"/>
    <w:rsid w:val="58DFEF7B"/>
    <w:rsid w:val="5936CB7D"/>
    <w:rsid w:val="593ECF11"/>
    <w:rsid w:val="5A2BBC70"/>
    <w:rsid w:val="5A2CFA61"/>
    <w:rsid w:val="5ACBA325"/>
    <w:rsid w:val="5B91254D"/>
    <w:rsid w:val="5B9B45AD"/>
    <w:rsid w:val="5BDCA005"/>
    <w:rsid w:val="5C3B4F43"/>
    <w:rsid w:val="5D1AD8FD"/>
    <w:rsid w:val="5D2CF5AE"/>
    <w:rsid w:val="5D5A41AC"/>
    <w:rsid w:val="5D629F2C"/>
    <w:rsid w:val="5D65B889"/>
    <w:rsid w:val="5DEAB805"/>
    <w:rsid w:val="5E024F1A"/>
    <w:rsid w:val="5E025AAD"/>
    <w:rsid w:val="5E8E92DB"/>
    <w:rsid w:val="5E9339BA"/>
    <w:rsid w:val="5EE4D736"/>
    <w:rsid w:val="5EE607FD"/>
    <w:rsid w:val="5F01A673"/>
    <w:rsid w:val="5F088212"/>
    <w:rsid w:val="5F789F45"/>
    <w:rsid w:val="5F873427"/>
    <w:rsid w:val="5F90859A"/>
    <w:rsid w:val="5FBEC567"/>
    <w:rsid w:val="605E0A0E"/>
    <w:rsid w:val="6064B4A9"/>
    <w:rsid w:val="60B8FE53"/>
    <w:rsid w:val="60DC2D9C"/>
    <w:rsid w:val="60E94056"/>
    <w:rsid w:val="6125B58F"/>
    <w:rsid w:val="612A8DBC"/>
    <w:rsid w:val="6132B3EE"/>
    <w:rsid w:val="61858101"/>
    <w:rsid w:val="618AC1CE"/>
    <w:rsid w:val="61F151DD"/>
    <w:rsid w:val="622F75B2"/>
    <w:rsid w:val="62D5CBD0"/>
    <w:rsid w:val="62F553A4"/>
    <w:rsid w:val="63DDD43B"/>
    <w:rsid w:val="6403D6E5"/>
    <w:rsid w:val="64E6F025"/>
    <w:rsid w:val="656AE1F2"/>
    <w:rsid w:val="65797995"/>
    <w:rsid w:val="66760C3C"/>
    <w:rsid w:val="667FCB0A"/>
    <w:rsid w:val="66A248A4"/>
    <w:rsid w:val="66F66C40"/>
    <w:rsid w:val="675DED10"/>
    <w:rsid w:val="6792EF67"/>
    <w:rsid w:val="67F1AD5B"/>
    <w:rsid w:val="68C1D791"/>
    <w:rsid w:val="68C76DB2"/>
    <w:rsid w:val="6924A417"/>
    <w:rsid w:val="6944D2A7"/>
    <w:rsid w:val="697BFC04"/>
    <w:rsid w:val="69C6031F"/>
    <w:rsid w:val="69C91C27"/>
    <w:rsid w:val="6A50BE16"/>
    <w:rsid w:val="6A9502CE"/>
    <w:rsid w:val="6B2C23C6"/>
    <w:rsid w:val="6BDC93C9"/>
    <w:rsid w:val="6BE9C56D"/>
    <w:rsid w:val="6BF4494B"/>
    <w:rsid w:val="6C4DF48C"/>
    <w:rsid w:val="6C9B7402"/>
    <w:rsid w:val="6D294A25"/>
    <w:rsid w:val="6D77E097"/>
    <w:rsid w:val="6E2A9549"/>
    <w:rsid w:val="6E721D0E"/>
    <w:rsid w:val="6EC6A121"/>
    <w:rsid w:val="6ECAA31C"/>
    <w:rsid w:val="6F57D723"/>
    <w:rsid w:val="6F98FF20"/>
    <w:rsid w:val="6FDD0A45"/>
    <w:rsid w:val="709DBEB5"/>
    <w:rsid w:val="7158610F"/>
    <w:rsid w:val="71A52CA7"/>
    <w:rsid w:val="71B1C6E8"/>
    <w:rsid w:val="7267408F"/>
    <w:rsid w:val="727406D5"/>
    <w:rsid w:val="732D162C"/>
    <w:rsid w:val="7356E80C"/>
    <w:rsid w:val="7399329F"/>
    <w:rsid w:val="741CE7FA"/>
    <w:rsid w:val="742E7B8B"/>
    <w:rsid w:val="74A79B5B"/>
    <w:rsid w:val="74B9F8D6"/>
    <w:rsid w:val="752BE1DC"/>
    <w:rsid w:val="75625A91"/>
    <w:rsid w:val="757C9254"/>
    <w:rsid w:val="75A6A096"/>
    <w:rsid w:val="75B6E873"/>
    <w:rsid w:val="762396C3"/>
    <w:rsid w:val="764AD2C9"/>
    <w:rsid w:val="77124F0D"/>
    <w:rsid w:val="77149B60"/>
    <w:rsid w:val="77336835"/>
    <w:rsid w:val="7747AF3C"/>
    <w:rsid w:val="7942BD9B"/>
    <w:rsid w:val="796A2484"/>
    <w:rsid w:val="7A23739F"/>
    <w:rsid w:val="7A32F1F5"/>
    <w:rsid w:val="7A5C153D"/>
    <w:rsid w:val="7A69B630"/>
    <w:rsid w:val="7B00BAD3"/>
    <w:rsid w:val="7B0831BE"/>
    <w:rsid w:val="7B4E2485"/>
    <w:rsid w:val="7B53FC73"/>
    <w:rsid w:val="7B9D2822"/>
    <w:rsid w:val="7BCC956E"/>
    <w:rsid w:val="7BD420E0"/>
    <w:rsid w:val="7C199E90"/>
    <w:rsid w:val="7C1D720B"/>
    <w:rsid w:val="7C85EAA5"/>
    <w:rsid w:val="7CDC964D"/>
    <w:rsid w:val="7CDEC409"/>
    <w:rsid w:val="7D1AEEBE"/>
    <w:rsid w:val="7D68F3A2"/>
    <w:rsid w:val="7DB179FE"/>
    <w:rsid w:val="7E4FE8FF"/>
    <w:rsid w:val="7E6B7E14"/>
    <w:rsid w:val="7EB7BAE0"/>
    <w:rsid w:val="7EC6E4C7"/>
    <w:rsid w:val="7EC8AD7C"/>
    <w:rsid w:val="7ED05687"/>
    <w:rsid w:val="7FFCFF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811DD2"/>
  <w15:docId w15:val="{47FDA4DF-1BE9-4710-8683-F981F9758D8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atentStyles>
  <w:style w:type="paragraph" w:styleId="Normal" w:default="1">
    <w:name w:val="Normal"/>
    <w:qFormat/>
    <w:rsid w:val="008035E0"/>
    <w:pPr>
      <w:spacing w:before="100" w:beforeAutospacing="1" w:after="100" w:afterAutospacing="1"/>
    </w:pPr>
    <w:rPr>
      <w:rFonts w:ascii="Calibri" w:hAnsi="Calibri" w:cstheme="minorHAnsi"/>
      <w:sz w:val="22"/>
      <w:szCs w:val="24"/>
      <w:lang w:val="en-AU" w:eastAsia="en-AU"/>
    </w:rPr>
  </w:style>
  <w:style w:type="paragraph" w:styleId="Heading1">
    <w:name w:val="heading 1"/>
    <w:basedOn w:val="ListNumber"/>
    <w:next w:val="Normal"/>
    <w:link w:val="Heading1Char"/>
    <w:autoRedefine/>
    <w:uiPriority w:val="9"/>
    <w:qFormat/>
    <w:rsid w:val="0066482C"/>
    <w:pPr>
      <w:keepNext/>
      <w:keepLines/>
      <w:numPr>
        <w:numId w:val="4"/>
      </w:numPr>
      <w:pBdr>
        <w:bottom w:val="single" w:color="auto" w:sz="12" w:space="1"/>
      </w:pBdr>
      <w:spacing w:after="120" w:line="240" w:lineRule="atLeast"/>
      <w:ind w:left="0" w:right="287" w:firstLine="0"/>
      <w:outlineLvl w:val="0"/>
    </w:pPr>
    <w:rPr>
      <w:rFonts w:cs="Calibri" w:eastAsiaTheme="majorEastAsia"/>
      <w:b/>
      <w:color w:val="002060"/>
      <w:spacing w:val="-1"/>
      <w:sz w:val="32"/>
      <w:szCs w:val="22"/>
    </w:rPr>
  </w:style>
  <w:style w:type="paragraph" w:styleId="Heading2">
    <w:name w:val="heading 2"/>
    <w:basedOn w:val="ListNumber2"/>
    <w:next w:val="Normal"/>
    <w:link w:val="Heading2Char"/>
    <w:autoRedefine/>
    <w:uiPriority w:val="9"/>
    <w:unhideWhenUsed/>
    <w:qFormat/>
    <w:rsid w:val="00EB28B3"/>
    <w:pPr>
      <w:keepNext/>
      <w:keepLines/>
      <w:numPr>
        <w:numId w:val="0"/>
      </w:numPr>
      <w:spacing w:before="40" w:line="240" w:lineRule="atLeast"/>
      <w:ind w:left="360"/>
      <w:outlineLvl w:val="1"/>
    </w:pPr>
    <w:rPr>
      <w:rFonts w:cs="Calibri" w:eastAsiaTheme="majorEastAsia"/>
      <w:b/>
      <w:bCs/>
      <w:color w:val="002060"/>
      <w:spacing w:val="-1"/>
      <w:szCs w:val="22"/>
    </w:rPr>
  </w:style>
  <w:style w:type="paragraph" w:styleId="Heading3">
    <w:name w:val="heading 3"/>
    <w:basedOn w:val="Normal"/>
    <w:next w:val="Normal"/>
    <w:link w:val="Heading3Char"/>
    <w:uiPriority w:val="9"/>
    <w:unhideWhenUsed/>
    <w:qFormat/>
    <w:rsid w:val="009F1302"/>
    <w:pPr>
      <w:keepNext/>
      <w:keepLines/>
      <w:numPr>
        <w:ilvl w:val="2"/>
        <w:numId w:val="1"/>
      </w:numPr>
      <w:spacing w:before="40"/>
      <w:ind w:left="1440"/>
      <w:outlineLvl w:val="2"/>
    </w:pPr>
    <w:rPr>
      <w:rFonts w:asciiTheme="minorHAnsi" w:hAnsiTheme="minorHAnsi" w:eastAsiaTheme="majorEastAsia"/>
      <w:b/>
      <w:color w:val="1F3763" w:themeColor="accent1" w:themeShade="7F"/>
      <w:szCs w:val="22"/>
    </w:rPr>
  </w:style>
  <w:style w:type="paragraph" w:styleId="Heading4">
    <w:name w:val="heading 4"/>
    <w:basedOn w:val="Normal"/>
    <w:next w:val="Normal"/>
    <w:link w:val="Heading4Char"/>
    <w:uiPriority w:val="9"/>
    <w:unhideWhenUsed/>
    <w:qFormat/>
    <w:rsid w:val="009F1302"/>
    <w:pPr>
      <w:keepNext/>
      <w:keepLines/>
      <w:numPr>
        <w:ilvl w:val="3"/>
        <w:numId w:val="1"/>
      </w:numPr>
      <w:spacing w:after="120"/>
      <w:ind w:left="2304"/>
      <w:outlineLvl w:val="3"/>
    </w:pPr>
    <w:rPr>
      <w:rFonts w:asciiTheme="minorHAnsi" w:hAnsiTheme="minorHAnsi" w:eastAsiaTheme="majorEastAsia"/>
      <w:i/>
      <w:iCs/>
      <w:color w:val="2F5496" w:themeColor="accent1" w:themeShade="BF"/>
      <w:spacing w:val="-2"/>
    </w:rPr>
  </w:style>
  <w:style w:type="paragraph" w:styleId="Heading5">
    <w:name w:val="heading 5"/>
    <w:basedOn w:val="Normal"/>
    <w:next w:val="Normal"/>
    <w:link w:val="Heading5Char"/>
    <w:uiPriority w:val="9"/>
    <w:semiHidden/>
    <w:unhideWhenUsed/>
    <w:qFormat/>
    <w:rsid w:val="00EF1312"/>
    <w:pPr>
      <w:keepNext/>
      <w:keepLines/>
      <w:numPr>
        <w:ilvl w:val="4"/>
        <w:numId w:val="1"/>
      </w:numPr>
      <w:spacing w:before="4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semiHidden/>
    <w:unhideWhenUsed/>
    <w:qFormat/>
    <w:rsid w:val="00EF1312"/>
    <w:pPr>
      <w:keepNext/>
      <w:keepLines/>
      <w:numPr>
        <w:ilvl w:val="5"/>
        <w:numId w:val="1"/>
      </w:numPr>
      <w:spacing w:before="40"/>
      <w:outlineLvl w:val="5"/>
    </w:pPr>
    <w:rPr>
      <w:rFonts w:asciiTheme="majorHAnsi" w:hAnsiTheme="majorHAnsi" w:eastAsiaTheme="majorEastAsia" w:cstheme="majorBidi"/>
      <w:color w:val="1F3763" w:themeColor="accent1" w:themeShade="7F"/>
    </w:rPr>
  </w:style>
  <w:style w:type="paragraph" w:styleId="Heading7">
    <w:name w:val="heading 7"/>
    <w:basedOn w:val="Normal"/>
    <w:next w:val="Normal"/>
    <w:link w:val="Heading7Char"/>
    <w:uiPriority w:val="9"/>
    <w:semiHidden/>
    <w:unhideWhenUsed/>
    <w:qFormat/>
    <w:rsid w:val="00EF1312"/>
    <w:pPr>
      <w:keepNext/>
      <w:keepLines/>
      <w:numPr>
        <w:ilvl w:val="6"/>
        <w:numId w:val="1"/>
      </w:numPr>
      <w:spacing w:before="40"/>
      <w:outlineLvl w:val="6"/>
    </w:pPr>
    <w:rPr>
      <w:rFonts w:asciiTheme="majorHAnsi" w:hAnsiTheme="majorHAnsi" w:eastAsiaTheme="majorEastAsia" w:cstheme="majorBidi"/>
      <w:i/>
      <w:iCs/>
      <w:color w:val="1F3763" w:themeColor="accent1" w:themeShade="7F"/>
    </w:rPr>
  </w:style>
  <w:style w:type="paragraph" w:styleId="Heading8">
    <w:name w:val="heading 8"/>
    <w:basedOn w:val="Normal"/>
    <w:next w:val="Normal"/>
    <w:link w:val="Heading8Char"/>
    <w:uiPriority w:val="9"/>
    <w:semiHidden/>
    <w:unhideWhenUsed/>
    <w:qFormat/>
    <w:rsid w:val="00EF1312"/>
    <w:pPr>
      <w:keepNext/>
      <w:keepLines/>
      <w:numPr>
        <w:ilvl w:val="7"/>
        <w:numId w:val="1"/>
      </w:numPr>
      <w:spacing w:before="4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F1312"/>
    <w:pPr>
      <w:keepNext/>
      <w:keepLines/>
      <w:numPr>
        <w:ilvl w:val="8"/>
        <w:numId w:val="1"/>
      </w:numPr>
      <w:spacing w:before="4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B336C5"/>
    <w:rPr>
      <w:color w:val="0563C1" w:themeColor="hyperlink"/>
      <w:u w:val="single"/>
    </w:rPr>
  </w:style>
  <w:style w:type="character" w:styleId="UnresolvedMention">
    <w:name w:val="Unresolved Mention"/>
    <w:basedOn w:val="DefaultParagraphFont"/>
    <w:uiPriority w:val="99"/>
    <w:rsid w:val="00B336C5"/>
    <w:rPr>
      <w:color w:val="605E5C"/>
      <w:shd w:val="clear" w:color="auto" w:fill="E1DFDD"/>
    </w:rPr>
  </w:style>
  <w:style w:type="character" w:styleId="FollowedHyperlink">
    <w:name w:val="FollowedHyperlink"/>
    <w:basedOn w:val="DefaultParagraphFont"/>
    <w:uiPriority w:val="99"/>
    <w:semiHidden/>
    <w:unhideWhenUsed/>
    <w:rsid w:val="008E6EB9"/>
    <w:rPr>
      <w:color w:val="954F72" w:themeColor="followedHyperlink"/>
      <w:u w:val="single"/>
    </w:rPr>
  </w:style>
  <w:style w:type="paragraph" w:styleId="Header">
    <w:name w:val="header"/>
    <w:basedOn w:val="Normal"/>
    <w:link w:val="HeaderChar"/>
    <w:uiPriority w:val="99"/>
    <w:unhideWhenUsed/>
    <w:rsid w:val="00B108BB"/>
    <w:pPr>
      <w:tabs>
        <w:tab w:val="center" w:pos="4513"/>
        <w:tab w:val="right" w:pos="9026"/>
      </w:tabs>
    </w:pPr>
  </w:style>
  <w:style w:type="character" w:styleId="HeaderChar" w:customStyle="1">
    <w:name w:val="Header Char"/>
    <w:basedOn w:val="DefaultParagraphFont"/>
    <w:link w:val="Header"/>
    <w:uiPriority w:val="99"/>
    <w:rsid w:val="00B108BB"/>
  </w:style>
  <w:style w:type="paragraph" w:styleId="Footer">
    <w:name w:val="footer"/>
    <w:basedOn w:val="Normal"/>
    <w:link w:val="FooterChar"/>
    <w:uiPriority w:val="99"/>
    <w:unhideWhenUsed/>
    <w:rsid w:val="00B108BB"/>
    <w:pPr>
      <w:tabs>
        <w:tab w:val="center" w:pos="4513"/>
        <w:tab w:val="right" w:pos="9026"/>
      </w:tabs>
    </w:pPr>
  </w:style>
  <w:style w:type="character" w:styleId="FooterChar" w:customStyle="1">
    <w:name w:val="Footer Char"/>
    <w:basedOn w:val="DefaultParagraphFont"/>
    <w:link w:val="Footer"/>
    <w:uiPriority w:val="99"/>
    <w:rsid w:val="00B108BB"/>
  </w:style>
  <w:style w:type="paragraph" w:styleId="Documentheading" w:customStyle="1">
    <w:name w:val="Document heading"/>
    <w:basedOn w:val="Normal"/>
    <w:rsid w:val="00B10B27"/>
    <w:pPr>
      <w:widowControl w:val="0"/>
      <w:autoSpaceDE w:val="0"/>
      <w:autoSpaceDN w:val="0"/>
      <w:adjustRightInd w:val="0"/>
      <w:spacing w:before="227"/>
      <w:ind w:left="227" w:right="227"/>
      <w:jc w:val="right"/>
    </w:pPr>
    <w:rPr>
      <w:rFonts w:asciiTheme="minorHAnsi" w:hAnsiTheme="minorHAnsi"/>
      <w:caps/>
      <w:color w:val="FFFFFF" w:themeColor="background1"/>
      <w:sz w:val="52"/>
      <w:szCs w:val="52"/>
    </w:rPr>
  </w:style>
  <w:style w:type="paragraph" w:styleId="logoalign" w:customStyle="1">
    <w:name w:val="logo align"/>
    <w:basedOn w:val="Normal"/>
    <w:rsid w:val="00B10B27"/>
    <w:pPr>
      <w:widowControl w:val="0"/>
      <w:autoSpaceDE w:val="0"/>
      <w:autoSpaceDN w:val="0"/>
      <w:adjustRightInd w:val="0"/>
      <w:spacing w:after="170" w:line="288" w:lineRule="auto"/>
      <w:ind w:left="170" w:right="238"/>
    </w:pPr>
    <w:rPr>
      <w:rFonts w:ascii="Univers LT Std 45 Light" w:hAnsi="Univers LT Std 45 Light"/>
    </w:rPr>
  </w:style>
  <w:style w:type="paragraph" w:styleId="footertext" w:customStyle="1">
    <w:name w:val="footer text"/>
    <w:basedOn w:val="Normal"/>
    <w:link w:val="footertextChar"/>
    <w:rsid w:val="00FA7313"/>
    <w:pPr>
      <w:widowControl w:val="0"/>
      <w:autoSpaceDE w:val="0"/>
      <w:autoSpaceDN w:val="0"/>
      <w:adjustRightInd w:val="0"/>
      <w:jc w:val="right"/>
    </w:pPr>
    <w:rPr>
      <w:rFonts w:ascii="Arial" w:hAnsi="Arial" w:cs="Arial"/>
      <w:sz w:val="14"/>
      <w:szCs w:val="12"/>
    </w:rPr>
  </w:style>
  <w:style w:type="character" w:styleId="footertextChar" w:customStyle="1">
    <w:name w:val="footer text Char"/>
    <w:link w:val="footertext"/>
    <w:rsid w:val="00FA7313"/>
    <w:rPr>
      <w:rFonts w:ascii="Arial" w:hAnsi="Arial" w:cs="Arial"/>
      <w:sz w:val="14"/>
      <w:szCs w:val="12"/>
    </w:rPr>
  </w:style>
  <w:style w:type="paragraph" w:styleId="footerdocheader" w:customStyle="1">
    <w:name w:val="footer doc header"/>
    <w:basedOn w:val="footertext"/>
    <w:link w:val="footerdocheaderChar"/>
    <w:rsid w:val="00FA7313"/>
    <w:pPr>
      <w:tabs>
        <w:tab w:val="right" w:pos="11057"/>
      </w:tabs>
    </w:pPr>
    <w:rPr>
      <w:caps/>
    </w:rPr>
  </w:style>
  <w:style w:type="character" w:styleId="footerdocheaderChar" w:customStyle="1">
    <w:name w:val="footer doc header Char"/>
    <w:link w:val="footerdocheader"/>
    <w:rsid w:val="00FA7313"/>
    <w:rPr>
      <w:rFonts w:ascii="Arial" w:hAnsi="Arial" w:cs="Arial"/>
      <w:caps/>
      <w:sz w:val="14"/>
      <w:szCs w:val="12"/>
    </w:rPr>
  </w:style>
  <w:style w:type="paragraph" w:styleId="footerfieldlabel" w:customStyle="1">
    <w:name w:val="footer field label"/>
    <w:basedOn w:val="footertext"/>
    <w:link w:val="footerfieldlabelChar"/>
    <w:rsid w:val="00FA7313"/>
    <w:pPr>
      <w:tabs>
        <w:tab w:val="right" w:pos="11057"/>
      </w:tabs>
    </w:pPr>
    <w:rPr>
      <w:b/>
    </w:rPr>
  </w:style>
  <w:style w:type="character" w:styleId="footerfieldlabelChar" w:customStyle="1">
    <w:name w:val="footer field label Char"/>
    <w:link w:val="footerfieldlabel"/>
    <w:rsid w:val="00FA7313"/>
    <w:rPr>
      <w:rFonts w:ascii="Arial" w:hAnsi="Arial" w:cs="Arial"/>
      <w:b/>
      <w:sz w:val="14"/>
      <w:szCs w:val="12"/>
    </w:rPr>
  </w:style>
  <w:style w:type="paragraph" w:styleId="Footertoplineunderline" w:customStyle="1">
    <w:name w:val="Footer top line underline"/>
    <w:basedOn w:val="footertext"/>
    <w:rsid w:val="00FA7313"/>
    <w:pPr>
      <w:pBdr>
        <w:bottom w:val="single" w:color="auto" w:sz="4" w:space="3"/>
      </w:pBdr>
      <w:tabs>
        <w:tab w:val="right" w:pos="16046"/>
      </w:tabs>
      <w:spacing w:after="60"/>
    </w:pPr>
  </w:style>
  <w:style w:type="paragraph" w:styleId="ListParagraph">
    <w:name w:val="List Paragraph"/>
    <w:basedOn w:val="Normal"/>
    <w:uiPriority w:val="34"/>
    <w:qFormat/>
    <w:rsid w:val="00CC1925"/>
    <w:pPr>
      <w:ind w:left="720"/>
      <w:contextualSpacing/>
    </w:pPr>
  </w:style>
  <w:style w:type="character" w:styleId="Heading1Char" w:customStyle="1">
    <w:name w:val="Heading 1 Char"/>
    <w:basedOn w:val="DefaultParagraphFont"/>
    <w:link w:val="Heading1"/>
    <w:uiPriority w:val="9"/>
    <w:rsid w:val="0066482C"/>
    <w:rPr>
      <w:rFonts w:ascii="Calibri" w:hAnsi="Calibri" w:cs="Calibri" w:eastAsiaTheme="majorEastAsia"/>
      <w:b/>
      <w:color w:val="002060"/>
      <w:spacing w:val="-1"/>
      <w:sz w:val="32"/>
      <w:szCs w:val="22"/>
      <w:lang w:val="en-AU" w:eastAsia="en-AU"/>
    </w:rPr>
  </w:style>
  <w:style w:type="paragraph" w:styleId="TOCHeading">
    <w:name w:val="TOC Heading"/>
    <w:basedOn w:val="Heading1"/>
    <w:next w:val="Normal"/>
    <w:uiPriority w:val="39"/>
    <w:unhideWhenUsed/>
    <w:qFormat/>
    <w:rsid w:val="00200324"/>
    <w:pPr>
      <w:spacing w:line="259" w:lineRule="auto"/>
      <w:outlineLvl w:val="9"/>
    </w:pPr>
  </w:style>
  <w:style w:type="character" w:styleId="Heading2Char" w:customStyle="1">
    <w:name w:val="Heading 2 Char"/>
    <w:basedOn w:val="DefaultParagraphFont"/>
    <w:link w:val="Heading2"/>
    <w:uiPriority w:val="9"/>
    <w:rsid w:val="00EB28B3"/>
    <w:rPr>
      <w:rFonts w:ascii="Calibri" w:hAnsi="Calibri" w:cs="Calibri" w:eastAsiaTheme="majorEastAsia"/>
      <w:b/>
      <w:bCs/>
      <w:color w:val="002060"/>
      <w:spacing w:val="-1"/>
      <w:sz w:val="22"/>
      <w:szCs w:val="22"/>
      <w:lang w:val="en-AU" w:eastAsia="en-AU"/>
    </w:rPr>
  </w:style>
  <w:style w:type="character" w:styleId="Heading3Char" w:customStyle="1">
    <w:name w:val="Heading 3 Char"/>
    <w:basedOn w:val="DefaultParagraphFont"/>
    <w:link w:val="Heading3"/>
    <w:uiPriority w:val="9"/>
    <w:rsid w:val="009F1302"/>
    <w:rPr>
      <w:rFonts w:asciiTheme="minorHAnsi" w:hAnsiTheme="minorHAnsi" w:eastAsiaTheme="majorEastAsia" w:cstheme="minorHAnsi"/>
      <w:b/>
      <w:color w:val="1F3763" w:themeColor="accent1" w:themeShade="7F"/>
      <w:sz w:val="22"/>
      <w:szCs w:val="22"/>
      <w:lang w:val="en-AU" w:eastAsia="en-AU"/>
    </w:rPr>
  </w:style>
  <w:style w:type="character" w:styleId="Heading4Char" w:customStyle="1">
    <w:name w:val="Heading 4 Char"/>
    <w:basedOn w:val="DefaultParagraphFont"/>
    <w:link w:val="Heading4"/>
    <w:uiPriority w:val="9"/>
    <w:rsid w:val="009F1302"/>
    <w:rPr>
      <w:rFonts w:asciiTheme="minorHAnsi" w:hAnsiTheme="minorHAnsi" w:eastAsiaTheme="majorEastAsia" w:cstheme="minorHAnsi"/>
      <w:i/>
      <w:iCs/>
      <w:color w:val="2F5496" w:themeColor="accent1" w:themeShade="BF"/>
      <w:spacing w:val="-2"/>
      <w:sz w:val="22"/>
      <w:szCs w:val="24"/>
      <w:lang w:val="en-AU" w:eastAsia="en-AU"/>
    </w:rPr>
  </w:style>
  <w:style w:type="paragraph" w:styleId="TOC1">
    <w:name w:val="toc 1"/>
    <w:basedOn w:val="Normal"/>
    <w:next w:val="Normal"/>
    <w:autoRedefine/>
    <w:uiPriority w:val="39"/>
    <w:unhideWhenUsed/>
    <w:rsid w:val="0066482C"/>
    <w:pPr>
      <w:tabs>
        <w:tab w:val="left" w:pos="400"/>
        <w:tab w:val="right" w:leader="dot" w:pos="10338"/>
      </w:tabs>
      <w:spacing w:before="0" w:beforeAutospacing="0" w:after="0" w:afterAutospacing="0"/>
    </w:pPr>
  </w:style>
  <w:style w:type="paragraph" w:styleId="TOC2">
    <w:name w:val="toc 2"/>
    <w:basedOn w:val="Normal"/>
    <w:next w:val="Normal"/>
    <w:autoRedefine/>
    <w:uiPriority w:val="39"/>
    <w:unhideWhenUsed/>
    <w:rsid w:val="008C587B"/>
    <w:pPr>
      <w:ind w:left="200"/>
    </w:pPr>
  </w:style>
  <w:style w:type="paragraph" w:styleId="TOC3">
    <w:name w:val="toc 3"/>
    <w:basedOn w:val="Normal"/>
    <w:next w:val="Normal"/>
    <w:autoRedefine/>
    <w:uiPriority w:val="39"/>
    <w:unhideWhenUsed/>
    <w:rsid w:val="008C587B"/>
    <w:pPr>
      <w:ind w:left="400"/>
    </w:pPr>
  </w:style>
  <w:style w:type="paragraph" w:styleId="TOC4">
    <w:name w:val="toc 4"/>
    <w:basedOn w:val="Normal"/>
    <w:next w:val="Normal"/>
    <w:autoRedefine/>
    <w:uiPriority w:val="39"/>
    <w:unhideWhenUsed/>
    <w:rsid w:val="00AF1593"/>
    <w:pPr>
      <w:spacing w:line="278" w:lineRule="auto"/>
      <w:ind w:left="720"/>
    </w:pPr>
    <w:rPr>
      <w:rFonts w:asciiTheme="minorHAnsi" w:hAnsiTheme="minorHAnsi" w:eastAsiaTheme="minorEastAsia" w:cstheme="minorBidi"/>
      <w:kern w:val="2"/>
      <w14:ligatures w14:val="standardContextual"/>
    </w:rPr>
  </w:style>
  <w:style w:type="paragraph" w:styleId="TOC5">
    <w:name w:val="toc 5"/>
    <w:basedOn w:val="Normal"/>
    <w:next w:val="Normal"/>
    <w:autoRedefine/>
    <w:uiPriority w:val="39"/>
    <w:unhideWhenUsed/>
    <w:rsid w:val="00AF1593"/>
    <w:pPr>
      <w:spacing w:line="278" w:lineRule="auto"/>
      <w:ind w:left="960"/>
    </w:pPr>
    <w:rPr>
      <w:rFonts w:asciiTheme="minorHAnsi" w:hAnsiTheme="minorHAnsi" w:eastAsiaTheme="minorEastAsia" w:cstheme="minorBidi"/>
      <w:kern w:val="2"/>
      <w14:ligatures w14:val="standardContextual"/>
    </w:rPr>
  </w:style>
  <w:style w:type="paragraph" w:styleId="TOC6">
    <w:name w:val="toc 6"/>
    <w:basedOn w:val="Normal"/>
    <w:next w:val="Normal"/>
    <w:autoRedefine/>
    <w:uiPriority w:val="39"/>
    <w:unhideWhenUsed/>
    <w:rsid w:val="00AF1593"/>
    <w:pPr>
      <w:spacing w:line="278" w:lineRule="auto"/>
      <w:ind w:left="1200"/>
    </w:pPr>
    <w:rPr>
      <w:rFonts w:asciiTheme="minorHAnsi" w:hAnsiTheme="minorHAnsi" w:eastAsiaTheme="minorEastAsia" w:cstheme="minorBidi"/>
      <w:kern w:val="2"/>
      <w14:ligatures w14:val="standardContextual"/>
    </w:rPr>
  </w:style>
  <w:style w:type="paragraph" w:styleId="TOC7">
    <w:name w:val="toc 7"/>
    <w:basedOn w:val="Normal"/>
    <w:next w:val="Normal"/>
    <w:autoRedefine/>
    <w:uiPriority w:val="39"/>
    <w:unhideWhenUsed/>
    <w:rsid w:val="00AF1593"/>
    <w:pPr>
      <w:spacing w:line="278" w:lineRule="auto"/>
      <w:ind w:left="1440"/>
    </w:pPr>
    <w:rPr>
      <w:rFonts w:asciiTheme="minorHAnsi" w:hAnsiTheme="minorHAnsi" w:eastAsiaTheme="minorEastAsia" w:cstheme="minorBidi"/>
      <w:kern w:val="2"/>
      <w14:ligatures w14:val="standardContextual"/>
    </w:rPr>
  </w:style>
  <w:style w:type="paragraph" w:styleId="TOC8">
    <w:name w:val="toc 8"/>
    <w:basedOn w:val="Normal"/>
    <w:next w:val="Normal"/>
    <w:autoRedefine/>
    <w:uiPriority w:val="39"/>
    <w:unhideWhenUsed/>
    <w:rsid w:val="00AF1593"/>
    <w:pPr>
      <w:spacing w:line="278" w:lineRule="auto"/>
      <w:ind w:left="1680"/>
    </w:pPr>
    <w:rPr>
      <w:rFonts w:asciiTheme="minorHAnsi" w:hAnsiTheme="minorHAnsi" w:eastAsiaTheme="minorEastAsia" w:cstheme="minorBidi"/>
      <w:kern w:val="2"/>
      <w14:ligatures w14:val="standardContextual"/>
    </w:rPr>
  </w:style>
  <w:style w:type="paragraph" w:styleId="TOC9">
    <w:name w:val="toc 9"/>
    <w:basedOn w:val="Normal"/>
    <w:next w:val="Normal"/>
    <w:autoRedefine/>
    <w:uiPriority w:val="39"/>
    <w:unhideWhenUsed/>
    <w:rsid w:val="00AF1593"/>
    <w:pPr>
      <w:spacing w:line="278" w:lineRule="auto"/>
      <w:ind w:left="1920"/>
    </w:pPr>
    <w:rPr>
      <w:rFonts w:asciiTheme="minorHAnsi" w:hAnsiTheme="minorHAnsi" w:eastAsiaTheme="minorEastAsia" w:cstheme="minorBidi"/>
      <w:kern w:val="2"/>
      <w14:ligatures w14:val="standardContextual"/>
    </w:rPr>
  </w:style>
  <w:style w:type="character" w:styleId="CommentReference">
    <w:name w:val="Comment Reference"/>
    <w:basedOn w:val="DefaultParagraphFont"/>
    <w:uiPriority w:val="99"/>
    <w:semiHidden/>
    <w:unhideWhenUsed/>
    <w:rsid w:val="00627091"/>
    <w:rPr>
      <w:sz w:val="16"/>
      <w:szCs w:val="16"/>
    </w:rPr>
  </w:style>
  <w:style w:type="paragraph" w:styleId="CommentText">
    <w:name w:val="Comment Text"/>
    <w:basedOn w:val="Normal"/>
    <w:link w:val="CommentTextChar"/>
    <w:uiPriority w:val="99"/>
    <w:unhideWhenUsed/>
    <w:rsid w:val="00627091"/>
  </w:style>
  <w:style w:type="character" w:styleId="CommentTextChar" w:customStyle="1">
    <w:name w:val="Comment Text Char"/>
    <w:basedOn w:val="DefaultParagraphFont"/>
    <w:link w:val="CommentText"/>
    <w:uiPriority w:val="99"/>
    <w:rsid w:val="00627091"/>
  </w:style>
  <w:style w:type="paragraph" w:styleId="CommentSubject">
    <w:name w:val="Comment Subject"/>
    <w:basedOn w:val="CommentText"/>
    <w:next w:val="CommentText"/>
    <w:link w:val="CommentSubjectChar"/>
    <w:uiPriority w:val="99"/>
    <w:semiHidden/>
    <w:unhideWhenUsed/>
    <w:rsid w:val="00627091"/>
    <w:rPr>
      <w:b/>
      <w:bCs/>
    </w:rPr>
  </w:style>
  <w:style w:type="character" w:styleId="CommentSubjectChar" w:customStyle="1">
    <w:name w:val="Comment Subject Char"/>
    <w:basedOn w:val="CommentTextChar"/>
    <w:link w:val="CommentSubject"/>
    <w:uiPriority w:val="99"/>
    <w:semiHidden/>
    <w:rsid w:val="00627091"/>
    <w:rPr>
      <w:b/>
      <w:bCs/>
    </w:rPr>
  </w:style>
  <w:style w:type="paragraph" w:styleId="ListNumber2">
    <w:name w:val="List Number 2"/>
    <w:basedOn w:val="Normal"/>
    <w:uiPriority w:val="99"/>
    <w:semiHidden/>
    <w:unhideWhenUsed/>
    <w:rsid w:val="008202B4"/>
    <w:pPr>
      <w:numPr>
        <w:numId w:val="2"/>
      </w:numPr>
      <w:contextualSpacing/>
    </w:pPr>
  </w:style>
  <w:style w:type="paragraph" w:styleId="ListNumber">
    <w:name w:val="List Number"/>
    <w:basedOn w:val="Normal"/>
    <w:uiPriority w:val="99"/>
    <w:semiHidden/>
    <w:unhideWhenUsed/>
    <w:rsid w:val="008202B4"/>
    <w:pPr>
      <w:numPr>
        <w:numId w:val="3"/>
      </w:numPr>
      <w:contextualSpacing/>
    </w:pPr>
  </w:style>
  <w:style w:type="character" w:styleId="Heading5Char" w:customStyle="1">
    <w:name w:val="Heading 5 Char"/>
    <w:basedOn w:val="DefaultParagraphFont"/>
    <w:link w:val="Heading5"/>
    <w:uiPriority w:val="9"/>
    <w:semiHidden/>
    <w:rsid w:val="00EF1312"/>
    <w:rPr>
      <w:rFonts w:asciiTheme="majorHAnsi" w:hAnsiTheme="majorHAnsi" w:eastAsiaTheme="majorEastAsia" w:cstheme="majorBidi"/>
      <w:color w:val="2F5496" w:themeColor="accent1" w:themeShade="BF"/>
      <w:sz w:val="22"/>
      <w:szCs w:val="24"/>
      <w:lang w:val="en-AU" w:eastAsia="en-AU"/>
    </w:rPr>
  </w:style>
  <w:style w:type="character" w:styleId="Heading6Char" w:customStyle="1">
    <w:name w:val="Heading 6 Char"/>
    <w:basedOn w:val="DefaultParagraphFont"/>
    <w:link w:val="Heading6"/>
    <w:semiHidden/>
    <w:rsid w:val="00EF1312"/>
    <w:rPr>
      <w:rFonts w:asciiTheme="majorHAnsi" w:hAnsiTheme="majorHAnsi" w:eastAsiaTheme="majorEastAsia" w:cstheme="majorBidi"/>
      <w:color w:val="1F3763" w:themeColor="accent1" w:themeShade="7F"/>
      <w:sz w:val="22"/>
      <w:szCs w:val="24"/>
      <w:lang w:val="en-AU" w:eastAsia="en-AU"/>
    </w:rPr>
  </w:style>
  <w:style w:type="character" w:styleId="Heading7Char" w:customStyle="1">
    <w:name w:val="Heading 7 Char"/>
    <w:basedOn w:val="DefaultParagraphFont"/>
    <w:link w:val="Heading7"/>
    <w:uiPriority w:val="9"/>
    <w:semiHidden/>
    <w:rsid w:val="00EF1312"/>
    <w:rPr>
      <w:rFonts w:asciiTheme="majorHAnsi" w:hAnsiTheme="majorHAnsi" w:eastAsiaTheme="majorEastAsia" w:cstheme="majorBidi"/>
      <w:i/>
      <w:iCs/>
      <w:color w:val="1F3763" w:themeColor="accent1" w:themeShade="7F"/>
      <w:sz w:val="22"/>
      <w:szCs w:val="24"/>
      <w:lang w:val="en-AU" w:eastAsia="en-AU"/>
    </w:rPr>
  </w:style>
  <w:style w:type="character" w:styleId="Heading8Char" w:customStyle="1">
    <w:name w:val="Heading 8 Char"/>
    <w:basedOn w:val="DefaultParagraphFont"/>
    <w:link w:val="Heading8"/>
    <w:uiPriority w:val="9"/>
    <w:semiHidden/>
    <w:rsid w:val="00EF1312"/>
    <w:rPr>
      <w:rFonts w:asciiTheme="majorHAnsi" w:hAnsiTheme="majorHAnsi" w:eastAsiaTheme="majorEastAsia" w:cstheme="majorBidi"/>
      <w:color w:val="272727" w:themeColor="text1" w:themeTint="D8"/>
      <w:sz w:val="21"/>
      <w:szCs w:val="21"/>
      <w:lang w:val="en-AU" w:eastAsia="en-AU"/>
    </w:rPr>
  </w:style>
  <w:style w:type="character" w:styleId="Heading9Char" w:customStyle="1">
    <w:name w:val="Heading 9 Char"/>
    <w:basedOn w:val="DefaultParagraphFont"/>
    <w:link w:val="Heading9"/>
    <w:uiPriority w:val="9"/>
    <w:semiHidden/>
    <w:rsid w:val="00EF1312"/>
    <w:rPr>
      <w:rFonts w:asciiTheme="majorHAnsi" w:hAnsiTheme="majorHAnsi" w:eastAsiaTheme="majorEastAsia" w:cstheme="majorBidi"/>
      <w:i/>
      <w:iCs/>
      <w:color w:val="272727" w:themeColor="text1" w:themeTint="D8"/>
      <w:sz w:val="21"/>
      <w:szCs w:val="21"/>
      <w:lang w:val="en-AU" w:eastAsia="en-AU"/>
    </w:rPr>
  </w:style>
  <w:style w:type="paragraph" w:styleId="Revision">
    <w:name w:val="Revision"/>
    <w:hidden/>
    <w:uiPriority w:val="99"/>
    <w:semiHidden/>
    <w:rsid w:val="008B70F4"/>
    <w:rPr>
      <w:rFonts w:ascii="Calibri" w:hAnsi="Calibri"/>
      <w:color w:val="000000" w:themeColor="text1"/>
      <w:sz w:val="24"/>
    </w:rPr>
  </w:style>
  <w:style w:type="paragraph" w:styleId="NormalWeb">
    <w:name w:val="Normal (Web)"/>
    <w:basedOn w:val="Normal"/>
    <w:uiPriority w:val="99"/>
    <w:unhideWhenUsed/>
    <w:rsid w:val="004147B1"/>
    <w:rPr>
      <w:rFonts w:ascii="Times New Roman" w:hAnsi="Times New Roman"/>
    </w:rPr>
  </w:style>
  <w:style w:type="character" w:styleId="apple-converted-space" w:customStyle="1">
    <w:name w:val="apple-converted-space"/>
    <w:basedOn w:val="DefaultParagraphFont"/>
    <w:rsid w:val="005253C2"/>
  </w:style>
  <w:style w:type="character" w:styleId="cf01" w:customStyle="1">
    <w:name w:val="cf01"/>
    <w:basedOn w:val="DefaultParagraphFont"/>
    <w:rsid w:val="005153DA"/>
    <w:rPr>
      <w:rFonts w:hint="default" w:ascii="Segoe UI" w:hAnsi="Segoe UI" w:cs="Segoe UI"/>
      <w:sz w:val="18"/>
      <w:szCs w:val="18"/>
    </w:rPr>
  </w:style>
  <w:style w:type="character" w:styleId="Strong">
    <w:name w:val="Strong"/>
    <w:basedOn w:val="DefaultParagraphFont"/>
    <w:uiPriority w:val="22"/>
    <w:qFormat/>
    <w:rsid w:val="002029EA"/>
    <w:rPr>
      <w:b/>
      <w:bCs/>
    </w:rPr>
  </w:style>
  <w:style w:type="paragraph" w:styleId="pf0" w:customStyle="1">
    <w:name w:val="pf0"/>
    <w:basedOn w:val="Normal"/>
    <w:rsid w:val="00BE583B"/>
    <w:rPr>
      <w:rFonts w:ascii="Times New Roman" w:hAnsi="Times New Roman"/>
    </w:rPr>
  </w:style>
  <w:style w:type="character" w:styleId="line-clamp-1" w:customStyle="1">
    <w:name w:val="line-clamp-1"/>
    <w:basedOn w:val="DefaultParagraphFont"/>
    <w:rsid w:val="00B16039"/>
  </w:style>
  <w:style w:type="character" w:styleId="Mention">
    <w:name w:val="Mention"/>
    <w:basedOn w:val="DefaultParagraphFont"/>
    <w:uiPriority w:val="99"/>
    <w:rsid w:val="00275D71"/>
    <w:rPr>
      <w:color w:val="2B579A"/>
      <w:shd w:val="clear" w:color="auto" w:fill="E1DFDD"/>
    </w:rPr>
  </w:style>
  <w:style w:type="paragraph" w:styleId="NoSpacing">
    <w:name w:val="No Spacing"/>
    <w:uiPriority w:val="1"/>
    <w:qFormat/>
    <w:rsid w:val="00E618A3"/>
    <w:pPr>
      <w:spacing w:beforeAutospacing="1" w:afterAutospacing="1"/>
    </w:pPr>
    <w:rPr>
      <w:rFonts w:ascii="Calibri" w:hAnsi="Calibri" w:cstheme="minorHAnsi"/>
      <w:sz w:val="22"/>
      <w:szCs w:val="24"/>
      <w:lang w:val="en-AU" w:eastAsia="en-AU"/>
    </w:rPr>
  </w:style>
  <w:style w:type="table" w:styleId="TableGrid">
    <w:name w:val="Table Grid"/>
    <w:basedOn w:val="TableNormal"/>
    <w:uiPriority w:val="39"/>
    <w:rsid w:val="00C07088"/>
    <w:rPr>
      <w:rFonts w:asciiTheme="minorHAnsi" w:hAnsiTheme="minorHAnsi" w:eastAsiaTheme="minorHAnsi" w:cstheme="minorBidi"/>
      <w:sz w:val="22"/>
      <w:szCs w:val="22"/>
      <w:lang w:val="en-A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Style1" w:customStyle="1">
    <w:name w:val="Style1"/>
    <w:basedOn w:val="Normal"/>
    <w:qFormat/>
    <w:rsid w:val="00C07088"/>
    <w:pPr>
      <w:spacing w:before="0" w:beforeAutospacing="0" w:after="0" w:afterAutospacing="0"/>
      <w:jc w:val="right"/>
    </w:pPr>
    <w:rPr>
      <w:rFonts w:asciiTheme="minorHAnsi" w:hAnsiTheme="minorHAnsi" w:eastAsiaTheme="minorHAnsi" w:cstheme="minorBidi"/>
      <w:caps/>
      <w:sz w:val="52"/>
      <w:szCs w:val="22"/>
      <w:lang w:val="en-US" w:eastAsia="en-US"/>
    </w:rPr>
  </w:style>
  <w:style w:type="paragraph" w:styleId="Style2" w:customStyle="1">
    <w:name w:val="Style2"/>
    <w:basedOn w:val="Style1"/>
    <w:qFormat/>
    <w:rsid w:val="00C07088"/>
    <w:pPr>
      <w:ind w:right="199"/>
    </w:pPr>
    <w:rPr>
      <w:sz w:val="40"/>
    </w:rPr>
  </w:style>
  <w:style w:type="paragraph" w:styleId="metabox" w:customStyle="1">
    <w:name w:val="meta box"/>
    <w:basedOn w:val="Normal"/>
    <w:rsid w:val="00B70243"/>
    <w:pPr>
      <w:widowControl w:val="0"/>
      <w:autoSpaceDE w:val="0"/>
      <w:autoSpaceDN w:val="0"/>
      <w:adjustRightInd w:val="0"/>
      <w:spacing w:before="0" w:beforeAutospacing="0" w:after="0" w:afterAutospacing="0" w:line="288" w:lineRule="auto"/>
      <w:ind w:left="340" w:right="340"/>
      <w:jc w:val="center"/>
    </w:pPr>
    <w:rPr>
      <w:rFonts w:cs="Times New Roman" w:asciiTheme="minorHAnsi" w:hAnsiTheme="minorHAnsi"/>
      <w:color w:val="FFFFFF" w:themeColor="background1"/>
      <w:sz w:val="24"/>
      <w:szCs w:val="72"/>
      <w:lang w:val="en-US" w:eastAsia="en-US"/>
    </w:rPr>
  </w:style>
  <w:style w:type="paragraph" w:styleId="BodyText">
    <w:name w:val="Body Text"/>
    <w:basedOn w:val="Normal"/>
    <w:link w:val="BodyTextChar"/>
    <w:rsid w:val="00B70243"/>
    <w:pPr>
      <w:widowControl w:val="0"/>
      <w:autoSpaceDE w:val="0"/>
      <w:autoSpaceDN w:val="0"/>
      <w:adjustRightInd w:val="0"/>
      <w:spacing w:before="0" w:beforeAutospacing="0" w:after="120" w:afterAutospacing="0" w:line="288" w:lineRule="auto"/>
      <w:jc w:val="center"/>
    </w:pPr>
    <w:rPr>
      <w:rFonts w:cs="Times New Roman" w:asciiTheme="minorHAnsi" w:hAnsiTheme="minorHAnsi"/>
      <w:color w:val="FFFFFF" w:themeColor="background1"/>
      <w:szCs w:val="72"/>
      <w:lang w:val="en-US" w:eastAsia="en-US"/>
    </w:rPr>
  </w:style>
  <w:style w:type="character" w:styleId="BodyTextChar" w:customStyle="1">
    <w:name w:val="Body Text Char"/>
    <w:basedOn w:val="DefaultParagraphFont"/>
    <w:link w:val="BodyText"/>
    <w:rsid w:val="00B70243"/>
    <w:rPr>
      <w:rFonts w:asciiTheme="minorHAnsi" w:hAnsiTheme="minorHAnsi"/>
      <w:color w:val="FFFFFF" w:themeColor="background1"/>
      <w:sz w:val="22"/>
      <w:szCs w:val="72"/>
    </w:rPr>
  </w:style>
  <w:style w:type="character" w:styleId="BookTitle">
    <w:name w:val="Book Title"/>
    <w:basedOn w:val="DefaultParagraphFont"/>
    <w:uiPriority w:val="33"/>
    <w:qFormat/>
    <w:rsid w:val="00A41C75"/>
    <w:rPr>
      <w:b/>
      <w:bCs/>
      <w:i/>
      <w:iCs/>
      <w:spacing w:val="5"/>
    </w:rPr>
  </w:style>
  <w:style w:type="paragraph" w:styleId="Caption">
    <w:name w:val="caption"/>
    <w:basedOn w:val="Normal"/>
    <w:next w:val="Normal"/>
    <w:uiPriority w:val="35"/>
    <w:semiHidden/>
    <w:unhideWhenUsed/>
    <w:qFormat/>
    <w:rsid w:val="00A41C75"/>
    <w:pPr>
      <w:spacing w:before="0" w:after="200"/>
    </w:pPr>
    <w:rPr>
      <w:i/>
      <w:iCs/>
      <w:color w:val="44546A" w:themeColor="text2"/>
      <w:sz w:val="18"/>
      <w:szCs w:val="18"/>
    </w:rPr>
  </w:style>
  <w:style w:type="character" w:styleId="Emphasis">
    <w:name w:val="Emphasis"/>
    <w:basedOn w:val="DefaultParagraphFont"/>
    <w:uiPriority w:val="20"/>
    <w:qFormat/>
    <w:rsid w:val="00A41C75"/>
    <w:rPr>
      <w:i/>
      <w:iCs/>
    </w:rPr>
  </w:style>
  <w:style w:type="character" w:styleId="IntenseEmphasis">
    <w:name w:val="Intense Emphasis"/>
    <w:basedOn w:val="DefaultParagraphFont"/>
    <w:uiPriority w:val="21"/>
    <w:qFormat/>
    <w:rsid w:val="00A41C75"/>
    <w:rPr>
      <w:i/>
      <w:iCs/>
      <w:color w:val="4472C4" w:themeColor="accent1"/>
    </w:rPr>
  </w:style>
  <w:style w:type="paragraph" w:styleId="IntenseQuote">
    <w:name w:val="Intense Quote"/>
    <w:basedOn w:val="Normal"/>
    <w:next w:val="Normal"/>
    <w:link w:val="IntenseQuoteChar"/>
    <w:uiPriority w:val="30"/>
    <w:qFormat/>
    <w:rsid w:val="00A41C75"/>
    <w:pPr>
      <w:pBdr>
        <w:top w:val="single" w:color="4472C4" w:themeColor="accent1" w:sz="4" w:space="10"/>
        <w:bottom w:val="single" w:color="4472C4" w:themeColor="accent1" w:sz="4" w:space="10"/>
      </w:pBdr>
      <w:spacing w:before="360" w:after="360"/>
      <w:ind w:left="864" w:right="864"/>
      <w:jc w:val="center"/>
    </w:pPr>
    <w:rPr>
      <w:i/>
      <w:iCs/>
      <w:color w:val="4472C4" w:themeColor="accent1"/>
    </w:rPr>
  </w:style>
  <w:style w:type="character" w:styleId="IntenseQuoteChar" w:customStyle="1">
    <w:name w:val="Intense Quote Char"/>
    <w:basedOn w:val="DefaultParagraphFont"/>
    <w:link w:val="IntenseQuote"/>
    <w:uiPriority w:val="30"/>
    <w:rsid w:val="00A41C75"/>
    <w:rPr>
      <w:rFonts w:ascii="Calibri" w:hAnsi="Calibri" w:cstheme="minorHAnsi"/>
      <w:i/>
      <w:iCs/>
      <w:color w:val="4472C4" w:themeColor="accent1"/>
      <w:sz w:val="22"/>
      <w:szCs w:val="24"/>
      <w:lang w:val="en-AU" w:eastAsia="en-AU"/>
    </w:rPr>
  </w:style>
  <w:style w:type="character" w:styleId="IntenseReference">
    <w:name w:val="Intense Reference"/>
    <w:basedOn w:val="DefaultParagraphFont"/>
    <w:uiPriority w:val="32"/>
    <w:qFormat/>
    <w:rsid w:val="00A41C75"/>
    <w:rPr>
      <w:b/>
      <w:bCs/>
      <w:smallCaps/>
      <w:color w:val="4472C4" w:themeColor="accent1"/>
      <w:spacing w:val="5"/>
    </w:rPr>
  </w:style>
  <w:style w:type="paragraph" w:styleId="Quote">
    <w:name w:val="Quote"/>
    <w:basedOn w:val="Normal"/>
    <w:next w:val="Normal"/>
    <w:link w:val="QuoteChar"/>
    <w:uiPriority w:val="29"/>
    <w:qFormat/>
    <w:rsid w:val="00A41C75"/>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A41C75"/>
    <w:rPr>
      <w:rFonts w:ascii="Calibri" w:hAnsi="Calibri" w:cstheme="minorHAnsi"/>
      <w:i/>
      <w:iCs/>
      <w:color w:val="404040" w:themeColor="text1" w:themeTint="BF"/>
      <w:sz w:val="22"/>
      <w:szCs w:val="24"/>
      <w:lang w:val="en-AU" w:eastAsia="en-AU"/>
    </w:rPr>
  </w:style>
  <w:style w:type="paragraph" w:styleId="Subtitle">
    <w:name w:val="Subtitle"/>
    <w:basedOn w:val="Normal"/>
    <w:next w:val="Normal"/>
    <w:link w:val="SubtitleChar"/>
    <w:uiPriority w:val="11"/>
    <w:qFormat/>
    <w:rsid w:val="00A41C75"/>
    <w:pPr>
      <w:numPr>
        <w:ilvl w:val="1"/>
      </w:numPr>
      <w:spacing w:after="160"/>
    </w:pPr>
    <w:rPr>
      <w:rFonts w:asciiTheme="minorHAnsi" w:hAnsiTheme="minorHAnsi" w:eastAsiaTheme="minorEastAsia" w:cstheme="minorBidi"/>
      <w:color w:val="5A5A5A" w:themeColor="text1" w:themeTint="A5"/>
      <w:spacing w:val="15"/>
      <w:szCs w:val="22"/>
    </w:rPr>
  </w:style>
  <w:style w:type="character" w:styleId="SubtitleChar" w:customStyle="1">
    <w:name w:val="Subtitle Char"/>
    <w:basedOn w:val="DefaultParagraphFont"/>
    <w:link w:val="Subtitle"/>
    <w:uiPriority w:val="11"/>
    <w:rsid w:val="00A41C75"/>
    <w:rPr>
      <w:rFonts w:asciiTheme="minorHAnsi" w:hAnsiTheme="minorHAnsi" w:eastAsiaTheme="minorEastAsia" w:cstheme="minorBidi"/>
      <w:color w:val="5A5A5A" w:themeColor="text1" w:themeTint="A5"/>
      <w:spacing w:val="15"/>
      <w:sz w:val="22"/>
      <w:szCs w:val="22"/>
      <w:lang w:val="en-AU" w:eastAsia="en-AU"/>
    </w:rPr>
  </w:style>
  <w:style w:type="character" w:styleId="SubtleEmphasis">
    <w:name w:val="Subtle Emphasis"/>
    <w:basedOn w:val="DefaultParagraphFont"/>
    <w:uiPriority w:val="19"/>
    <w:qFormat/>
    <w:rsid w:val="00A41C75"/>
    <w:rPr>
      <w:i/>
      <w:iCs/>
      <w:color w:val="404040" w:themeColor="text1" w:themeTint="BF"/>
    </w:rPr>
  </w:style>
  <w:style w:type="character" w:styleId="SubtleReference">
    <w:name w:val="Subtle Reference"/>
    <w:basedOn w:val="DefaultParagraphFont"/>
    <w:uiPriority w:val="31"/>
    <w:qFormat/>
    <w:rsid w:val="00A41C75"/>
    <w:rPr>
      <w:smallCaps/>
      <w:color w:val="5A5A5A" w:themeColor="text1" w:themeTint="A5"/>
    </w:rPr>
  </w:style>
  <w:style w:type="paragraph" w:styleId="Title">
    <w:name w:val="Title"/>
    <w:basedOn w:val="Normal"/>
    <w:next w:val="Normal"/>
    <w:link w:val="TitleChar"/>
    <w:uiPriority w:val="10"/>
    <w:qFormat/>
    <w:rsid w:val="00A41C75"/>
    <w:pPr>
      <w:spacing w:before="0" w:after="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41C75"/>
    <w:rPr>
      <w:rFonts w:asciiTheme="majorHAnsi" w:hAnsiTheme="majorHAnsi" w:eastAsiaTheme="majorEastAsia" w:cstheme="majorBidi"/>
      <w:spacing w:val="-10"/>
      <w:kern w:val="28"/>
      <w:sz w:val="56"/>
      <w:szCs w:val="56"/>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015">
      <w:bodyDiv w:val="1"/>
      <w:marLeft w:val="0"/>
      <w:marRight w:val="0"/>
      <w:marTop w:val="0"/>
      <w:marBottom w:val="0"/>
      <w:divBdr>
        <w:top w:val="none" w:sz="0" w:space="0" w:color="auto"/>
        <w:left w:val="none" w:sz="0" w:space="0" w:color="auto"/>
        <w:bottom w:val="none" w:sz="0" w:space="0" w:color="auto"/>
        <w:right w:val="none" w:sz="0" w:space="0" w:color="auto"/>
      </w:divBdr>
    </w:div>
    <w:div w:id="53280851">
      <w:bodyDiv w:val="1"/>
      <w:marLeft w:val="0"/>
      <w:marRight w:val="0"/>
      <w:marTop w:val="0"/>
      <w:marBottom w:val="0"/>
      <w:divBdr>
        <w:top w:val="none" w:sz="0" w:space="0" w:color="auto"/>
        <w:left w:val="none" w:sz="0" w:space="0" w:color="auto"/>
        <w:bottom w:val="none" w:sz="0" w:space="0" w:color="auto"/>
        <w:right w:val="none" w:sz="0" w:space="0" w:color="auto"/>
      </w:divBdr>
    </w:div>
    <w:div w:id="103309956">
      <w:bodyDiv w:val="1"/>
      <w:marLeft w:val="0"/>
      <w:marRight w:val="0"/>
      <w:marTop w:val="0"/>
      <w:marBottom w:val="0"/>
      <w:divBdr>
        <w:top w:val="none" w:sz="0" w:space="0" w:color="auto"/>
        <w:left w:val="none" w:sz="0" w:space="0" w:color="auto"/>
        <w:bottom w:val="none" w:sz="0" w:space="0" w:color="auto"/>
        <w:right w:val="none" w:sz="0" w:space="0" w:color="auto"/>
      </w:divBdr>
    </w:div>
    <w:div w:id="126364217">
      <w:bodyDiv w:val="1"/>
      <w:marLeft w:val="0"/>
      <w:marRight w:val="0"/>
      <w:marTop w:val="0"/>
      <w:marBottom w:val="0"/>
      <w:divBdr>
        <w:top w:val="none" w:sz="0" w:space="0" w:color="auto"/>
        <w:left w:val="none" w:sz="0" w:space="0" w:color="auto"/>
        <w:bottom w:val="none" w:sz="0" w:space="0" w:color="auto"/>
        <w:right w:val="none" w:sz="0" w:space="0" w:color="auto"/>
      </w:divBdr>
    </w:div>
    <w:div w:id="169486391">
      <w:bodyDiv w:val="1"/>
      <w:marLeft w:val="0"/>
      <w:marRight w:val="0"/>
      <w:marTop w:val="0"/>
      <w:marBottom w:val="0"/>
      <w:divBdr>
        <w:top w:val="none" w:sz="0" w:space="0" w:color="auto"/>
        <w:left w:val="none" w:sz="0" w:space="0" w:color="auto"/>
        <w:bottom w:val="none" w:sz="0" w:space="0" w:color="auto"/>
        <w:right w:val="none" w:sz="0" w:space="0" w:color="auto"/>
      </w:divBdr>
    </w:div>
    <w:div w:id="322507986">
      <w:bodyDiv w:val="1"/>
      <w:marLeft w:val="0"/>
      <w:marRight w:val="0"/>
      <w:marTop w:val="0"/>
      <w:marBottom w:val="0"/>
      <w:divBdr>
        <w:top w:val="none" w:sz="0" w:space="0" w:color="auto"/>
        <w:left w:val="none" w:sz="0" w:space="0" w:color="auto"/>
        <w:bottom w:val="none" w:sz="0" w:space="0" w:color="auto"/>
        <w:right w:val="none" w:sz="0" w:space="0" w:color="auto"/>
      </w:divBdr>
    </w:div>
    <w:div w:id="350762621">
      <w:bodyDiv w:val="1"/>
      <w:marLeft w:val="0"/>
      <w:marRight w:val="0"/>
      <w:marTop w:val="0"/>
      <w:marBottom w:val="0"/>
      <w:divBdr>
        <w:top w:val="none" w:sz="0" w:space="0" w:color="auto"/>
        <w:left w:val="none" w:sz="0" w:space="0" w:color="auto"/>
        <w:bottom w:val="none" w:sz="0" w:space="0" w:color="auto"/>
        <w:right w:val="none" w:sz="0" w:space="0" w:color="auto"/>
      </w:divBdr>
    </w:div>
    <w:div w:id="366640752">
      <w:bodyDiv w:val="1"/>
      <w:marLeft w:val="0"/>
      <w:marRight w:val="0"/>
      <w:marTop w:val="0"/>
      <w:marBottom w:val="0"/>
      <w:divBdr>
        <w:top w:val="none" w:sz="0" w:space="0" w:color="auto"/>
        <w:left w:val="none" w:sz="0" w:space="0" w:color="auto"/>
        <w:bottom w:val="none" w:sz="0" w:space="0" w:color="auto"/>
        <w:right w:val="none" w:sz="0" w:space="0" w:color="auto"/>
      </w:divBdr>
    </w:div>
    <w:div w:id="425465498">
      <w:bodyDiv w:val="1"/>
      <w:marLeft w:val="0"/>
      <w:marRight w:val="0"/>
      <w:marTop w:val="0"/>
      <w:marBottom w:val="0"/>
      <w:divBdr>
        <w:top w:val="none" w:sz="0" w:space="0" w:color="auto"/>
        <w:left w:val="none" w:sz="0" w:space="0" w:color="auto"/>
        <w:bottom w:val="none" w:sz="0" w:space="0" w:color="auto"/>
        <w:right w:val="none" w:sz="0" w:space="0" w:color="auto"/>
      </w:divBdr>
    </w:div>
    <w:div w:id="454103400">
      <w:bodyDiv w:val="1"/>
      <w:marLeft w:val="0"/>
      <w:marRight w:val="0"/>
      <w:marTop w:val="0"/>
      <w:marBottom w:val="0"/>
      <w:divBdr>
        <w:top w:val="none" w:sz="0" w:space="0" w:color="auto"/>
        <w:left w:val="none" w:sz="0" w:space="0" w:color="auto"/>
        <w:bottom w:val="none" w:sz="0" w:space="0" w:color="auto"/>
        <w:right w:val="none" w:sz="0" w:space="0" w:color="auto"/>
      </w:divBdr>
    </w:div>
    <w:div w:id="527178943">
      <w:bodyDiv w:val="1"/>
      <w:marLeft w:val="0"/>
      <w:marRight w:val="0"/>
      <w:marTop w:val="0"/>
      <w:marBottom w:val="0"/>
      <w:divBdr>
        <w:top w:val="none" w:sz="0" w:space="0" w:color="auto"/>
        <w:left w:val="none" w:sz="0" w:space="0" w:color="auto"/>
        <w:bottom w:val="none" w:sz="0" w:space="0" w:color="auto"/>
        <w:right w:val="none" w:sz="0" w:space="0" w:color="auto"/>
      </w:divBdr>
    </w:div>
    <w:div w:id="539247365">
      <w:bodyDiv w:val="1"/>
      <w:marLeft w:val="0"/>
      <w:marRight w:val="0"/>
      <w:marTop w:val="0"/>
      <w:marBottom w:val="0"/>
      <w:divBdr>
        <w:top w:val="none" w:sz="0" w:space="0" w:color="auto"/>
        <w:left w:val="none" w:sz="0" w:space="0" w:color="auto"/>
        <w:bottom w:val="none" w:sz="0" w:space="0" w:color="auto"/>
        <w:right w:val="none" w:sz="0" w:space="0" w:color="auto"/>
      </w:divBdr>
    </w:div>
    <w:div w:id="590939853">
      <w:bodyDiv w:val="1"/>
      <w:marLeft w:val="0"/>
      <w:marRight w:val="0"/>
      <w:marTop w:val="0"/>
      <w:marBottom w:val="0"/>
      <w:divBdr>
        <w:top w:val="none" w:sz="0" w:space="0" w:color="auto"/>
        <w:left w:val="none" w:sz="0" w:space="0" w:color="auto"/>
        <w:bottom w:val="none" w:sz="0" w:space="0" w:color="auto"/>
        <w:right w:val="none" w:sz="0" w:space="0" w:color="auto"/>
      </w:divBdr>
    </w:div>
    <w:div w:id="616527486">
      <w:bodyDiv w:val="1"/>
      <w:marLeft w:val="0"/>
      <w:marRight w:val="0"/>
      <w:marTop w:val="0"/>
      <w:marBottom w:val="0"/>
      <w:divBdr>
        <w:top w:val="none" w:sz="0" w:space="0" w:color="auto"/>
        <w:left w:val="none" w:sz="0" w:space="0" w:color="auto"/>
        <w:bottom w:val="none" w:sz="0" w:space="0" w:color="auto"/>
        <w:right w:val="none" w:sz="0" w:space="0" w:color="auto"/>
      </w:divBdr>
    </w:div>
    <w:div w:id="625084741">
      <w:bodyDiv w:val="1"/>
      <w:marLeft w:val="0"/>
      <w:marRight w:val="0"/>
      <w:marTop w:val="0"/>
      <w:marBottom w:val="0"/>
      <w:divBdr>
        <w:top w:val="none" w:sz="0" w:space="0" w:color="auto"/>
        <w:left w:val="none" w:sz="0" w:space="0" w:color="auto"/>
        <w:bottom w:val="none" w:sz="0" w:space="0" w:color="auto"/>
        <w:right w:val="none" w:sz="0" w:space="0" w:color="auto"/>
      </w:divBdr>
    </w:div>
    <w:div w:id="665715706">
      <w:bodyDiv w:val="1"/>
      <w:marLeft w:val="0"/>
      <w:marRight w:val="0"/>
      <w:marTop w:val="0"/>
      <w:marBottom w:val="0"/>
      <w:divBdr>
        <w:top w:val="none" w:sz="0" w:space="0" w:color="auto"/>
        <w:left w:val="none" w:sz="0" w:space="0" w:color="auto"/>
        <w:bottom w:val="none" w:sz="0" w:space="0" w:color="auto"/>
        <w:right w:val="none" w:sz="0" w:space="0" w:color="auto"/>
      </w:divBdr>
    </w:div>
    <w:div w:id="673344196">
      <w:bodyDiv w:val="1"/>
      <w:marLeft w:val="0"/>
      <w:marRight w:val="0"/>
      <w:marTop w:val="0"/>
      <w:marBottom w:val="0"/>
      <w:divBdr>
        <w:top w:val="none" w:sz="0" w:space="0" w:color="auto"/>
        <w:left w:val="none" w:sz="0" w:space="0" w:color="auto"/>
        <w:bottom w:val="none" w:sz="0" w:space="0" w:color="auto"/>
        <w:right w:val="none" w:sz="0" w:space="0" w:color="auto"/>
      </w:divBdr>
    </w:div>
    <w:div w:id="750390989">
      <w:bodyDiv w:val="1"/>
      <w:marLeft w:val="0"/>
      <w:marRight w:val="0"/>
      <w:marTop w:val="0"/>
      <w:marBottom w:val="0"/>
      <w:divBdr>
        <w:top w:val="none" w:sz="0" w:space="0" w:color="auto"/>
        <w:left w:val="none" w:sz="0" w:space="0" w:color="auto"/>
        <w:bottom w:val="none" w:sz="0" w:space="0" w:color="auto"/>
        <w:right w:val="none" w:sz="0" w:space="0" w:color="auto"/>
      </w:divBdr>
    </w:div>
    <w:div w:id="786773148">
      <w:bodyDiv w:val="1"/>
      <w:marLeft w:val="0"/>
      <w:marRight w:val="0"/>
      <w:marTop w:val="0"/>
      <w:marBottom w:val="0"/>
      <w:divBdr>
        <w:top w:val="none" w:sz="0" w:space="0" w:color="auto"/>
        <w:left w:val="none" w:sz="0" w:space="0" w:color="auto"/>
        <w:bottom w:val="none" w:sz="0" w:space="0" w:color="auto"/>
        <w:right w:val="none" w:sz="0" w:space="0" w:color="auto"/>
      </w:divBdr>
    </w:div>
    <w:div w:id="819542646">
      <w:bodyDiv w:val="1"/>
      <w:marLeft w:val="0"/>
      <w:marRight w:val="0"/>
      <w:marTop w:val="0"/>
      <w:marBottom w:val="0"/>
      <w:divBdr>
        <w:top w:val="none" w:sz="0" w:space="0" w:color="auto"/>
        <w:left w:val="none" w:sz="0" w:space="0" w:color="auto"/>
        <w:bottom w:val="none" w:sz="0" w:space="0" w:color="auto"/>
        <w:right w:val="none" w:sz="0" w:space="0" w:color="auto"/>
      </w:divBdr>
    </w:div>
    <w:div w:id="906107575">
      <w:bodyDiv w:val="1"/>
      <w:marLeft w:val="0"/>
      <w:marRight w:val="0"/>
      <w:marTop w:val="0"/>
      <w:marBottom w:val="0"/>
      <w:divBdr>
        <w:top w:val="none" w:sz="0" w:space="0" w:color="auto"/>
        <w:left w:val="none" w:sz="0" w:space="0" w:color="auto"/>
        <w:bottom w:val="none" w:sz="0" w:space="0" w:color="auto"/>
        <w:right w:val="none" w:sz="0" w:space="0" w:color="auto"/>
      </w:divBdr>
    </w:div>
    <w:div w:id="956303183">
      <w:bodyDiv w:val="1"/>
      <w:marLeft w:val="0"/>
      <w:marRight w:val="0"/>
      <w:marTop w:val="0"/>
      <w:marBottom w:val="0"/>
      <w:divBdr>
        <w:top w:val="none" w:sz="0" w:space="0" w:color="auto"/>
        <w:left w:val="none" w:sz="0" w:space="0" w:color="auto"/>
        <w:bottom w:val="none" w:sz="0" w:space="0" w:color="auto"/>
        <w:right w:val="none" w:sz="0" w:space="0" w:color="auto"/>
      </w:divBdr>
    </w:div>
    <w:div w:id="956986835">
      <w:bodyDiv w:val="1"/>
      <w:marLeft w:val="0"/>
      <w:marRight w:val="0"/>
      <w:marTop w:val="0"/>
      <w:marBottom w:val="0"/>
      <w:divBdr>
        <w:top w:val="none" w:sz="0" w:space="0" w:color="auto"/>
        <w:left w:val="none" w:sz="0" w:space="0" w:color="auto"/>
        <w:bottom w:val="none" w:sz="0" w:space="0" w:color="auto"/>
        <w:right w:val="none" w:sz="0" w:space="0" w:color="auto"/>
      </w:divBdr>
    </w:div>
    <w:div w:id="1021975443">
      <w:bodyDiv w:val="1"/>
      <w:marLeft w:val="0"/>
      <w:marRight w:val="0"/>
      <w:marTop w:val="0"/>
      <w:marBottom w:val="0"/>
      <w:divBdr>
        <w:top w:val="none" w:sz="0" w:space="0" w:color="auto"/>
        <w:left w:val="none" w:sz="0" w:space="0" w:color="auto"/>
        <w:bottom w:val="none" w:sz="0" w:space="0" w:color="auto"/>
        <w:right w:val="none" w:sz="0" w:space="0" w:color="auto"/>
      </w:divBdr>
    </w:div>
    <w:div w:id="1077626967">
      <w:bodyDiv w:val="1"/>
      <w:marLeft w:val="0"/>
      <w:marRight w:val="0"/>
      <w:marTop w:val="0"/>
      <w:marBottom w:val="0"/>
      <w:divBdr>
        <w:top w:val="none" w:sz="0" w:space="0" w:color="auto"/>
        <w:left w:val="none" w:sz="0" w:space="0" w:color="auto"/>
        <w:bottom w:val="none" w:sz="0" w:space="0" w:color="auto"/>
        <w:right w:val="none" w:sz="0" w:space="0" w:color="auto"/>
      </w:divBdr>
    </w:div>
    <w:div w:id="1151143013">
      <w:bodyDiv w:val="1"/>
      <w:marLeft w:val="0"/>
      <w:marRight w:val="0"/>
      <w:marTop w:val="0"/>
      <w:marBottom w:val="0"/>
      <w:divBdr>
        <w:top w:val="none" w:sz="0" w:space="0" w:color="auto"/>
        <w:left w:val="none" w:sz="0" w:space="0" w:color="auto"/>
        <w:bottom w:val="none" w:sz="0" w:space="0" w:color="auto"/>
        <w:right w:val="none" w:sz="0" w:space="0" w:color="auto"/>
      </w:divBdr>
    </w:div>
    <w:div w:id="1156607942">
      <w:bodyDiv w:val="1"/>
      <w:marLeft w:val="0"/>
      <w:marRight w:val="0"/>
      <w:marTop w:val="0"/>
      <w:marBottom w:val="0"/>
      <w:divBdr>
        <w:top w:val="none" w:sz="0" w:space="0" w:color="auto"/>
        <w:left w:val="none" w:sz="0" w:space="0" w:color="auto"/>
        <w:bottom w:val="none" w:sz="0" w:space="0" w:color="auto"/>
        <w:right w:val="none" w:sz="0" w:space="0" w:color="auto"/>
      </w:divBdr>
    </w:div>
    <w:div w:id="1177771667">
      <w:marLeft w:val="0"/>
      <w:marRight w:val="0"/>
      <w:marTop w:val="0"/>
      <w:marBottom w:val="0"/>
      <w:divBdr>
        <w:top w:val="none" w:sz="0" w:space="0" w:color="auto"/>
        <w:left w:val="none" w:sz="0" w:space="0" w:color="auto"/>
        <w:bottom w:val="none" w:sz="0" w:space="0" w:color="auto"/>
        <w:right w:val="none" w:sz="0" w:space="0" w:color="auto"/>
      </w:divBdr>
    </w:div>
    <w:div w:id="1186672140">
      <w:bodyDiv w:val="1"/>
      <w:marLeft w:val="0"/>
      <w:marRight w:val="0"/>
      <w:marTop w:val="0"/>
      <w:marBottom w:val="0"/>
      <w:divBdr>
        <w:top w:val="none" w:sz="0" w:space="0" w:color="auto"/>
        <w:left w:val="none" w:sz="0" w:space="0" w:color="auto"/>
        <w:bottom w:val="none" w:sz="0" w:space="0" w:color="auto"/>
        <w:right w:val="none" w:sz="0" w:space="0" w:color="auto"/>
      </w:divBdr>
    </w:div>
    <w:div w:id="1205749580">
      <w:bodyDiv w:val="1"/>
      <w:marLeft w:val="0"/>
      <w:marRight w:val="0"/>
      <w:marTop w:val="0"/>
      <w:marBottom w:val="0"/>
      <w:divBdr>
        <w:top w:val="none" w:sz="0" w:space="0" w:color="auto"/>
        <w:left w:val="none" w:sz="0" w:space="0" w:color="auto"/>
        <w:bottom w:val="none" w:sz="0" w:space="0" w:color="auto"/>
        <w:right w:val="none" w:sz="0" w:space="0" w:color="auto"/>
      </w:divBdr>
      <w:divsChild>
        <w:div w:id="443959446">
          <w:marLeft w:val="0"/>
          <w:marRight w:val="0"/>
          <w:marTop w:val="0"/>
          <w:marBottom w:val="0"/>
          <w:divBdr>
            <w:top w:val="none" w:sz="0" w:space="0" w:color="auto"/>
            <w:left w:val="none" w:sz="0" w:space="0" w:color="auto"/>
            <w:bottom w:val="none" w:sz="0" w:space="0" w:color="auto"/>
            <w:right w:val="none" w:sz="0" w:space="0" w:color="auto"/>
          </w:divBdr>
          <w:divsChild>
            <w:div w:id="765344913">
              <w:marLeft w:val="0"/>
              <w:marRight w:val="0"/>
              <w:marTop w:val="0"/>
              <w:marBottom w:val="0"/>
              <w:divBdr>
                <w:top w:val="none" w:sz="0" w:space="0" w:color="auto"/>
                <w:left w:val="none" w:sz="0" w:space="0" w:color="auto"/>
                <w:bottom w:val="none" w:sz="0" w:space="0" w:color="auto"/>
                <w:right w:val="none" w:sz="0" w:space="0" w:color="auto"/>
              </w:divBdr>
              <w:divsChild>
                <w:div w:id="322900067">
                  <w:marLeft w:val="0"/>
                  <w:marRight w:val="0"/>
                  <w:marTop w:val="0"/>
                  <w:marBottom w:val="0"/>
                  <w:divBdr>
                    <w:top w:val="none" w:sz="0" w:space="0" w:color="auto"/>
                    <w:left w:val="none" w:sz="0" w:space="0" w:color="auto"/>
                    <w:bottom w:val="none" w:sz="0" w:space="0" w:color="auto"/>
                    <w:right w:val="none" w:sz="0" w:space="0" w:color="auto"/>
                  </w:divBdr>
                  <w:divsChild>
                    <w:div w:id="1631546503">
                      <w:marLeft w:val="0"/>
                      <w:marRight w:val="0"/>
                      <w:marTop w:val="0"/>
                      <w:marBottom w:val="0"/>
                      <w:divBdr>
                        <w:top w:val="none" w:sz="0" w:space="0" w:color="auto"/>
                        <w:left w:val="none" w:sz="0" w:space="0" w:color="auto"/>
                        <w:bottom w:val="none" w:sz="0" w:space="0" w:color="auto"/>
                        <w:right w:val="none" w:sz="0" w:space="0" w:color="auto"/>
                      </w:divBdr>
                      <w:divsChild>
                        <w:div w:id="1113282615">
                          <w:marLeft w:val="0"/>
                          <w:marRight w:val="0"/>
                          <w:marTop w:val="0"/>
                          <w:marBottom w:val="0"/>
                          <w:divBdr>
                            <w:top w:val="none" w:sz="0" w:space="0" w:color="auto"/>
                            <w:left w:val="none" w:sz="0" w:space="0" w:color="auto"/>
                            <w:bottom w:val="none" w:sz="0" w:space="0" w:color="auto"/>
                            <w:right w:val="none" w:sz="0" w:space="0" w:color="auto"/>
                          </w:divBdr>
                          <w:divsChild>
                            <w:div w:id="174741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3544091">
      <w:bodyDiv w:val="1"/>
      <w:marLeft w:val="0"/>
      <w:marRight w:val="0"/>
      <w:marTop w:val="0"/>
      <w:marBottom w:val="0"/>
      <w:divBdr>
        <w:top w:val="none" w:sz="0" w:space="0" w:color="auto"/>
        <w:left w:val="none" w:sz="0" w:space="0" w:color="auto"/>
        <w:bottom w:val="none" w:sz="0" w:space="0" w:color="auto"/>
        <w:right w:val="none" w:sz="0" w:space="0" w:color="auto"/>
      </w:divBdr>
    </w:div>
    <w:div w:id="1235578954">
      <w:bodyDiv w:val="1"/>
      <w:marLeft w:val="0"/>
      <w:marRight w:val="0"/>
      <w:marTop w:val="0"/>
      <w:marBottom w:val="0"/>
      <w:divBdr>
        <w:top w:val="none" w:sz="0" w:space="0" w:color="auto"/>
        <w:left w:val="none" w:sz="0" w:space="0" w:color="auto"/>
        <w:bottom w:val="none" w:sz="0" w:space="0" w:color="auto"/>
        <w:right w:val="none" w:sz="0" w:space="0" w:color="auto"/>
      </w:divBdr>
    </w:div>
    <w:div w:id="1288202709">
      <w:bodyDiv w:val="1"/>
      <w:marLeft w:val="0"/>
      <w:marRight w:val="0"/>
      <w:marTop w:val="0"/>
      <w:marBottom w:val="0"/>
      <w:divBdr>
        <w:top w:val="none" w:sz="0" w:space="0" w:color="auto"/>
        <w:left w:val="none" w:sz="0" w:space="0" w:color="auto"/>
        <w:bottom w:val="none" w:sz="0" w:space="0" w:color="auto"/>
        <w:right w:val="none" w:sz="0" w:space="0" w:color="auto"/>
      </w:divBdr>
    </w:div>
    <w:div w:id="1310591631">
      <w:bodyDiv w:val="1"/>
      <w:marLeft w:val="0"/>
      <w:marRight w:val="0"/>
      <w:marTop w:val="0"/>
      <w:marBottom w:val="0"/>
      <w:divBdr>
        <w:top w:val="none" w:sz="0" w:space="0" w:color="auto"/>
        <w:left w:val="none" w:sz="0" w:space="0" w:color="auto"/>
        <w:bottom w:val="none" w:sz="0" w:space="0" w:color="auto"/>
        <w:right w:val="none" w:sz="0" w:space="0" w:color="auto"/>
      </w:divBdr>
    </w:div>
    <w:div w:id="1347554733">
      <w:bodyDiv w:val="1"/>
      <w:marLeft w:val="0"/>
      <w:marRight w:val="0"/>
      <w:marTop w:val="0"/>
      <w:marBottom w:val="0"/>
      <w:divBdr>
        <w:top w:val="none" w:sz="0" w:space="0" w:color="auto"/>
        <w:left w:val="none" w:sz="0" w:space="0" w:color="auto"/>
        <w:bottom w:val="none" w:sz="0" w:space="0" w:color="auto"/>
        <w:right w:val="none" w:sz="0" w:space="0" w:color="auto"/>
      </w:divBdr>
    </w:div>
    <w:div w:id="1462460712">
      <w:bodyDiv w:val="1"/>
      <w:marLeft w:val="0"/>
      <w:marRight w:val="0"/>
      <w:marTop w:val="0"/>
      <w:marBottom w:val="0"/>
      <w:divBdr>
        <w:top w:val="none" w:sz="0" w:space="0" w:color="auto"/>
        <w:left w:val="none" w:sz="0" w:space="0" w:color="auto"/>
        <w:bottom w:val="none" w:sz="0" w:space="0" w:color="auto"/>
        <w:right w:val="none" w:sz="0" w:space="0" w:color="auto"/>
      </w:divBdr>
    </w:div>
    <w:div w:id="1473598556">
      <w:bodyDiv w:val="1"/>
      <w:marLeft w:val="0"/>
      <w:marRight w:val="0"/>
      <w:marTop w:val="0"/>
      <w:marBottom w:val="0"/>
      <w:divBdr>
        <w:top w:val="none" w:sz="0" w:space="0" w:color="auto"/>
        <w:left w:val="none" w:sz="0" w:space="0" w:color="auto"/>
        <w:bottom w:val="none" w:sz="0" w:space="0" w:color="auto"/>
        <w:right w:val="none" w:sz="0" w:space="0" w:color="auto"/>
      </w:divBdr>
    </w:div>
    <w:div w:id="1491827382">
      <w:bodyDiv w:val="1"/>
      <w:marLeft w:val="0"/>
      <w:marRight w:val="0"/>
      <w:marTop w:val="0"/>
      <w:marBottom w:val="0"/>
      <w:divBdr>
        <w:top w:val="none" w:sz="0" w:space="0" w:color="auto"/>
        <w:left w:val="none" w:sz="0" w:space="0" w:color="auto"/>
        <w:bottom w:val="none" w:sz="0" w:space="0" w:color="auto"/>
        <w:right w:val="none" w:sz="0" w:space="0" w:color="auto"/>
      </w:divBdr>
    </w:div>
    <w:div w:id="1608196474">
      <w:bodyDiv w:val="1"/>
      <w:marLeft w:val="0"/>
      <w:marRight w:val="0"/>
      <w:marTop w:val="0"/>
      <w:marBottom w:val="0"/>
      <w:divBdr>
        <w:top w:val="none" w:sz="0" w:space="0" w:color="auto"/>
        <w:left w:val="none" w:sz="0" w:space="0" w:color="auto"/>
        <w:bottom w:val="none" w:sz="0" w:space="0" w:color="auto"/>
        <w:right w:val="none" w:sz="0" w:space="0" w:color="auto"/>
      </w:divBdr>
    </w:div>
    <w:div w:id="1616473697">
      <w:bodyDiv w:val="1"/>
      <w:marLeft w:val="0"/>
      <w:marRight w:val="0"/>
      <w:marTop w:val="0"/>
      <w:marBottom w:val="0"/>
      <w:divBdr>
        <w:top w:val="none" w:sz="0" w:space="0" w:color="auto"/>
        <w:left w:val="none" w:sz="0" w:space="0" w:color="auto"/>
        <w:bottom w:val="none" w:sz="0" w:space="0" w:color="auto"/>
        <w:right w:val="none" w:sz="0" w:space="0" w:color="auto"/>
      </w:divBdr>
    </w:div>
    <w:div w:id="1657761017">
      <w:bodyDiv w:val="1"/>
      <w:marLeft w:val="0"/>
      <w:marRight w:val="0"/>
      <w:marTop w:val="0"/>
      <w:marBottom w:val="0"/>
      <w:divBdr>
        <w:top w:val="none" w:sz="0" w:space="0" w:color="auto"/>
        <w:left w:val="none" w:sz="0" w:space="0" w:color="auto"/>
        <w:bottom w:val="none" w:sz="0" w:space="0" w:color="auto"/>
        <w:right w:val="none" w:sz="0" w:space="0" w:color="auto"/>
      </w:divBdr>
    </w:div>
    <w:div w:id="1689796619">
      <w:marLeft w:val="0"/>
      <w:marRight w:val="0"/>
      <w:marTop w:val="0"/>
      <w:marBottom w:val="0"/>
      <w:divBdr>
        <w:top w:val="none" w:sz="0" w:space="0" w:color="auto"/>
        <w:left w:val="none" w:sz="0" w:space="0" w:color="auto"/>
        <w:bottom w:val="none" w:sz="0" w:space="0" w:color="auto"/>
        <w:right w:val="none" w:sz="0" w:space="0" w:color="auto"/>
      </w:divBdr>
    </w:div>
    <w:div w:id="1799950326">
      <w:bodyDiv w:val="1"/>
      <w:marLeft w:val="0"/>
      <w:marRight w:val="0"/>
      <w:marTop w:val="0"/>
      <w:marBottom w:val="0"/>
      <w:divBdr>
        <w:top w:val="none" w:sz="0" w:space="0" w:color="auto"/>
        <w:left w:val="none" w:sz="0" w:space="0" w:color="auto"/>
        <w:bottom w:val="none" w:sz="0" w:space="0" w:color="auto"/>
        <w:right w:val="none" w:sz="0" w:space="0" w:color="auto"/>
      </w:divBdr>
    </w:div>
    <w:div w:id="1860462368">
      <w:bodyDiv w:val="1"/>
      <w:marLeft w:val="0"/>
      <w:marRight w:val="0"/>
      <w:marTop w:val="0"/>
      <w:marBottom w:val="0"/>
      <w:divBdr>
        <w:top w:val="none" w:sz="0" w:space="0" w:color="auto"/>
        <w:left w:val="none" w:sz="0" w:space="0" w:color="auto"/>
        <w:bottom w:val="none" w:sz="0" w:space="0" w:color="auto"/>
        <w:right w:val="none" w:sz="0" w:space="0" w:color="auto"/>
      </w:divBdr>
    </w:div>
    <w:div w:id="1905067119">
      <w:bodyDiv w:val="1"/>
      <w:marLeft w:val="0"/>
      <w:marRight w:val="0"/>
      <w:marTop w:val="0"/>
      <w:marBottom w:val="0"/>
      <w:divBdr>
        <w:top w:val="none" w:sz="0" w:space="0" w:color="auto"/>
        <w:left w:val="none" w:sz="0" w:space="0" w:color="auto"/>
        <w:bottom w:val="none" w:sz="0" w:space="0" w:color="auto"/>
        <w:right w:val="none" w:sz="0" w:space="0" w:color="auto"/>
      </w:divBdr>
    </w:div>
    <w:div w:id="1938128269">
      <w:bodyDiv w:val="1"/>
      <w:marLeft w:val="0"/>
      <w:marRight w:val="0"/>
      <w:marTop w:val="0"/>
      <w:marBottom w:val="0"/>
      <w:divBdr>
        <w:top w:val="none" w:sz="0" w:space="0" w:color="auto"/>
        <w:left w:val="none" w:sz="0" w:space="0" w:color="auto"/>
        <w:bottom w:val="none" w:sz="0" w:space="0" w:color="auto"/>
        <w:right w:val="none" w:sz="0" w:space="0" w:color="auto"/>
      </w:divBdr>
    </w:div>
    <w:div w:id="1951160006">
      <w:bodyDiv w:val="1"/>
      <w:marLeft w:val="0"/>
      <w:marRight w:val="0"/>
      <w:marTop w:val="0"/>
      <w:marBottom w:val="0"/>
      <w:divBdr>
        <w:top w:val="none" w:sz="0" w:space="0" w:color="auto"/>
        <w:left w:val="none" w:sz="0" w:space="0" w:color="auto"/>
        <w:bottom w:val="none" w:sz="0" w:space="0" w:color="auto"/>
        <w:right w:val="none" w:sz="0" w:space="0" w:color="auto"/>
      </w:divBdr>
      <w:divsChild>
        <w:div w:id="618875181">
          <w:marLeft w:val="0"/>
          <w:marRight w:val="0"/>
          <w:marTop w:val="0"/>
          <w:marBottom w:val="0"/>
          <w:divBdr>
            <w:top w:val="none" w:sz="0" w:space="0" w:color="auto"/>
            <w:left w:val="none" w:sz="0" w:space="0" w:color="auto"/>
            <w:bottom w:val="none" w:sz="0" w:space="0" w:color="auto"/>
            <w:right w:val="none" w:sz="0" w:space="0" w:color="auto"/>
          </w:divBdr>
          <w:divsChild>
            <w:div w:id="1029648772">
              <w:marLeft w:val="0"/>
              <w:marRight w:val="0"/>
              <w:marTop w:val="0"/>
              <w:marBottom w:val="0"/>
              <w:divBdr>
                <w:top w:val="none" w:sz="0" w:space="0" w:color="auto"/>
                <w:left w:val="none" w:sz="0" w:space="0" w:color="auto"/>
                <w:bottom w:val="none" w:sz="0" w:space="0" w:color="auto"/>
                <w:right w:val="none" w:sz="0" w:space="0" w:color="auto"/>
              </w:divBdr>
              <w:divsChild>
                <w:div w:id="1947030879">
                  <w:marLeft w:val="0"/>
                  <w:marRight w:val="0"/>
                  <w:marTop w:val="0"/>
                  <w:marBottom w:val="0"/>
                  <w:divBdr>
                    <w:top w:val="none" w:sz="0" w:space="0" w:color="auto"/>
                    <w:left w:val="none" w:sz="0" w:space="0" w:color="auto"/>
                    <w:bottom w:val="none" w:sz="0" w:space="0" w:color="auto"/>
                    <w:right w:val="none" w:sz="0" w:space="0" w:color="auto"/>
                  </w:divBdr>
                  <w:divsChild>
                    <w:div w:id="36398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247875">
          <w:marLeft w:val="0"/>
          <w:marRight w:val="0"/>
          <w:marTop w:val="0"/>
          <w:marBottom w:val="0"/>
          <w:divBdr>
            <w:top w:val="none" w:sz="0" w:space="0" w:color="auto"/>
            <w:left w:val="none" w:sz="0" w:space="0" w:color="auto"/>
            <w:bottom w:val="none" w:sz="0" w:space="0" w:color="auto"/>
            <w:right w:val="none" w:sz="0" w:space="0" w:color="auto"/>
          </w:divBdr>
          <w:divsChild>
            <w:div w:id="1983149131">
              <w:marLeft w:val="0"/>
              <w:marRight w:val="0"/>
              <w:marTop w:val="0"/>
              <w:marBottom w:val="0"/>
              <w:divBdr>
                <w:top w:val="none" w:sz="0" w:space="0" w:color="auto"/>
                <w:left w:val="none" w:sz="0" w:space="0" w:color="auto"/>
                <w:bottom w:val="none" w:sz="0" w:space="0" w:color="auto"/>
                <w:right w:val="none" w:sz="0" w:space="0" w:color="auto"/>
              </w:divBdr>
              <w:divsChild>
                <w:div w:id="1775395823">
                  <w:marLeft w:val="0"/>
                  <w:marRight w:val="0"/>
                  <w:marTop w:val="0"/>
                  <w:marBottom w:val="0"/>
                  <w:divBdr>
                    <w:top w:val="none" w:sz="0" w:space="0" w:color="auto"/>
                    <w:left w:val="none" w:sz="0" w:space="0" w:color="auto"/>
                    <w:bottom w:val="none" w:sz="0" w:space="0" w:color="auto"/>
                    <w:right w:val="none" w:sz="0" w:space="0" w:color="auto"/>
                  </w:divBdr>
                  <w:divsChild>
                    <w:div w:id="183213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1910801">
      <w:bodyDiv w:val="1"/>
      <w:marLeft w:val="0"/>
      <w:marRight w:val="0"/>
      <w:marTop w:val="0"/>
      <w:marBottom w:val="0"/>
      <w:divBdr>
        <w:top w:val="none" w:sz="0" w:space="0" w:color="auto"/>
        <w:left w:val="none" w:sz="0" w:space="0" w:color="auto"/>
        <w:bottom w:val="none" w:sz="0" w:space="0" w:color="auto"/>
        <w:right w:val="none" w:sz="0" w:space="0" w:color="auto"/>
      </w:divBdr>
    </w:div>
    <w:div w:id="1975061734">
      <w:bodyDiv w:val="1"/>
      <w:marLeft w:val="0"/>
      <w:marRight w:val="0"/>
      <w:marTop w:val="0"/>
      <w:marBottom w:val="0"/>
      <w:divBdr>
        <w:top w:val="none" w:sz="0" w:space="0" w:color="auto"/>
        <w:left w:val="none" w:sz="0" w:space="0" w:color="auto"/>
        <w:bottom w:val="none" w:sz="0" w:space="0" w:color="auto"/>
        <w:right w:val="none" w:sz="0" w:space="0" w:color="auto"/>
      </w:divBdr>
    </w:div>
    <w:div w:id="1981226934">
      <w:bodyDiv w:val="1"/>
      <w:marLeft w:val="0"/>
      <w:marRight w:val="0"/>
      <w:marTop w:val="0"/>
      <w:marBottom w:val="0"/>
      <w:divBdr>
        <w:top w:val="none" w:sz="0" w:space="0" w:color="auto"/>
        <w:left w:val="none" w:sz="0" w:space="0" w:color="auto"/>
        <w:bottom w:val="none" w:sz="0" w:space="0" w:color="auto"/>
        <w:right w:val="none" w:sz="0" w:space="0" w:color="auto"/>
      </w:divBdr>
    </w:div>
    <w:div w:id="1983728882">
      <w:bodyDiv w:val="1"/>
      <w:marLeft w:val="0"/>
      <w:marRight w:val="0"/>
      <w:marTop w:val="0"/>
      <w:marBottom w:val="0"/>
      <w:divBdr>
        <w:top w:val="none" w:sz="0" w:space="0" w:color="auto"/>
        <w:left w:val="none" w:sz="0" w:space="0" w:color="auto"/>
        <w:bottom w:val="none" w:sz="0" w:space="0" w:color="auto"/>
        <w:right w:val="none" w:sz="0" w:space="0" w:color="auto"/>
      </w:divBdr>
    </w:div>
    <w:div w:id="2035379720">
      <w:bodyDiv w:val="1"/>
      <w:marLeft w:val="0"/>
      <w:marRight w:val="0"/>
      <w:marTop w:val="0"/>
      <w:marBottom w:val="0"/>
      <w:divBdr>
        <w:top w:val="none" w:sz="0" w:space="0" w:color="auto"/>
        <w:left w:val="none" w:sz="0" w:space="0" w:color="auto"/>
        <w:bottom w:val="none" w:sz="0" w:space="0" w:color="auto"/>
        <w:right w:val="none" w:sz="0" w:space="0" w:color="auto"/>
      </w:divBdr>
    </w:div>
    <w:div w:id="21465103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eader" Target="header1.xml" Id="rId26" /><Relationship Type="http://schemas.openxmlformats.org/officeDocument/2006/relationships/customXml" Target="../customXml/item3.xml" Id="rId3" /><Relationship Type="http://schemas.openxmlformats.org/officeDocument/2006/relationships/hyperlink" Target="https://safety.unimelb.edu.au/health-and-safety-contacts/health-and-safety-representatives/health-and-safety-representatives-list" TargetMode="External" Id="rId21"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theme" Target="theme/theme1.xml" Id="rId33" /><Relationship Type="http://schemas.openxmlformats.org/officeDocument/2006/relationships/customXml" Target="../customXml/item2.xml" Id="rId2" /><Relationship Type="http://schemas.openxmlformats.org/officeDocument/2006/relationships/hyperlink" Target="https://safety.unimelb.edu.au/health-and-safety-contacts/health-and-safety-representatives/health-and-safety-representatives-list" TargetMode="External" Id="rId16" /><Relationship Type="http://schemas.openxmlformats.org/officeDocument/2006/relationships/footer" Target="footer2.xml" Id="rId29"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ntTable" Target="fontTable.xml" Id="rId32" /><Relationship Type="http://schemas.openxmlformats.org/officeDocument/2006/relationships/customXml" Target="../customXml/item5.xml" Id="rId5" /><Relationship Type="http://schemas.openxmlformats.org/officeDocument/2006/relationships/hyperlink" Target="mailto:ohs-enquiries@unimelb.edu.au" TargetMode="External" Id="rId15" /><Relationship Type="http://schemas.openxmlformats.org/officeDocument/2006/relationships/hyperlink" Target="https://safety.unimelb.edu.au/safety-topics/other-safety-topics/committee" TargetMode="External" Id="rId23" /><Relationship Type="http://schemas.openxmlformats.org/officeDocument/2006/relationships/footer" Target="footer1.xml" Id="rId28" /><Relationship Type="http://schemas.openxmlformats.org/officeDocument/2006/relationships/footnotes" Target="footnotes.xml" Id="rId10" /><Relationship Type="http://schemas.openxmlformats.org/officeDocument/2006/relationships/footer" Target="footer3.xml" Id="rId31"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unimelb.service-now.com/hs?id=sc_cat_item&amp;sys_id=7eb31c3bdb4ef010f0ca18734496190e&amp;category_id=e32cf1dec382f910847c339f050131d2" TargetMode="External" Id="rId14" /><Relationship Type="http://schemas.openxmlformats.org/officeDocument/2006/relationships/hyperlink" Target="mailto:ohs-enquiries@unimelb.edu.au" TargetMode="External" Id="rId22" /><Relationship Type="http://schemas.openxmlformats.org/officeDocument/2006/relationships/header" Target="header2.xml" Id="rId27" /><Relationship Type="http://schemas.openxmlformats.org/officeDocument/2006/relationships/header" Target="header3.xml" Id="rId30" /><Relationship Type="http://schemas.openxmlformats.org/officeDocument/2006/relationships/settings" Target="settings.xml" Id="rId8" /><Relationship Type="http://schemas.openxmlformats.org/officeDocument/2006/relationships/hyperlink" Target="https://safety.unimelb.edu.au/safety-topics/health-and-safety-representatives" TargetMode="External" Id="Re5c6bcab60e7412a" /><Relationship Type="http://schemas.openxmlformats.org/officeDocument/2006/relationships/hyperlink" Target="https://safety.unimelb.edu.au/safety-topics/health-and-safety-representatives" TargetMode="External" Id="Rc051b0ddf6c948b2" /><Relationship Type="http://schemas.openxmlformats.org/officeDocument/2006/relationships/hyperlink" Target="https://safety.unimelb.edu.au/health-and-safety-contacts/health-and-safety-representatives/health-and-safety-representatives-list" TargetMode="External" Id="R2902349ccc1342ee" /><Relationship Type="http://schemas.openxmlformats.org/officeDocument/2006/relationships/hyperlink" Target="https://safety.unimelb.edu.au/health-and-safety-contacts/health-and-safety-business-partners" TargetMode="External" Id="R939eb9cae8154f04" /><Relationship Type="http://schemas.openxmlformats.org/officeDocument/2006/relationships/hyperlink" Target="https://safety.unimelb.edu.au/safety-topics/health-and-safety-representatives" TargetMode="External" Id="Rfdf5611613f045ed" /><Relationship Type="http://schemas.openxmlformats.org/officeDocument/2006/relationships/hyperlink" Target="https://safety.unimelb.edu.au/safety-topics/health-and-safety-representatives" TargetMode="External" Id="Rde27a6ac25c84d9e" /><Relationship Type="http://schemas.openxmlformats.org/officeDocument/2006/relationships/hyperlink" Target="mailto:ohs-enquiries@unimelb.edu.au" TargetMode="External" Id="R04459fc63fae495d" /></Relationships>
</file>

<file path=word/_rels/footer2.xml.rels><?xml version="1.0" encoding="UTF-8" standalone="yes"?>
<Relationships xmlns="http://schemas.openxmlformats.org/package/2006/relationships"><Relationship Id="rId1" Type="http://schemas.openxmlformats.org/officeDocument/2006/relationships/hyperlink" Target="http://safety.unimelb.edu.au/"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74FF2C19D8C9499B76BCC8D6E8A32A" ma:contentTypeVersion="24" ma:contentTypeDescription="Create a new document." ma:contentTypeScope="" ma:versionID="3dbe166aa8ce72b56b774d20e818bf85">
  <xsd:schema xmlns:xsd="http://www.w3.org/2001/XMLSchema" xmlns:xs="http://www.w3.org/2001/XMLSchema" xmlns:p="http://schemas.microsoft.com/office/2006/metadata/properties" xmlns:ns2="ff1ef054-3c0e-49bb-a579-c7b1bb862e2b" xmlns:ns3="1b1674ea-6ab8-41be-8318-998a00c9fa08" xmlns:ns4="f07d8113-1d44-46cb-baa5-a742d0650dfc" targetNamespace="http://schemas.microsoft.com/office/2006/metadata/properties" ma:root="true" ma:fieldsID="8cdbcdf56bb00d632f7d3d4e9ca1dcc5" ns2:_="" ns3:_="" ns4:_="">
    <xsd:import namespace="ff1ef054-3c0e-49bb-a579-c7b1bb862e2b"/>
    <xsd:import namespace="1b1674ea-6ab8-41be-8318-998a00c9fa08"/>
    <xsd:import namespace="f07d8113-1d44-46cb-baa5-a742d0650df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element ref="ns2:Date_x0020_changed"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Person" minOccurs="0"/>
                <xsd:element ref="ns2:Category" minOccurs="0"/>
                <xsd:element ref="ns2:DocumentStatus" minOccurs="0"/>
                <xsd:element ref="ns2:MediaServiceBillingMetadata" minOccurs="0"/>
                <xsd:element ref="ns2:Divi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1ef054-3c0e-49bb-a579-c7b1bb862e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Date_x0020_changed" ma:index="20" nillable="true" ma:displayName="Date changed" ma:format="DateOnly" ma:internalName="Date_x0020_changed">
      <xsd:simpleType>
        <xsd:restriction base="dms:DateTime"/>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b163b37-248a-4bdb-8038-6e8df1cc47a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Person" ma:index="27"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 ma:index="28" nillable="true" ma:displayName="Category" ma:format="RadioButtons" ma:internalName="Category">
      <xsd:simpleType>
        <xsd:restriction base="dms:Choice">
          <xsd:enumeration value="Chemical and Radiation"/>
          <xsd:enumeration value="Audit"/>
          <xsd:enumeration value="Comm HSR Consult  OHSC"/>
          <xsd:enumeration value="Emergency Business Resilience"/>
          <xsd:enumeration value="Plans &amp; Risk registers Assessments"/>
          <xsd:enumeration value="Occ Health"/>
          <xsd:enumeration value="WAIS"/>
          <xsd:enumeration value="Ergonomics"/>
          <xsd:enumeration value="Manual Handling"/>
          <xsd:enumeration value="Training Competency"/>
          <xsd:enumeration value="Fieldwork Off campus"/>
          <xsd:enumeration value="Contractor Service Provider"/>
          <xsd:enumeration value="First Aid AED"/>
          <xsd:enumeration value="Incident Reporting Investigation"/>
          <xsd:enumeration value="Monitoring"/>
          <xsd:enumeration value="Electrical"/>
          <xsd:enumeration value="PPE"/>
          <xsd:enumeration value="Confined Space"/>
          <xsd:enumeration value="Purchasing"/>
          <xsd:enumeration value="Responsibilities &amp; Compliance"/>
          <xsd:enumeration value="Hot Work"/>
          <xsd:enumeration value="Plant Equipment"/>
          <xsd:enumeration value="Waste"/>
        </xsd:restriction>
      </xsd:simpleType>
    </xsd:element>
    <xsd:element name="DocumentStatus" ma:index="29" nillable="true" ma:displayName="Document Status" ma:format="Dropdown" ma:internalName="DocumentStatus">
      <xsd:simpleType>
        <xsd:restriction base="dms:Choice">
          <xsd:enumeration value="COMPLETE"/>
          <xsd:enumeration value="IN PROGRESS - PROCESS"/>
          <xsd:enumeration value="IN PROGRESS - DRAFT"/>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Division" ma:index="31" nillable="true" ma:displayName="Division" ma:format="Dropdown" ma:internalName="Divis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1674ea-6ab8-41be-8318-998a00c9fa0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7d8113-1d44-46cb-baa5-a742d0650df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314b5e95-089f-40cd-8990-aaf8f41921b9}" ma:internalName="TaxCatchAll" ma:showField="CatchAllData" ma:web="1b1674ea-6ab8-41be-8318-998a00c9fa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07d8113-1d44-46cb-baa5-a742d0650dfc" xsi:nil="true"/>
    <Date_x0020_changed xmlns="ff1ef054-3c0e-49bb-a579-c7b1bb862e2b" xsi:nil="true"/>
    <lcf76f155ced4ddcb4097134ff3c332f xmlns="ff1ef054-3c0e-49bb-a579-c7b1bb862e2b">
      <Terms xmlns="http://schemas.microsoft.com/office/infopath/2007/PartnerControls"/>
    </lcf76f155ced4ddcb4097134ff3c332f>
    <Person xmlns="ff1ef054-3c0e-49bb-a579-c7b1bb862e2b">
      <UserInfo>
        <DisplayName/>
        <AccountId xsi:nil="true"/>
        <AccountType/>
      </UserInfo>
    </Person>
    <DocumentStatus xmlns="ff1ef054-3c0e-49bb-a579-c7b1bb862e2b" xsi:nil="true"/>
    <Division xmlns="ff1ef054-3c0e-49bb-a579-c7b1bb862e2b" xsi:nil="true"/>
    <Category xmlns="ff1ef054-3c0e-49bb-a579-c7b1bb862e2b" xsi:nil="true"/>
  </documentManagement>
</p:properties>
</file>

<file path=customXml/item3.xml>��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A4128C-D251-42EC-8A78-1E456DE503CA}"/>
</file>

<file path=customXml/itemProps2.xml><?xml version="1.0" encoding="utf-8"?>
<ds:datastoreItem xmlns:ds="http://schemas.openxmlformats.org/officeDocument/2006/customXml" ds:itemID="{6413B32F-0B7A-4F94-9A95-2F788CF9B942}">
  <ds:schemaRefs>
    <ds:schemaRef ds:uri="http://schemas.microsoft.com/office/2006/metadata/properties"/>
    <ds:schemaRef ds:uri="http://schemas.microsoft.com/office/infopath/2007/PartnerControls"/>
    <ds:schemaRef ds:uri="f07d8113-1d44-46cb-baa5-a742d0650dfc"/>
    <ds:schemaRef ds:uri="ff1ef054-3c0e-49bb-a579-c7b1bb862e2b"/>
  </ds:schemaRefs>
</ds:datastoreItem>
</file>

<file path=customXml/itemProps3.xml><?xml version="1.0" encoding="utf-8"?>
<ds:datastoreItem xmlns:ds="http://schemas.openxmlformats.org/officeDocument/2006/customXml" ds:itemID="{08951701-C3BC-4987-8000-6466505C8AB7}">
  <ds:schemaRefs>
    <ds:schemaRef ds:uri="http://www.w3.org/2001/XMLSchema"/>
  </ds:schemaRefs>
</ds:datastoreItem>
</file>

<file path=customXml/itemProps4.xml><?xml version="1.0" encoding="utf-8"?>
<ds:datastoreItem xmlns:ds="http://schemas.openxmlformats.org/officeDocument/2006/customXml" ds:itemID="{3811319E-05F8-48D1-97E3-2534410B395F}">
  <ds:schemaRefs>
    <ds:schemaRef ds:uri="http://schemas.microsoft.com/sharepoint/v3/contenttype/forms"/>
  </ds:schemaRefs>
</ds:datastoreItem>
</file>

<file path=customXml/itemProps5.xml><?xml version="1.0" encoding="utf-8"?>
<ds:datastoreItem xmlns:ds="http://schemas.openxmlformats.org/officeDocument/2006/customXml" ds:itemID="{FCF78A81-17ED-4613-B2B7-518A6894625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Health &amp; Safety</dc:creator>
  <keywords/>
  <dc:description/>
  <lastModifiedBy>Johanna Fiser-Bouniol</lastModifiedBy>
  <revision>7</revision>
  <dcterms:created xsi:type="dcterms:W3CDTF">2025-02-10T22:15:00.0000000Z</dcterms:created>
  <dcterms:modified xsi:type="dcterms:W3CDTF">2026-10-01T04:53:58.4724226Z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0x0101005F74FF2C19D8C9499B76BCC8D6E8A32A</vt:lpwstr>
  </property>
  <property fmtid="{D5CDD505-2E9C-101B-9397-08002B2CF9AE}" pid="3" name="MediaServiceImageTags">
    <vt:lpwstr/>
  </property>
  <property fmtid="{D5CDD505-2E9C-101B-9397-08002B2CF9AE}" pid="5" name="docLang">
    <vt:lpwstr>en</vt:lpwstr>
  </property>
</Properties>
</file>