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003469"/>
        <w:tblLayout w:type="fixed"/>
        <w:tblCellMar>
          <w:left w:w="0" w:type="dxa"/>
          <w:right w:w="0" w:type="dxa"/>
        </w:tblCellMar>
        <w:tblLook w:val="01E0" w:firstRow="1" w:lastRow="1" w:firstColumn="1" w:lastColumn="1" w:noHBand="0" w:noVBand="0"/>
      </w:tblPr>
      <w:tblGrid>
        <w:gridCol w:w="4034"/>
        <w:gridCol w:w="18646"/>
      </w:tblGrid>
      <w:tr w:rsidR="00773DD9" w:rsidRPr="005D6AC4" w14:paraId="69FE938C" w14:textId="77777777" w:rsidTr="005F64E7">
        <w:trPr>
          <w:trHeight w:hRule="exact" w:val="1588"/>
        </w:trPr>
        <w:tc>
          <w:tcPr>
            <w:tcW w:w="1803" w:type="dxa"/>
            <w:shd w:val="clear" w:color="auto" w:fill="003469"/>
            <w:vAlign w:val="center"/>
          </w:tcPr>
          <w:p w14:paraId="5508DB6A" w14:textId="77777777" w:rsidR="00773DD9" w:rsidRPr="00F63E64" w:rsidRDefault="00773DD9" w:rsidP="005F64E7">
            <w:pPr>
              <w:pStyle w:val="logoalign"/>
              <w:rPr>
                <w:rFonts w:asciiTheme="minorHAnsi" w:hAnsiTheme="minorHAnsi"/>
                <w:color w:val="002060"/>
              </w:rPr>
            </w:pPr>
            <w:r>
              <w:rPr>
                <w:noProof/>
                <w:lang w:val="en-AU" w:eastAsia="en-AU"/>
              </w:rPr>
              <w:drawing>
                <wp:inline distT="0" distB="0" distL="0" distR="0" wp14:anchorId="3D9D134C" wp14:editId="4DFA2AAB">
                  <wp:extent cx="1034275"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artisticMarker/>
                                    </a14:imgEffect>
                                  </a14:imgLayer>
                                </a14:imgProps>
                              </a:ext>
                            </a:extLst>
                          </a:blip>
                          <a:stretch>
                            <a:fillRect/>
                          </a:stretch>
                        </pic:blipFill>
                        <pic:spPr>
                          <a:xfrm>
                            <a:off x="0" y="0"/>
                            <a:ext cx="1034275" cy="1009650"/>
                          </a:xfrm>
                          <a:prstGeom prst="rect">
                            <a:avLst/>
                          </a:prstGeom>
                          <a:solidFill>
                            <a:schemeClr val="tx2">
                              <a:lumMod val="75000"/>
                            </a:schemeClr>
                          </a:solidFill>
                        </pic:spPr>
                      </pic:pic>
                    </a:graphicData>
                  </a:graphic>
                </wp:inline>
              </w:drawing>
            </w:r>
          </w:p>
        </w:tc>
        <w:tc>
          <w:tcPr>
            <w:tcW w:w="8335" w:type="dxa"/>
            <w:shd w:val="clear" w:color="auto" w:fill="003469"/>
          </w:tcPr>
          <w:p w14:paraId="4FD64414" w14:textId="77777777" w:rsidR="00773DD9" w:rsidRPr="00773DD9" w:rsidRDefault="00773DD9" w:rsidP="00773DD9">
            <w:pPr>
              <w:pStyle w:val="Documentheading"/>
              <w:rPr>
                <w:rFonts w:asciiTheme="minorHAnsi" w:hAnsiTheme="minorHAnsi"/>
              </w:rPr>
            </w:pPr>
            <w:r w:rsidRPr="00773DD9">
              <w:rPr>
                <w:rFonts w:asciiTheme="minorHAnsi" w:hAnsiTheme="minorHAnsi"/>
                <w:sz w:val="52"/>
                <w:szCs w:val="52"/>
              </w:rPr>
              <w:t>health &amp; safety</w:t>
            </w:r>
            <w:r w:rsidRPr="00773DD9">
              <w:rPr>
                <w:rFonts w:asciiTheme="minorHAnsi" w:hAnsiTheme="minorHAnsi"/>
              </w:rPr>
              <w:br/>
            </w:r>
            <w:r>
              <w:rPr>
                <w:rFonts w:asciiTheme="minorHAnsi" w:hAnsiTheme="minorHAnsi"/>
              </w:rPr>
              <w:t>respiratory protective equipment – selection and use</w:t>
            </w:r>
          </w:p>
        </w:tc>
      </w:tr>
    </w:tbl>
    <w:p w14:paraId="666F4B5B" w14:textId="77777777" w:rsidR="00EE6149" w:rsidRPr="002011BB" w:rsidRDefault="00773DD9" w:rsidP="00293274">
      <w:pPr>
        <w:pStyle w:val="ListParagraph"/>
        <w:numPr>
          <w:ilvl w:val="0"/>
          <w:numId w:val="12"/>
        </w:numPr>
        <w:spacing w:before="240" w:after="0"/>
        <w:ind w:left="567" w:hanging="567"/>
        <w:rPr>
          <w:b/>
          <w:color w:val="003469"/>
          <w:sz w:val="32"/>
          <w:szCs w:val="32"/>
        </w:rPr>
      </w:pPr>
      <w:r w:rsidRPr="002011BB">
        <w:rPr>
          <w:b/>
          <w:color w:val="003469"/>
          <w:sz w:val="32"/>
          <w:szCs w:val="32"/>
        </w:rPr>
        <w:t>Purpose</w:t>
      </w:r>
    </w:p>
    <w:p w14:paraId="56AAD8AB" w14:textId="77777777" w:rsidR="00100E15" w:rsidRPr="00293274" w:rsidRDefault="001E3730" w:rsidP="001E3730">
      <w:pPr>
        <w:pStyle w:val="BodyText"/>
        <w:spacing w:before="120"/>
        <w:rPr>
          <w:rFonts w:asciiTheme="minorHAnsi" w:hAnsiTheme="minorHAnsi"/>
          <w:szCs w:val="22"/>
        </w:rPr>
      </w:pPr>
      <w:r w:rsidRPr="00293274">
        <w:rPr>
          <w:rFonts w:asciiTheme="minorHAnsi" w:hAnsiTheme="minorHAnsi"/>
          <w:szCs w:val="22"/>
        </w:rPr>
        <w:t>To</w:t>
      </w:r>
      <w:r w:rsidR="007E299D" w:rsidRPr="00293274">
        <w:rPr>
          <w:rFonts w:asciiTheme="minorHAnsi" w:hAnsiTheme="minorHAnsi"/>
          <w:szCs w:val="22"/>
        </w:rPr>
        <w:t xml:space="preserve"> </w:t>
      </w:r>
      <w:r w:rsidR="00773DD9" w:rsidRPr="00293274">
        <w:rPr>
          <w:rFonts w:asciiTheme="minorHAnsi" w:hAnsiTheme="minorHAnsi"/>
          <w:szCs w:val="22"/>
        </w:rPr>
        <w:t>select</w:t>
      </w:r>
      <w:r w:rsidR="007E299D" w:rsidRPr="00293274">
        <w:rPr>
          <w:rFonts w:asciiTheme="minorHAnsi" w:hAnsiTheme="minorHAnsi"/>
          <w:szCs w:val="22"/>
        </w:rPr>
        <w:t xml:space="preserve"> the </w:t>
      </w:r>
      <w:r w:rsidR="00773DD9" w:rsidRPr="00293274">
        <w:rPr>
          <w:rFonts w:asciiTheme="minorHAnsi" w:hAnsiTheme="minorHAnsi"/>
          <w:szCs w:val="22"/>
        </w:rPr>
        <w:t xml:space="preserve">appropriate </w:t>
      </w:r>
      <w:r w:rsidR="00175D9A" w:rsidRPr="00293274">
        <w:rPr>
          <w:rFonts w:asciiTheme="minorHAnsi" w:hAnsiTheme="minorHAnsi"/>
          <w:szCs w:val="22"/>
        </w:rPr>
        <w:t>respiratory</w:t>
      </w:r>
      <w:r w:rsidR="000B1D37" w:rsidRPr="00293274">
        <w:rPr>
          <w:rFonts w:asciiTheme="minorHAnsi" w:hAnsiTheme="minorHAnsi"/>
          <w:szCs w:val="22"/>
        </w:rPr>
        <w:t xml:space="preserve"> protective</w:t>
      </w:r>
      <w:r w:rsidR="00470386" w:rsidRPr="00293274">
        <w:rPr>
          <w:rFonts w:asciiTheme="minorHAnsi" w:hAnsiTheme="minorHAnsi"/>
          <w:szCs w:val="22"/>
        </w:rPr>
        <w:t xml:space="preserve"> equipment </w:t>
      </w:r>
      <w:r w:rsidRPr="00293274">
        <w:rPr>
          <w:rFonts w:asciiTheme="minorHAnsi" w:hAnsiTheme="minorHAnsi"/>
          <w:szCs w:val="22"/>
        </w:rPr>
        <w:t>for</w:t>
      </w:r>
      <w:r w:rsidR="007E299D" w:rsidRPr="00293274">
        <w:rPr>
          <w:rFonts w:asciiTheme="minorHAnsi" w:hAnsiTheme="minorHAnsi"/>
          <w:szCs w:val="22"/>
        </w:rPr>
        <w:t xml:space="preserve"> activi</w:t>
      </w:r>
      <w:r w:rsidR="00470386" w:rsidRPr="00293274">
        <w:rPr>
          <w:rFonts w:asciiTheme="minorHAnsi" w:hAnsiTheme="minorHAnsi"/>
          <w:szCs w:val="22"/>
        </w:rPr>
        <w:t xml:space="preserve">ties where there is a risk of </w:t>
      </w:r>
      <w:r w:rsidR="00FA0C11" w:rsidRPr="00293274">
        <w:rPr>
          <w:rFonts w:asciiTheme="minorHAnsi" w:hAnsiTheme="minorHAnsi"/>
          <w:szCs w:val="22"/>
        </w:rPr>
        <w:t xml:space="preserve">inhalation of </w:t>
      </w:r>
      <w:r w:rsidR="005411F7" w:rsidRPr="00293274">
        <w:rPr>
          <w:rFonts w:asciiTheme="minorHAnsi" w:hAnsiTheme="minorHAnsi"/>
          <w:szCs w:val="22"/>
        </w:rPr>
        <w:t xml:space="preserve">airborne contaminants </w:t>
      </w:r>
      <w:r w:rsidR="00FA0C11" w:rsidRPr="00293274">
        <w:rPr>
          <w:rFonts w:asciiTheme="minorHAnsi" w:hAnsiTheme="minorHAnsi"/>
          <w:szCs w:val="22"/>
        </w:rPr>
        <w:t>entering int</w:t>
      </w:r>
      <w:r w:rsidRPr="00293274">
        <w:rPr>
          <w:rFonts w:asciiTheme="minorHAnsi" w:hAnsiTheme="minorHAnsi"/>
          <w:szCs w:val="22"/>
        </w:rPr>
        <w:t>o the nose, mouth and/or lungs.</w:t>
      </w:r>
    </w:p>
    <w:p w14:paraId="73470690" w14:textId="77777777" w:rsidR="001E3730" w:rsidRPr="00293274" w:rsidRDefault="004C3C2B" w:rsidP="00293274">
      <w:pPr>
        <w:pStyle w:val="ListParagraph"/>
        <w:numPr>
          <w:ilvl w:val="0"/>
          <w:numId w:val="12"/>
        </w:numPr>
        <w:spacing w:after="240"/>
        <w:ind w:left="567" w:hanging="567"/>
        <w:rPr>
          <w:b/>
          <w:color w:val="003469"/>
          <w:sz w:val="32"/>
          <w:szCs w:val="32"/>
        </w:rPr>
      </w:pPr>
      <w:r>
        <w:rPr>
          <w:b/>
          <w:color w:val="003469"/>
          <w:sz w:val="32"/>
          <w:szCs w:val="32"/>
        </w:rPr>
        <w:t>Brief overview of t</w:t>
      </w:r>
      <w:r w:rsidR="00DD08B3">
        <w:rPr>
          <w:b/>
          <w:color w:val="003469"/>
          <w:sz w:val="32"/>
          <w:szCs w:val="32"/>
        </w:rPr>
        <w:t>ypes</w:t>
      </w:r>
    </w:p>
    <w:tbl>
      <w:tblPr>
        <w:tblStyle w:val="TableGrid"/>
        <w:tblW w:w="22675" w:type="dxa"/>
        <w:tblBorders>
          <w:top w:val="single" w:sz="4" w:space="0" w:color="003469"/>
          <w:left w:val="single" w:sz="4" w:space="0" w:color="003469"/>
          <w:bottom w:val="single" w:sz="4" w:space="0" w:color="003469"/>
          <w:right w:val="single" w:sz="4" w:space="0" w:color="003469"/>
          <w:insideH w:val="single" w:sz="4" w:space="0" w:color="003469"/>
          <w:insideV w:val="single" w:sz="4" w:space="0" w:color="003469"/>
        </w:tblBorders>
        <w:tblLayout w:type="fixed"/>
        <w:tblLook w:val="04A0" w:firstRow="1" w:lastRow="0" w:firstColumn="1" w:lastColumn="0" w:noHBand="0" w:noVBand="1"/>
      </w:tblPr>
      <w:tblGrid>
        <w:gridCol w:w="2263"/>
        <w:gridCol w:w="6379"/>
        <w:gridCol w:w="14033"/>
      </w:tblGrid>
      <w:tr w:rsidR="001E3730" w:rsidRPr="005F64E7" w14:paraId="1F6796E7" w14:textId="77777777" w:rsidTr="001E3730">
        <w:tc>
          <w:tcPr>
            <w:tcW w:w="2263" w:type="dxa"/>
            <w:shd w:val="clear" w:color="auto" w:fill="003469"/>
          </w:tcPr>
          <w:p w14:paraId="06D3B87A" w14:textId="77777777" w:rsidR="001E3730" w:rsidRPr="005F64E7" w:rsidRDefault="009D67E2" w:rsidP="00773DD9">
            <w:pPr>
              <w:rPr>
                <w:b/>
                <w:smallCaps/>
                <w:sz w:val="24"/>
                <w:szCs w:val="24"/>
              </w:rPr>
            </w:pPr>
            <w:r w:rsidRPr="005F64E7">
              <w:rPr>
                <w:b/>
                <w:smallCaps/>
                <w:sz w:val="24"/>
                <w:szCs w:val="24"/>
              </w:rPr>
              <w:t>Type</w:t>
            </w:r>
          </w:p>
        </w:tc>
        <w:tc>
          <w:tcPr>
            <w:tcW w:w="6379" w:type="dxa"/>
            <w:shd w:val="clear" w:color="auto" w:fill="003469"/>
            <w:vAlign w:val="center"/>
          </w:tcPr>
          <w:p w14:paraId="0358E509" w14:textId="77777777" w:rsidR="001E3730" w:rsidRPr="005F64E7" w:rsidRDefault="009D67E2" w:rsidP="001E3730">
            <w:pPr>
              <w:rPr>
                <w:b/>
                <w:smallCaps/>
                <w:sz w:val="24"/>
                <w:szCs w:val="24"/>
              </w:rPr>
            </w:pPr>
            <w:r w:rsidRPr="005F64E7">
              <w:rPr>
                <w:b/>
                <w:smallCaps/>
                <w:sz w:val="24"/>
                <w:szCs w:val="24"/>
              </w:rPr>
              <w:t>Example</w:t>
            </w:r>
          </w:p>
        </w:tc>
        <w:tc>
          <w:tcPr>
            <w:tcW w:w="14033" w:type="dxa"/>
            <w:shd w:val="clear" w:color="auto" w:fill="003469"/>
          </w:tcPr>
          <w:p w14:paraId="04572D0A" w14:textId="77777777" w:rsidR="001E3730" w:rsidRPr="005F64E7" w:rsidRDefault="009D67E2" w:rsidP="001E3730">
            <w:pPr>
              <w:rPr>
                <w:b/>
                <w:smallCaps/>
                <w:sz w:val="24"/>
                <w:szCs w:val="24"/>
              </w:rPr>
            </w:pPr>
            <w:r w:rsidRPr="005F64E7">
              <w:rPr>
                <w:b/>
                <w:smallCaps/>
                <w:sz w:val="24"/>
                <w:szCs w:val="24"/>
              </w:rPr>
              <w:t>Use</w:t>
            </w:r>
          </w:p>
        </w:tc>
      </w:tr>
      <w:tr w:rsidR="001E3730" w:rsidRPr="001E3730" w14:paraId="0BAADD88" w14:textId="77777777" w:rsidTr="00293274">
        <w:trPr>
          <w:trHeight w:val="2891"/>
        </w:trPr>
        <w:tc>
          <w:tcPr>
            <w:tcW w:w="2263" w:type="dxa"/>
          </w:tcPr>
          <w:p w14:paraId="6414CD38" w14:textId="77777777" w:rsidR="001E3730" w:rsidRPr="001E3730" w:rsidRDefault="001E3730" w:rsidP="00293274">
            <w:pPr>
              <w:spacing w:before="120"/>
              <w:rPr>
                <w:b/>
                <w:color w:val="003469"/>
                <w:sz w:val="24"/>
                <w:szCs w:val="24"/>
              </w:rPr>
            </w:pPr>
            <w:r w:rsidRPr="001E3730">
              <w:rPr>
                <w:b/>
                <w:color w:val="003469"/>
                <w:sz w:val="24"/>
                <w:szCs w:val="24"/>
              </w:rPr>
              <w:t>Dust Masks</w:t>
            </w:r>
          </w:p>
        </w:tc>
        <w:tc>
          <w:tcPr>
            <w:tcW w:w="6379" w:type="dxa"/>
            <w:vAlign w:val="center"/>
          </w:tcPr>
          <w:p w14:paraId="0D11CB1E" w14:textId="77777777" w:rsidR="001E3730" w:rsidRPr="001E3730" w:rsidRDefault="00000000" w:rsidP="001E3730">
            <w:pPr>
              <w:pStyle w:val="Heading1"/>
              <w:pBdr>
                <w:bottom w:val="none" w:sz="0" w:space="0" w:color="auto"/>
              </w:pBdr>
              <w:tabs>
                <w:tab w:val="clear" w:pos="851"/>
              </w:tabs>
              <w:ind w:left="360" w:hanging="360"/>
              <w:jc w:val="center"/>
              <w:outlineLvl w:val="0"/>
              <w:rPr>
                <w:rFonts w:asciiTheme="minorHAnsi" w:hAnsiTheme="minorHAnsi"/>
                <w:b w:val="0"/>
                <w:sz w:val="24"/>
                <w:szCs w:val="24"/>
              </w:rPr>
            </w:pPr>
            <w:r>
              <w:rPr>
                <w:rFonts w:asciiTheme="minorHAnsi" w:hAnsiTheme="minorHAnsi"/>
                <w:b w:val="0"/>
                <w:noProof/>
                <w:sz w:val="24"/>
                <w:szCs w:val="24"/>
                <w:lang w:val="en-AU" w:eastAsia="en-AU"/>
              </w:rPr>
              <w:object w:dxaOrig="1440" w:dyaOrig="1440" w14:anchorId="1143B6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97.6pt;margin-top:1.95pt;width:114pt;height:138pt;z-index:251664384;mso-position-horizontal-relative:text;mso-position-vertical-relative:text" o:preferrelative="f">
                  <v:imagedata r:id="rId11" o:title=""/>
                  <o:lock v:ext="edit" aspectratio="f"/>
                </v:shape>
                <o:OLEObject Type="Embed" ProgID="PBrush" ShapeID="_x0000_s2055" DrawAspect="Content" ObjectID="_1723463481" r:id="rId12"/>
              </w:object>
            </w:r>
          </w:p>
        </w:tc>
        <w:tc>
          <w:tcPr>
            <w:tcW w:w="14033" w:type="dxa"/>
          </w:tcPr>
          <w:p w14:paraId="7EA9F558" w14:textId="77777777" w:rsidR="00293274" w:rsidRPr="00293274" w:rsidRDefault="00293274" w:rsidP="00293274">
            <w:pPr>
              <w:pStyle w:val="BodyText"/>
              <w:spacing w:before="120"/>
              <w:rPr>
                <w:rFonts w:asciiTheme="minorHAnsi" w:hAnsiTheme="minorHAnsi"/>
                <w:szCs w:val="22"/>
              </w:rPr>
            </w:pPr>
            <w:r w:rsidRPr="00293274">
              <w:rPr>
                <w:rFonts w:asciiTheme="minorHAnsi" w:hAnsiTheme="minorHAnsi"/>
                <w:szCs w:val="22"/>
              </w:rPr>
              <w:t>D</w:t>
            </w:r>
            <w:r w:rsidR="001E3730" w:rsidRPr="00293274">
              <w:rPr>
                <w:rFonts w:asciiTheme="minorHAnsi" w:hAnsiTheme="minorHAnsi"/>
                <w:szCs w:val="22"/>
              </w:rPr>
              <w:t xml:space="preserve">ust masks are disposable respirators that are fitted with a particulate filter, usually </w:t>
            </w:r>
            <w:r w:rsidRPr="00293274">
              <w:rPr>
                <w:rFonts w:asciiTheme="minorHAnsi" w:hAnsiTheme="minorHAnsi"/>
                <w:szCs w:val="22"/>
              </w:rPr>
              <w:t>referred to as a</w:t>
            </w:r>
            <w:r w:rsidR="001E3730" w:rsidRPr="00293274">
              <w:rPr>
                <w:rFonts w:asciiTheme="minorHAnsi" w:hAnsiTheme="minorHAnsi"/>
                <w:szCs w:val="22"/>
              </w:rPr>
              <w:t xml:space="preserve"> P1 or P2 filter</w:t>
            </w:r>
            <w:r w:rsidR="00677E05">
              <w:rPr>
                <w:rFonts w:asciiTheme="minorHAnsi" w:hAnsiTheme="minorHAnsi"/>
                <w:szCs w:val="22"/>
              </w:rPr>
              <w:t>/mask</w:t>
            </w:r>
            <w:r w:rsidR="001E3730" w:rsidRPr="00293274">
              <w:rPr>
                <w:rFonts w:asciiTheme="minorHAnsi" w:hAnsiTheme="minorHAnsi"/>
                <w:szCs w:val="22"/>
              </w:rPr>
              <w:t xml:space="preserve">. </w:t>
            </w:r>
          </w:p>
          <w:p w14:paraId="59361AB1" w14:textId="77777777" w:rsidR="001E3730" w:rsidRPr="00293274" w:rsidRDefault="001E3730" w:rsidP="00EB0BC7">
            <w:pPr>
              <w:pStyle w:val="BodyText"/>
              <w:spacing w:before="120"/>
              <w:rPr>
                <w:rFonts w:asciiTheme="minorHAnsi" w:hAnsiTheme="minorHAnsi"/>
                <w:szCs w:val="22"/>
              </w:rPr>
            </w:pPr>
            <w:r w:rsidRPr="00293274">
              <w:rPr>
                <w:rFonts w:asciiTheme="minorHAnsi" w:hAnsiTheme="minorHAnsi"/>
                <w:szCs w:val="22"/>
              </w:rPr>
              <w:t xml:space="preserve">They cover the mouth and nose and protect the wearer against airborne </w:t>
            </w:r>
            <w:r w:rsidR="00EB0BC7">
              <w:rPr>
                <w:rFonts w:asciiTheme="minorHAnsi" w:hAnsiTheme="minorHAnsi"/>
                <w:szCs w:val="22"/>
              </w:rPr>
              <w:t>contaminates</w:t>
            </w:r>
            <w:r w:rsidRPr="00293274">
              <w:rPr>
                <w:rFonts w:asciiTheme="minorHAnsi" w:hAnsiTheme="minorHAnsi"/>
                <w:szCs w:val="22"/>
              </w:rPr>
              <w:t xml:space="preserve"> including dust</w:t>
            </w:r>
            <w:r w:rsidR="00293274" w:rsidRPr="00293274">
              <w:rPr>
                <w:rFonts w:asciiTheme="minorHAnsi" w:hAnsiTheme="minorHAnsi"/>
                <w:szCs w:val="22"/>
              </w:rPr>
              <w:t>s</w:t>
            </w:r>
            <w:r w:rsidRPr="00293274">
              <w:rPr>
                <w:rFonts w:asciiTheme="minorHAnsi" w:hAnsiTheme="minorHAnsi"/>
                <w:szCs w:val="22"/>
              </w:rPr>
              <w:t>, mists, liquids and some fumes, but not gases or vapours.</w:t>
            </w:r>
          </w:p>
        </w:tc>
      </w:tr>
      <w:tr w:rsidR="001E3730" w:rsidRPr="001E3730" w14:paraId="0B44E53E" w14:textId="77777777" w:rsidTr="00293274">
        <w:trPr>
          <w:trHeight w:val="2891"/>
        </w:trPr>
        <w:tc>
          <w:tcPr>
            <w:tcW w:w="2263" w:type="dxa"/>
          </w:tcPr>
          <w:p w14:paraId="35016D18" w14:textId="77777777" w:rsidR="001E3730" w:rsidRPr="001E3730" w:rsidRDefault="001E3730" w:rsidP="00293274">
            <w:pPr>
              <w:spacing w:before="120"/>
              <w:rPr>
                <w:b/>
                <w:color w:val="003469"/>
                <w:sz w:val="24"/>
                <w:szCs w:val="24"/>
              </w:rPr>
            </w:pPr>
            <w:r w:rsidRPr="001E3730">
              <w:rPr>
                <w:b/>
                <w:color w:val="003469"/>
                <w:sz w:val="24"/>
                <w:szCs w:val="24"/>
              </w:rPr>
              <w:t>Respirators</w:t>
            </w:r>
          </w:p>
        </w:tc>
        <w:tc>
          <w:tcPr>
            <w:tcW w:w="6379" w:type="dxa"/>
          </w:tcPr>
          <w:p w14:paraId="12C2FE86" w14:textId="77777777" w:rsidR="001E3730" w:rsidRPr="001E3730" w:rsidRDefault="001E3730" w:rsidP="001E3730">
            <w:pPr>
              <w:jc w:val="center"/>
              <w:rPr>
                <w:sz w:val="24"/>
                <w:szCs w:val="24"/>
              </w:rPr>
            </w:pPr>
            <w:r>
              <w:object w:dxaOrig="6285" w:dyaOrig="3975" w14:anchorId="6DC56717">
                <v:shape id="_x0000_i1026" type="#_x0000_t75" style="width:219pt;height:138pt" o:ole="">
                  <v:imagedata r:id="rId13" o:title=""/>
                </v:shape>
                <o:OLEObject Type="Embed" ProgID="PBrush" ShapeID="_x0000_i1026" DrawAspect="Content" ObjectID="_1723463477" r:id="rId14"/>
              </w:object>
            </w:r>
          </w:p>
        </w:tc>
        <w:tc>
          <w:tcPr>
            <w:tcW w:w="14033" w:type="dxa"/>
          </w:tcPr>
          <w:p w14:paraId="5DAB151F" w14:textId="77777777" w:rsidR="001E3730" w:rsidRPr="00293274" w:rsidRDefault="001E3730" w:rsidP="00293274">
            <w:pPr>
              <w:pStyle w:val="BodyText"/>
              <w:spacing w:before="120"/>
              <w:rPr>
                <w:rFonts w:asciiTheme="minorHAnsi" w:hAnsiTheme="minorHAnsi"/>
                <w:szCs w:val="22"/>
              </w:rPr>
            </w:pPr>
            <w:r w:rsidRPr="00293274">
              <w:rPr>
                <w:rFonts w:asciiTheme="minorHAnsi" w:hAnsiTheme="minorHAnsi"/>
                <w:szCs w:val="22"/>
              </w:rPr>
              <w:t xml:space="preserve">A half-face respirator encloses the lower half of the face and can be fitted with one or more filters. The filters can be replaceable or fixed to the respirator. The overall performance of the respirator depends on the class and type of filter that is fitted. </w:t>
            </w:r>
          </w:p>
          <w:p w14:paraId="07563A2E" w14:textId="77777777" w:rsidR="001E3730" w:rsidRDefault="001E3730" w:rsidP="00293274">
            <w:pPr>
              <w:pStyle w:val="BodyText"/>
              <w:spacing w:before="120"/>
              <w:rPr>
                <w:rFonts w:asciiTheme="minorHAnsi" w:hAnsiTheme="minorHAnsi"/>
                <w:szCs w:val="22"/>
              </w:rPr>
            </w:pPr>
            <w:r w:rsidRPr="00293274">
              <w:rPr>
                <w:rFonts w:asciiTheme="minorHAnsi" w:hAnsiTheme="minorHAnsi"/>
                <w:szCs w:val="22"/>
              </w:rPr>
              <w:t xml:space="preserve">A full-face respirator covers the eyes, nose and mouth. These respirators are fitted with cups which cover the mouth and nose. The inner cups reduce steaming-up of the visor. Some full-face respirators are fitted with speech diaphragms, some also have means to fit spectacles within the </w:t>
            </w:r>
            <w:r w:rsidR="00677E05" w:rsidRPr="00293274">
              <w:rPr>
                <w:rFonts w:asciiTheme="minorHAnsi" w:hAnsiTheme="minorHAnsi"/>
                <w:szCs w:val="22"/>
              </w:rPr>
              <w:t>face piece</w:t>
            </w:r>
            <w:r w:rsidRPr="00293274">
              <w:rPr>
                <w:rFonts w:asciiTheme="minorHAnsi" w:hAnsiTheme="minorHAnsi"/>
                <w:szCs w:val="22"/>
              </w:rPr>
              <w:t xml:space="preserve">. The visor provides protection of the eyes against dust and gases. </w:t>
            </w:r>
          </w:p>
          <w:p w14:paraId="1202AA1D" w14:textId="77777777" w:rsidR="00677E05" w:rsidRPr="00293274" w:rsidRDefault="00677E05" w:rsidP="00677E05">
            <w:pPr>
              <w:pStyle w:val="BodyText"/>
              <w:spacing w:before="120"/>
              <w:rPr>
                <w:rFonts w:asciiTheme="minorHAnsi" w:hAnsiTheme="minorHAnsi"/>
                <w:szCs w:val="22"/>
              </w:rPr>
            </w:pPr>
            <w:r>
              <w:rPr>
                <w:rFonts w:asciiTheme="minorHAnsi" w:hAnsiTheme="minorHAnsi"/>
                <w:szCs w:val="22"/>
              </w:rPr>
              <w:t xml:space="preserve">There are different filter types for both half-face and full-face respirators.  This means that the wearer must identify the harmful gases or vapours in the workplace and match it with the filter that reduces exposure. </w:t>
            </w:r>
          </w:p>
        </w:tc>
      </w:tr>
    </w:tbl>
    <w:p w14:paraId="6D1B32AB" w14:textId="77777777" w:rsidR="00100E15" w:rsidRPr="00293274" w:rsidRDefault="0090279F" w:rsidP="006212AE">
      <w:pPr>
        <w:pStyle w:val="ListParagraph"/>
        <w:numPr>
          <w:ilvl w:val="0"/>
          <w:numId w:val="12"/>
        </w:numPr>
        <w:spacing w:before="360" w:after="0"/>
        <w:ind w:left="567" w:hanging="567"/>
        <w:contextualSpacing w:val="0"/>
        <w:rPr>
          <w:b/>
          <w:color w:val="003469"/>
          <w:sz w:val="32"/>
          <w:szCs w:val="32"/>
        </w:rPr>
      </w:pPr>
      <w:r w:rsidRPr="00293274">
        <w:rPr>
          <w:b/>
          <w:color w:val="003469"/>
          <w:sz w:val="32"/>
          <w:szCs w:val="32"/>
        </w:rPr>
        <w:t>Selecti</w:t>
      </w:r>
      <w:r w:rsidR="00DD08B3">
        <w:rPr>
          <w:b/>
          <w:color w:val="003469"/>
          <w:sz w:val="32"/>
          <w:szCs w:val="32"/>
        </w:rPr>
        <w:t>on</w:t>
      </w:r>
    </w:p>
    <w:p w14:paraId="4773BE56" w14:textId="77777777" w:rsidR="00854188" w:rsidRPr="00293274" w:rsidRDefault="00854188" w:rsidP="00E21F63">
      <w:pPr>
        <w:pStyle w:val="ListParagraph"/>
        <w:numPr>
          <w:ilvl w:val="0"/>
          <w:numId w:val="15"/>
        </w:numPr>
        <w:spacing w:before="120" w:after="0"/>
        <w:ind w:left="567" w:hanging="567"/>
        <w:contextualSpacing w:val="0"/>
      </w:pPr>
      <w:r w:rsidRPr="00293274">
        <w:t xml:space="preserve">All types of </w:t>
      </w:r>
      <w:r w:rsidR="00175D9A" w:rsidRPr="00293274">
        <w:t>respiratory</w:t>
      </w:r>
      <w:r w:rsidR="000B1D37" w:rsidRPr="00293274">
        <w:t xml:space="preserve"> protective equipment</w:t>
      </w:r>
      <w:r w:rsidRPr="00293274">
        <w:t xml:space="preserve"> must comply with</w:t>
      </w:r>
      <w:r w:rsidR="00683696" w:rsidRPr="00293274">
        <w:t xml:space="preserve"> Australian Standard AS/NZS 1715:2009</w:t>
      </w:r>
      <w:r w:rsidR="00DE516C" w:rsidRPr="00293274">
        <w:t xml:space="preserve"> </w:t>
      </w:r>
      <w:r w:rsidR="00683696" w:rsidRPr="00293274">
        <w:t>– Selection, Use and Maintenance of Respiratory Protective Equipment</w:t>
      </w:r>
      <w:r w:rsidRPr="00293274">
        <w:t xml:space="preserve">. This guideline will outline other Australian standards that are applicable in selecting various types of </w:t>
      </w:r>
      <w:r w:rsidR="001D567D" w:rsidRPr="00293274">
        <w:t>respiratory</w:t>
      </w:r>
      <w:r w:rsidR="000B1D37" w:rsidRPr="00293274">
        <w:t xml:space="preserve"> protective equipment</w:t>
      </w:r>
      <w:r w:rsidRPr="00293274">
        <w:t xml:space="preserve">. </w:t>
      </w:r>
    </w:p>
    <w:p w14:paraId="3E59B897" w14:textId="77777777" w:rsidR="00786A3C" w:rsidRPr="00293274" w:rsidRDefault="00677E05" w:rsidP="00293274">
      <w:pPr>
        <w:pStyle w:val="ListParagraph"/>
        <w:numPr>
          <w:ilvl w:val="0"/>
          <w:numId w:val="15"/>
        </w:numPr>
        <w:spacing w:after="0"/>
        <w:ind w:left="567" w:hanging="567"/>
      </w:pPr>
      <w:r w:rsidRPr="00293274">
        <w:t xml:space="preserve">Personal Protective Equipment (PPE) is the lowest order risk control. </w:t>
      </w:r>
      <w:r>
        <w:t xml:space="preserve"> </w:t>
      </w:r>
      <w:r w:rsidR="008542C0" w:rsidRPr="00293274">
        <w:t>Always consider other forms of controls first, this should be documented in your Risk Assessment</w:t>
      </w:r>
      <w:r w:rsidR="00683B2B" w:rsidRPr="00293274">
        <w:t xml:space="preserve"> or St</w:t>
      </w:r>
      <w:r w:rsidR="001A1372">
        <w:t>andard Operating Procedure</w:t>
      </w:r>
      <w:r w:rsidR="008542C0" w:rsidRPr="00293274">
        <w:t xml:space="preserve">. </w:t>
      </w:r>
    </w:p>
    <w:p w14:paraId="130B6069" w14:textId="77777777" w:rsidR="006C049C" w:rsidRPr="00293274" w:rsidRDefault="005411F7" w:rsidP="00293274">
      <w:pPr>
        <w:pStyle w:val="ListParagraph"/>
        <w:numPr>
          <w:ilvl w:val="0"/>
          <w:numId w:val="15"/>
        </w:numPr>
        <w:spacing w:after="0"/>
        <w:ind w:left="567" w:hanging="567"/>
      </w:pPr>
      <w:r w:rsidRPr="00293274">
        <w:t>When selecting respiratory</w:t>
      </w:r>
      <w:r w:rsidR="006C049C" w:rsidRPr="00293274">
        <w:t xml:space="preserve"> protective equipment there are a number of factors that need to be considered:</w:t>
      </w:r>
    </w:p>
    <w:p w14:paraId="367E50AC" w14:textId="77777777" w:rsidR="00B919E5" w:rsidRPr="00293274" w:rsidRDefault="00B919E5" w:rsidP="006212AE">
      <w:pPr>
        <w:pStyle w:val="ListParagraph"/>
        <w:numPr>
          <w:ilvl w:val="1"/>
          <w:numId w:val="15"/>
        </w:numPr>
        <w:spacing w:after="0"/>
        <w:ind w:left="993" w:hanging="426"/>
      </w:pPr>
      <w:r w:rsidRPr="00293274">
        <w:t xml:space="preserve">The work environment and the potential </w:t>
      </w:r>
      <w:r w:rsidR="00677E05">
        <w:t xml:space="preserve">respiratory </w:t>
      </w:r>
      <w:r w:rsidRPr="00293274">
        <w:t>hazards that you are exposed to</w:t>
      </w:r>
      <w:r w:rsidR="008542C0" w:rsidRPr="00293274">
        <w:t xml:space="preserve">, which will help determine </w:t>
      </w:r>
      <w:r w:rsidR="005411F7" w:rsidRPr="00293274">
        <w:t>the most appropriate type of respiratory</w:t>
      </w:r>
      <w:r w:rsidR="008542C0" w:rsidRPr="00293274">
        <w:t xml:space="preserve"> protective equipment. </w:t>
      </w:r>
    </w:p>
    <w:p w14:paraId="26E996A0" w14:textId="77777777" w:rsidR="006840A8" w:rsidRPr="00293274" w:rsidRDefault="006840A8" w:rsidP="006212AE">
      <w:pPr>
        <w:pStyle w:val="ListParagraph"/>
        <w:numPr>
          <w:ilvl w:val="1"/>
          <w:numId w:val="15"/>
        </w:numPr>
        <w:spacing w:after="0"/>
        <w:ind w:left="993" w:hanging="426"/>
      </w:pPr>
      <w:r w:rsidRPr="00293274">
        <w:t>Some respiratory protective equipment is designed to protect you from dust and low risk particulates, whilst others are designed to protect you from ultra-fine partic</w:t>
      </w:r>
      <w:r w:rsidR="00EB0BC7">
        <w:t>u</w:t>
      </w:r>
      <w:r w:rsidRPr="00293274">
        <w:t>l</w:t>
      </w:r>
      <w:r w:rsidR="00EB0BC7">
        <w:t>at</w:t>
      </w:r>
      <w:r w:rsidRPr="00293274">
        <w:t xml:space="preserve">es and vapours. </w:t>
      </w:r>
    </w:p>
    <w:p w14:paraId="6A443E2E" w14:textId="77777777" w:rsidR="00B919E5" w:rsidRPr="00293274" w:rsidRDefault="00677E05" w:rsidP="00293274">
      <w:pPr>
        <w:pStyle w:val="ListParagraph"/>
        <w:numPr>
          <w:ilvl w:val="0"/>
          <w:numId w:val="15"/>
        </w:numPr>
        <w:spacing w:after="0"/>
        <w:ind w:left="567" w:hanging="567"/>
      </w:pPr>
      <w:r>
        <w:t>Ensure</w:t>
      </w:r>
      <w:r w:rsidR="00BD5B6D" w:rsidRPr="00293274">
        <w:t xml:space="preserve"> the respirator</w:t>
      </w:r>
      <w:r w:rsidR="00786A3C" w:rsidRPr="00293274">
        <w:t xml:space="preserve"> fit</w:t>
      </w:r>
      <w:r>
        <w:t>s well.</w:t>
      </w:r>
    </w:p>
    <w:p w14:paraId="5712648B" w14:textId="77777777" w:rsidR="0050212D" w:rsidRPr="00293274" w:rsidRDefault="00677E05" w:rsidP="006212AE">
      <w:pPr>
        <w:pStyle w:val="ListParagraph"/>
        <w:numPr>
          <w:ilvl w:val="1"/>
          <w:numId w:val="15"/>
        </w:numPr>
        <w:spacing w:after="0"/>
        <w:ind w:left="993" w:hanging="426"/>
      </w:pPr>
      <w:r>
        <w:t>The respirator m</w:t>
      </w:r>
      <w:r w:rsidR="008A4E35" w:rsidRPr="00293274">
        <w:t>ust form an airtight seal on the face to prevent contaminants from bypassing the filters/cartridges</w:t>
      </w:r>
      <w:r w:rsidR="00BD5B6D" w:rsidRPr="00293274">
        <w:t>.</w:t>
      </w:r>
      <w:r w:rsidR="008A4E35" w:rsidRPr="00293274">
        <w:t xml:space="preserve"> </w:t>
      </w:r>
    </w:p>
    <w:p w14:paraId="77A80FAB" w14:textId="77777777" w:rsidR="00073550" w:rsidRPr="00293274" w:rsidRDefault="00F824D7" w:rsidP="006212AE">
      <w:pPr>
        <w:pStyle w:val="ListParagraph"/>
        <w:numPr>
          <w:ilvl w:val="1"/>
          <w:numId w:val="15"/>
        </w:numPr>
        <w:spacing w:after="0"/>
        <w:ind w:left="993" w:hanging="426"/>
      </w:pPr>
      <w:r w:rsidRPr="00293274">
        <w:t xml:space="preserve">Disposable and half-face respirators must cover the nose and mouth. </w:t>
      </w:r>
      <w:r w:rsidR="00677E05">
        <w:t xml:space="preserve"> </w:t>
      </w:r>
      <w:r w:rsidRPr="00293274">
        <w:t xml:space="preserve">Full-face respirators must cover the eyes, nose and mouth. </w:t>
      </w:r>
    </w:p>
    <w:p w14:paraId="056E17E6" w14:textId="77777777" w:rsidR="00A86297" w:rsidRPr="00293274" w:rsidRDefault="008A4E35" w:rsidP="006212AE">
      <w:pPr>
        <w:pStyle w:val="ListParagraph"/>
        <w:numPr>
          <w:ilvl w:val="1"/>
          <w:numId w:val="15"/>
        </w:numPr>
        <w:spacing w:after="0"/>
        <w:ind w:left="993" w:hanging="426"/>
      </w:pPr>
      <w:r w:rsidRPr="00293274">
        <w:t>Facial hair, even as little as one days growth can have a negative impact on the performance of a respirator</w:t>
      </w:r>
      <w:r w:rsidR="00BD5B6D" w:rsidRPr="00293274">
        <w:t>.</w:t>
      </w:r>
    </w:p>
    <w:p w14:paraId="6B9780EF" w14:textId="77777777" w:rsidR="00786A3C" w:rsidRPr="00293274" w:rsidRDefault="008A4E35" w:rsidP="006212AE">
      <w:pPr>
        <w:pStyle w:val="ListParagraph"/>
        <w:numPr>
          <w:ilvl w:val="1"/>
          <w:numId w:val="15"/>
        </w:numPr>
        <w:spacing w:after="0"/>
        <w:ind w:left="993" w:hanging="426"/>
      </w:pPr>
      <w:r w:rsidRPr="00293274">
        <w:t>Adjustable straps of the respirator should hold it tight against the face and create a seal</w:t>
      </w:r>
      <w:r w:rsidR="00BD5B6D" w:rsidRPr="00293274">
        <w:t>.</w:t>
      </w:r>
      <w:r w:rsidR="00154C25" w:rsidRPr="00293274">
        <w:t xml:space="preserve"> </w:t>
      </w:r>
    </w:p>
    <w:p w14:paraId="2E3A3B60" w14:textId="77777777" w:rsidR="008A4E35" w:rsidRPr="00293274" w:rsidRDefault="00E21F63" w:rsidP="00293274">
      <w:pPr>
        <w:pStyle w:val="ListParagraph"/>
        <w:numPr>
          <w:ilvl w:val="0"/>
          <w:numId w:val="15"/>
        </w:numPr>
        <w:spacing w:after="0"/>
        <w:ind w:left="567" w:hanging="567"/>
      </w:pPr>
      <w:r>
        <w:t>Ensure</w:t>
      </w:r>
      <w:r w:rsidR="008A4E35" w:rsidRPr="00293274">
        <w:t xml:space="preserve"> the respirator pass</w:t>
      </w:r>
      <w:r>
        <w:t>es the seal test</w:t>
      </w:r>
    </w:p>
    <w:p w14:paraId="0B0490BE" w14:textId="77777777" w:rsidR="008A4E35" w:rsidRPr="00293274" w:rsidRDefault="008A4E35" w:rsidP="006212AE">
      <w:pPr>
        <w:pStyle w:val="ListParagraph"/>
        <w:numPr>
          <w:ilvl w:val="1"/>
          <w:numId w:val="15"/>
        </w:numPr>
        <w:spacing w:after="0"/>
        <w:ind w:left="993" w:hanging="426"/>
      </w:pPr>
      <w:r w:rsidRPr="00293274">
        <w:t xml:space="preserve">To </w:t>
      </w:r>
      <w:r w:rsidR="006212AE">
        <w:t>test the seal, cover the filter(</w:t>
      </w:r>
      <w:r w:rsidRPr="00293274">
        <w:t>s</w:t>
      </w:r>
      <w:r w:rsidR="006212AE">
        <w:t>), block with your hand(</w:t>
      </w:r>
      <w:r w:rsidRPr="00293274">
        <w:t>s) and inhale. If the respirator tried to collapse from the negative pressure created by inhaling, then a sufficient seal has been achieved</w:t>
      </w:r>
      <w:r w:rsidR="00BD5B6D" w:rsidRPr="00293274">
        <w:t>.</w:t>
      </w:r>
    </w:p>
    <w:p w14:paraId="49318BB6" w14:textId="77777777" w:rsidR="008A4E35" w:rsidRPr="00293274" w:rsidRDefault="008A4E35" w:rsidP="006212AE">
      <w:pPr>
        <w:pStyle w:val="ListParagraph"/>
        <w:numPr>
          <w:ilvl w:val="1"/>
          <w:numId w:val="15"/>
        </w:numPr>
        <w:spacing w:after="0"/>
        <w:ind w:left="993" w:hanging="426"/>
      </w:pPr>
      <w:r w:rsidRPr="00293274">
        <w:t>If a seal has not been achieved, adjust the straps and repeat</w:t>
      </w:r>
      <w:r w:rsidR="00BD5B6D" w:rsidRPr="00293274">
        <w:t>.</w:t>
      </w:r>
    </w:p>
    <w:p w14:paraId="0CC991EC" w14:textId="77777777" w:rsidR="006212AE" w:rsidRPr="006212AE" w:rsidRDefault="00BD5B6D" w:rsidP="006212AE">
      <w:pPr>
        <w:pStyle w:val="ListParagraph"/>
        <w:numPr>
          <w:ilvl w:val="1"/>
          <w:numId w:val="15"/>
        </w:numPr>
        <w:spacing w:after="0"/>
        <w:ind w:left="993" w:hanging="426"/>
      </w:pPr>
      <w:r w:rsidRPr="00293274">
        <w:t>Perform this seal test every time you use a respirator.</w:t>
      </w:r>
      <w:r w:rsidR="0064369C" w:rsidRPr="00293274">
        <w:t xml:space="preserve"> </w:t>
      </w:r>
      <w:r w:rsidR="006212AE" w:rsidRPr="006212AE">
        <w:rPr>
          <w:szCs w:val="20"/>
        </w:rPr>
        <w:br w:type="page"/>
      </w:r>
    </w:p>
    <w:p w14:paraId="2BEFC52E" w14:textId="77777777" w:rsidR="00BD5B6D" w:rsidRPr="006212AE" w:rsidRDefault="00E21F63" w:rsidP="006212AE">
      <w:pPr>
        <w:pStyle w:val="ListParagraph"/>
        <w:numPr>
          <w:ilvl w:val="0"/>
          <w:numId w:val="12"/>
        </w:numPr>
        <w:spacing w:after="0"/>
        <w:ind w:left="567" w:hanging="567"/>
        <w:contextualSpacing w:val="0"/>
        <w:rPr>
          <w:b/>
          <w:color w:val="003469"/>
          <w:sz w:val="32"/>
          <w:szCs w:val="32"/>
        </w:rPr>
      </w:pPr>
      <w:r w:rsidRPr="006212AE">
        <w:rPr>
          <w:noProof/>
          <w:lang w:eastAsia="en-AU"/>
        </w:rPr>
        <w:lastRenderedPageBreak/>
        <w:drawing>
          <wp:anchor distT="0" distB="0" distL="114300" distR="114300" simplePos="0" relativeHeight="251660288" behindDoc="0" locked="0" layoutInCell="1" allowOverlap="1" wp14:anchorId="4910CAAD" wp14:editId="243C294A">
            <wp:simplePos x="0" y="0"/>
            <wp:positionH relativeFrom="column">
              <wp:posOffset>9812655</wp:posOffset>
            </wp:positionH>
            <wp:positionV relativeFrom="paragraph">
              <wp:posOffset>201930</wp:posOffset>
            </wp:positionV>
            <wp:extent cx="4362450" cy="1123950"/>
            <wp:effectExtent l="19050" t="19050" r="19050" b="19050"/>
            <wp:wrapNone/>
            <wp:docPr id="6" name="Picture 6" descr="\\uom-file.unimelb.edu.au\400\Users\dstrangis\Desktop\Pre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uom-file.unimelb.edu.au\400\Users\dstrangis\Desktop\Presentation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62450" cy="1123950"/>
                    </a:xfrm>
                    <a:prstGeom prst="rect">
                      <a:avLst/>
                    </a:prstGeom>
                    <a:noFill/>
                    <a:ln w="12700">
                      <a:solidFill>
                        <a:srgbClr val="003469"/>
                      </a:solidFill>
                    </a:ln>
                  </pic:spPr>
                </pic:pic>
              </a:graphicData>
            </a:graphic>
            <wp14:sizeRelH relativeFrom="page">
              <wp14:pctWidth>0</wp14:pctWidth>
            </wp14:sizeRelH>
            <wp14:sizeRelV relativeFrom="page">
              <wp14:pctHeight>0</wp14:pctHeight>
            </wp14:sizeRelV>
          </wp:anchor>
        </w:drawing>
      </w:r>
      <w:r w:rsidR="00DD08B3">
        <w:rPr>
          <w:b/>
          <w:color w:val="003469"/>
          <w:sz w:val="32"/>
          <w:szCs w:val="32"/>
        </w:rPr>
        <w:t>Filter/</w:t>
      </w:r>
      <w:r w:rsidR="00BD5B6D" w:rsidRPr="006212AE">
        <w:rPr>
          <w:b/>
          <w:color w:val="003469"/>
          <w:sz w:val="32"/>
          <w:szCs w:val="32"/>
        </w:rPr>
        <w:t>cartridge life expectancy</w:t>
      </w:r>
    </w:p>
    <w:p w14:paraId="286C4343" w14:textId="77777777" w:rsidR="008A4E35" w:rsidRPr="006212AE" w:rsidRDefault="00E21F63" w:rsidP="00E21F63">
      <w:pPr>
        <w:pStyle w:val="ListParagraph"/>
        <w:numPr>
          <w:ilvl w:val="0"/>
          <w:numId w:val="15"/>
        </w:numPr>
        <w:spacing w:before="120" w:after="0"/>
        <w:ind w:left="567" w:right="7513" w:hanging="567"/>
        <w:contextualSpacing w:val="0"/>
      </w:pPr>
      <w:r>
        <w:t>In use filters/</w:t>
      </w:r>
      <w:r w:rsidR="00BD5B6D" w:rsidRPr="006212AE">
        <w:t xml:space="preserve">cartridges should be replaced at </w:t>
      </w:r>
      <w:r>
        <w:t>least</w:t>
      </w:r>
      <w:r w:rsidR="00BD5B6D" w:rsidRPr="006212AE">
        <w:t xml:space="preserve"> </w:t>
      </w:r>
      <w:r>
        <w:t xml:space="preserve">every </w:t>
      </w:r>
      <w:r w:rsidR="00BD5B6D" w:rsidRPr="006212AE">
        <w:t>six months to pre</w:t>
      </w:r>
      <w:r w:rsidR="004E2031" w:rsidRPr="006212AE">
        <w:t>v</w:t>
      </w:r>
      <w:r>
        <w:t xml:space="preserve">ent inhalation of contaminants.  The </w:t>
      </w:r>
      <w:r w:rsidRPr="006212AE">
        <w:t xml:space="preserve">usable life and </w:t>
      </w:r>
      <w:r>
        <w:t>replacement schedule of filters/</w:t>
      </w:r>
      <w:r w:rsidRPr="006212AE">
        <w:t>cartridges</w:t>
      </w:r>
      <w:r>
        <w:t xml:space="preserve"> </w:t>
      </w:r>
      <w:r w:rsidR="00847C99" w:rsidRPr="006212AE">
        <w:t xml:space="preserve">may need replacing more often </w:t>
      </w:r>
      <w:r>
        <w:t xml:space="preserve">than six monthly, </w:t>
      </w:r>
      <w:r w:rsidR="00847C99" w:rsidRPr="006212AE">
        <w:t xml:space="preserve">based on the </w:t>
      </w:r>
      <w:r>
        <w:t>following:</w:t>
      </w:r>
    </w:p>
    <w:p w14:paraId="5C5D3B1A" w14:textId="77777777" w:rsidR="00BD5B6D" w:rsidRPr="006212AE" w:rsidRDefault="00E21F63" w:rsidP="006212AE">
      <w:pPr>
        <w:pStyle w:val="ListParagraph"/>
        <w:numPr>
          <w:ilvl w:val="1"/>
          <w:numId w:val="15"/>
        </w:numPr>
        <w:spacing w:after="0"/>
        <w:ind w:left="993" w:hanging="426"/>
      </w:pPr>
      <w:r>
        <w:t>c</w:t>
      </w:r>
      <w:r w:rsidR="0075370F" w:rsidRPr="006212AE">
        <w:t>oncentra</w:t>
      </w:r>
      <w:r>
        <w:t>tion of contaminants in the air;</w:t>
      </w:r>
    </w:p>
    <w:p w14:paraId="7FB14582" w14:textId="77777777" w:rsidR="0075370F" w:rsidRPr="006212AE" w:rsidRDefault="00E21F63" w:rsidP="006212AE">
      <w:pPr>
        <w:pStyle w:val="ListParagraph"/>
        <w:numPr>
          <w:ilvl w:val="1"/>
          <w:numId w:val="15"/>
        </w:numPr>
        <w:spacing w:after="0"/>
        <w:ind w:left="993" w:hanging="426"/>
      </w:pPr>
      <w:r>
        <w:t>rate of inhalation of operator; and/or</w:t>
      </w:r>
    </w:p>
    <w:p w14:paraId="4EC4901A" w14:textId="77777777" w:rsidR="0075370F" w:rsidRPr="006212AE" w:rsidRDefault="00E21F63" w:rsidP="006212AE">
      <w:pPr>
        <w:pStyle w:val="ListParagraph"/>
        <w:numPr>
          <w:ilvl w:val="1"/>
          <w:numId w:val="15"/>
        </w:numPr>
        <w:spacing w:after="0"/>
        <w:ind w:left="993" w:hanging="426"/>
      </w:pPr>
      <w:r>
        <w:t>s</w:t>
      </w:r>
      <w:r w:rsidR="0075370F" w:rsidRPr="006212AE">
        <w:t xml:space="preserve">uitable storage (away from contaminants) of filters when not in use. </w:t>
      </w:r>
    </w:p>
    <w:p w14:paraId="65D9034B" w14:textId="77777777" w:rsidR="0075370F" w:rsidRPr="006212AE" w:rsidRDefault="0075370F" w:rsidP="006212AE">
      <w:pPr>
        <w:pStyle w:val="ListParagraph"/>
        <w:numPr>
          <w:ilvl w:val="0"/>
          <w:numId w:val="15"/>
        </w:numPr>
        <w:spacing w:after="0"/>
        <w:ind w:left="567" w:hanging="567"/>
      </w:pPr>
      <w:r w:rsidRPr="006212AE">
        <w:t>If a respirator is becoming harder to breathe th</w:t>
      </w:r>
      <w:r w:rsidR="00E21F63">
        <w:t>rough, then replace the filters/</w:t>
      </w:r>
      <w:r w:rsidRPr="006212AE">
        <w:t xml:space="preserve">cartridges as they are possibly almost full. </w:t>
      </w:r>
    </w:p>
    <w:p w14:paraId="516049E2" w14:textId="77777777" w:rsidR="00AC1599" w:rsidRPr="006212AE" w:rsidRDefault="0075370F" w:rsidP="006212AE">
      <w:pPr>
        <w:pStyle w:val="ListParagraph"/>
        <w:numPr>
          <w:ilvl w:val="0"/>
          <w:numId w:val="15"/>
        </w:numPr>
        <w:spacing w:after="0"/>
        <w:ind w:left="567" w:hanging="567"/>
        <w:contextualSpacing w:val="0"/>
      </w:pPr>
      <w:r w:rsidRPr="006212AE">
        <w:t xml:space="preserve">If you can smell contaminant through the respirator it is too late and you have been exposed to the contaminant. Stop using the respirator immediately and change the filters / cartridges. </w:t>
      </w:r>
    </w:p>
    <w:p w14:paraId="75FF43AE" w14:textId="77777777" w:rsidR="0090279F" w:rsidRPr="006212AE" w:rsidRDefault="0090279F" w:rsidP="004C3C2B">
      <w:pPr>
        <w:pStyle w:val="ListParagraph"/>
        <w:numPr>
          <w:ilvl w:val="0"/>
          <w:numId w:val="12"/>
        </w:numPr>
        <w:spacing w:before="240" w:after="0"/>
        <w:ind w:left="567" w:hanging="567"/>
        <w:contextualSpacing w:val="0"/>
        <w:rPr>
          <w:b/>
          <w:color w:val="003469"/>
          <w:sz w:val="32"/>
          <w:szCs w:val="32"/>
        </w:rPr>
      </w:pPr>
      <w:r w:rsidRPr="006212AE">
        <w:rPr>
          <w:b/>
          <w:color w:val="003469"/>
          <w:sz w:val="32"/>
          <w:szCs w:val="32"/>
        </w:rPr>
        <w:t>C</w:t>
      </w:r>
      <w:r w:rsidR="00286A5A" w:rsidRPr="006212AE">
        <w:rPr>
          <w:b/>
          <w:color w:val="003469"/>
          <w:sz w:val="32"/>
          <w:szCs w:val="32"/>
        </w:rPr>
        <w:t>are and m</w:t>
      </w:r>
      <w:r w:rsidR="00DD08B3">
        <w:rPr>
          <w:b/>
          <w:color w:val="003469"/>
          <w:sz w:val="32"/>
          <w:szCs w:val="32"/>
        </w:rPr>
        <w:t>aintenance</w:t>
      </w:r>
    </w:p>
    <w:p w14:paraId="5CD46F95" w14:textId="77777777" w:rsidR="00CE4EB9" w:rsidRPr="006212AE" w:rsidRDefault="00A75279" w:rsidP="00D0514B">
      <w:pPr>
        <w:pStyle w:val="ListParagraph"/>
        <w:numPr>
          <w:ilvl w:val="0"/>
          <w:numId w:val="15"/>
        </w:numPr>
        <w:spacing w:before="120" w:after="0"/>
        <w:ind w:left="567" w:hanging="567"/>
        <w:contextualSpacing w:val="0"/>
      </w:pPr>
      <w:r w:rsidRPr="006212AE">
        <w:t xml:space="preserve">Respirators should be stored in a sealed container when not in use to prevent airborne (or other) contaminants from settling on the respirator and becoming a hazard to your respiratory system. </w:t>
      </w:r>
    </w:p>
    <w:p w14:paraId="5CC98D41" w14:textId="77777777" w:rsidR="00A75279" w:rsidRPr="006212AE" w:rsidRDefault="00A75279" w:rsidP="006212AE">
      <w:pPr>
        <w:pStyle w:val="ListParagraph"/>
        <w:numPr>
          <w:ilvl w:val="0"/>
          <w:numId w:val="15"/>
        </w:numPr>
        <w:spacing w:after="0"/>
        <w:ind w:left="567" w:hanging="567"/>
      </w:pPr>
      <w:r w:rsidRPr="006212AE">
        <w:t>Sharing of respirators is not recommended as improper cleaning can lead to the spread of illness and disease.</w:t>
      </w:r>
    </w:p>
    <w:p w14:paraId="3B3CE68F" w14:textId="77777777" w:rsidR="00A75279" w:rsidRPr="006212AE" w:rsidRDefault="00073550" w:rsidP="006212AE">
      <w:pPr>
        <w:pStyle w:val="ListParagraph"/>
        <w:numPr>
          <w:ilvl w:val="0"/>
          <w:numId w:val="15"/>
        </w:numPr>
        <w:spacing w:after="0"/>
        <w:ind w:left="567" w:hanging="567"/>
      </w:pPr>
      <w:r w:rsidRPr="006212AE">
        <w:t>If</w:t>
      </w:r>
      <w:r w:rsidR="00A75279" w:rsidRPr="006212AE">
        <w:t xml:space="preserve"> sharing of respirators is required, operators must thoroughly clean the respirator before and after use. Use alcohol swabs to clean the rubber parts if the respirator, paying close attention to the inner surfaces and sealing surfaces. Allow the respirator to dry and then place in into its sealed storage container. </w:t>
      </w:r>
    </w:p>
    <w:p w14:paraId="2A65BDAA" w14:textId="77777777" w:rsidR="00847C99" w:rsidRPr="006212AE" w:rsidRDefault="00A75279" w:rsidP="006212AE">
      <w:pPr>
        <w:pStyle w:val="ListParagraph"/>
        <w:numPr>
          <w:ilvl w:val="0"/>
          <w:numId w:val="15"/>
        </w:numPr>
        <w:spacing w:after="0"/>
        <w:ind w:left="567" w:hanging="567"/>
      </w:pPr>
      <w:r w:rsidRPr="006212AE">
        <w:t>If you have your own respirator, as well as regular cleaning of the mask, once yearly the respirator should be stripped down and the valves cleaned, inspe</w:t>
      </w:r>
      <w:r w:rsidR="00847C99" w:rsidRPr="006212AE">
        <w:t>cted and replaced as necessary.</w:t>
      </w:r>
    </w:p>
    <w:p w14:paraId="1C29E1B3" w14:textId="77777777" w:rsidR="00470386" w:rsidRPr="006212AE" w:rsidRDefault="00861696" w:rsidP="006212AE">
      <w:pPr>
        <w:pStyle w:val="ListParagraph"/>
        <w:numPr>
          <w:ilvl w:val="0"/>
          <w:numId w:val="12"/>
        </w:numPr>
        <w:spacing w:before="240" w:after="240"/>
        <w:ind w:left="567" w:hanging="567"/>
        <w:contextualSpacing w:val="0"/>
        <w:rPr>
          <w:b/>
          <w:color w:val="003469"/>
          <w:sz w:val="32"/>
          <w:szCs w:val="32"/>
        </w:rPr>
      </w:pPr>
      <w:r w:rsidRPr="006212AE">
        <w:rPr>
          <w:b/>
          <w:color w:val="003469"/>
          <w:sz w:val="32"/>
          <w:szCs w:val="32"/>
        </w:rPr>
        <w:t>Signage</w:t>
      </w:r>
    </w:p>
    <w:tbl>
      <w:tblPr>
        <w:tblStyle w:val="TableGrid1"/>
        <w:tblW w:w="9918" w:type="dxa"/>
        <w:jc w:val="center"/>
        <w:tblBorders>
          <w:top w:val="single" w:sz="4" w:space="0" w:color="003469"/>
          <w:left w:val="single" w:sz="4" w:space="0" w:color="003469"/>
          <w:bottom w:val="none" w:sz="0" w:space="0" w:color="auto"/>
          <w:right w:val="single" w:sz="4" w:space="0" w:color="003469"/>
          <w:insideH w:val="single" w:sz="4" w:space="0" w:color="003469"/>
          <w:insideV w:val="single" w:sz="4" w:space="0" w:color="003469"/>
        </w:tblBorders>
        <w:tblLook w:val="04A0" w:firstRow="1" w:lastRow="0" w:firstColumn="1" w:lastColumn="0" w:noHBand="0" w:noVBand="1"/>
      </w:tblPr>
      <w:tblGrid>
        <w:gridCol w:w="3402"/>
        <w:gridCol w:w="6516"/>
      </w:tblGrid>
      <w:tr w:rsidR="009D67E2" w:rsidRPr="005F64E7" w14:paraId="6E6D39CB" w14:textId="77777777" w:rsidTr="00E21F63">
        <w:trPr>
          <w:jc w:val="center"/>
        </w:trPr>
        <w:tc>
          <w:tcPr>
            <w:tcW w:w="3402" w:type="dxa"/>
            <w:shd w:val="clear" w:color="auto" w:fill="003469"/>
            <w:vAlign w:val="center"/>
          </w:tcPr>
          <w:p w14:paraId="0DC459AF" w14:textId="77777777" w:rsidR="009D67E2" w:rsidRPr="005F64E7" w:rsidRDefault="009D67E2" w:rsidP="009D67E2">
            <w:pPr>
              <w:rPr>
                <w:b/>
                <w:smallCaps/>
                <w:sz w:val="24"/>
                <w:szCs w:val="24"/>
              </w:rPr>
            </w:pPr>
            <w:r w:rsidRPr="005F64E7">
              <w:rPr>
                <w:b/>
                <w:smallCaps/>
                <w:sz w:val="24"/>
                <w:szCs w:val="24"/>
              </w:rPr>
              <w:t>Sign</w:t>
            </w:r>
          </w:p>
        </w:tc>
        <w:tc>
          <w:tcPr>
            <w:tcW w:w="6516" w:type="dxa"/>
            <w:shd w:val="clear" w:color="auto" w:fill="003469"/>
            <w:vAlign w:val="center"/>
          </w:tcPr>
          <w:p w14:paraId="40B15741" w14:textId="77777777" w:rsidR="009D67E2" w:rsidRPr="005F64E7" w:rsidRDefault="009D67E2" w:rsidP="009D67E2">
            <w:pPr>
              <w:rPr>
                <w:b/>
                <w:smallCaps/>
                <w:sz w:val="24"/>
                <w:szCs w:val="24"/>
              </w:rPr>
            </w:pPr>
            <w:r w:rsidRPr="005F64E7">
              <w:rPr>
                <w:b/>
                <w:smallCaps/>
                <w:sz w:val="24"/>
                <w:szCs w:val="24"/>
              </w:rPr>
              <w:t>Meaning</w:t>
            </w:r>
          </w:p>
        </w:tc>
      </w:tr>
      <w:tr w:rsidR="009D67E2" w:rsidRPr="006212AE" w14:paraId="168C8BD1" w14:textId="77777777" w:rsidTr="00E21F63">
        <w:trPr>
          <w:trHeight w:val="2041"/>
          <w:jc w:val="center"/>
        </w:trPr>
        <w:tc>
          <w:tcPr>
            <w:tcW w:w="3402" w:type="dxa"/>
            <w:vAlign w:val="center"/>
          </w:tcPr>
          <w:p w14:paraId="6F4F1123" w14:textId="77777777" w:rsidR="009D67E2" w:rsidRPr="006212AE" w:rsidRDefault="009D67E2" w:rsidP="00303C87">
            <w:pPr>
              <w:pStyle w:val="ListParagraph"/>
              <w:ind w:left="0"/>
              <w:jc w:val="center"/>
              <w:rPr>
                <w:b/>
              </w:rPr>
            </w:pPr>
            <w:r w:rsidRPr="006212AE">
              <w:rPr>
                <w:noProof/>
                <w:lang w:eastAsia="en-AU"/>
              </w:rPr>
              <w:drawing>
                <wp:inline distT="0" distB="0" distL="0" distR="0" wp14:anchorId="3308B893" wp14:editId="709DBE2F">
                  <wp:extent cx="800020" cy="1035170"/>
                  <wp:effectExtent l="0" t="0" r="635" b="0"/>
                  <wp:docPr id="269" name="Picture 269" descr="Z:\OHS\PPE Photos\Dust Mask Sig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HS\PPE Photos\Dust Mask Sign 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3837" cy="1078927"/>
                          </a:xfrm>
                          <a:prstGeom prst="rect">
                            <a:avLst/>
                          </a:prstGeom>
                          <a:noFill/>
                          <a:ln>
                            <a:noFill/>
                          </a:ln>
                        </pic:spPr>
                      </pic:pic>
                    </a:graphicData>
                  </a:graphic>
                </wp:inline>
              </w:drawing>
            </w:r>
          </w:p>
        </w:tc>
        <w:tc>
          <w:tcPr>
            <w:tcW w:w="6516" w:type="dxa"/>
            <w:vAlign w:val="center"/>
          </w:tcPr>
          <w:p w14:paraId="4751573D" w14:textId="77777777" w:rsidR="009D67E2" w:rsidRPr="009D67E2" w:rsidRDefault="009D67E2" w:rsidP="009D67E2">
            <w:pPr>
              <w:pStyle w:val="ListParagraph"/>
              <w:ind w:left="0"/>
            </w:pPr>
            <w:r w:rsidRPr="009D67E2">
              <w:t>Dust masks are mandatory in this area at all times.</w:t>
            </w:r>
          </w:p>
        </w:tc>
      </w:tr>
      <w:tr w:rsidR="009D67E2" w:rsidRPr="006212AE" w14:paraId="74FD14E9" w14:textId="77777777" w:rsidTr="00E21F63">
        <w:trPr>
          <w:trHeight w:val="2041"/>
          <w:jc w:val="center"/>
        </w:trPr>
        <w:tc>
          <w:tcPr>
            <w:tcW w:w="3402" w:type="dxa"/>
            <w:vAlign w:val="center"/>
          </w:tcPr>
          <w:p w14:paraId="28DC7D6F" w14:textId="77777777" w:rsidR="009D67E2" w:rsidRPr="006212AE" w:rsidRDefault="009D67E2" w:rsidP="00303C87">
            <w:pPr>
              <w:pStyle w:val="ListParagraph"/>
              <w:ind w:left="0"/>
              <w:jc w:val="center"/>
              <w:rPr>
                <w:noProof/>
                <w:lang w:eastAsia="en-AU"/>
              </w:rPr>
            </w:pPr>
            <w:r w:rsidRPr="006212AE">
              <w:object w:dxaOrig="2055" w:dyaOrig="2775" w14:anchorId="6E9608A8">
                <v:shape id="_x0000_i1027" type="#_x0000_t75" style="width:67.5pt;height:86.25pt" o:ole="">
                  <v:imagedata r:id="rId17" o:title=""/>
                </v:shape>
                <o:OLEObject Type="Embed" ProgID="PBrush" ShapeID="_x0000_i1027" DrawAspect="Content" ObjectID="_1723463478" r:id="rId18"/>
              </w:object>
            </w:r>
          </w:p>
        </w:tc>
        <w:tc>
          <w:tcPr>
            <w:tcW w:w="6516" w:type="dxa"/>
            <w:vAlign w:val="center"/>
          </w:tcPr>
          <w:p w14:paraId="2DC4E11E" w14:textId="77777777" w:rsidR="009D67E2" w:rsidRPr="009D67E2" w:rsidRDefault="009D67E2" w:rsidP="009D67E2">
            <w:pPr>
              <w:pStyle w:val="ListParagraph"/>
              <w:ind w:left="0"/>
            </w:pPr>
            <w:r w:rsidRPr="009D67E2">
              <w:t>Full face respirators are mandatory in this area at all times.</w:t>
            </w:r>
          </w:p>
        </w:tc>
      </w:tr>
      <w:tr w:rsidR="009D67E2" w:rsidRPr="006212AE" w14:paraId="7A9CBDEE" w14:textId="77777777" w:rsidTr="00E21F63">
        <w:trPr>
          <w:trHeight w:val="2041"/>
          <w:jc w:val="center"/>
        </w:trPr>
        <w:tc>
          <w:tcPr>
            <w:tcW w:w="3402" w:type="dxa"/>
            <w:tcBorders>
              <w:bottom w:val="single" w:sz="4" w:space="0" w:color="003469"/>
            </w:tcBorders>
            <w:vAlign w:val="center"/>
          </w:tcPr>
          <w:p w14:paraId="2C1826C2" w14:textId="77777777" w:rsidR="009D67E2" w:rsidRPr="006212AE" w:rsidRDefault="009D67E2" w:rsidP="009D67E2">
            <w:pPr>
              <w:pStyle w:val="ListParagraph"/>
              <w:ind w:left="0"/>
              <w:jc w:val="center"/>
              <w:rPr>
                <w:b/>
              </w:rPr>
            </w:pPr>
            <w:r w:rsidRPr="006212AE">
              <w:object w:dxaOrig="2115" w:dyaOrig="2730" w14:anchorId="0CD71157">
                <v:shape id="_x0000_i1028" type="#_x0000_t75" style="width:61.5pt;height:81pt" o:ole="">
                  <v:imagedata r:id="rId19" o:title=""/>
                </v:shape>
                <o:OLEObject Type="Embed" ProgID="PBrush" ShapeID="_x0000_i1028" DrawAspect="Content" ObjectID="_1723463479" r:id="rId20"/>
              </w:object>
            </w:r>
          </w:p>
        </w:tc>
        <w:tc>
          <w:tcPr>
            <w:tcW w:w="6516" w:type="dxa"/>
            <w:tcBorders>
              <w:bottom w:val="single" w:sz="4" w:space="0" w:color="003469"/>
            </w:tcBorders>
            <w:vAlign w:val="center"/>
          </w:tcPr>
          <w:p w14:paraId="35939A8C" w14:textId="77777777" w:rsidR="009D67E2" w:rsidRPr="009D67E2" w:rsidRDefault="009D67E2" w:rsidP="009D67E2">
            <w:pPr>
              <w:pStyle w:val="ListParagraph"/>
              <w:ind w:left="0"/>
            </w:pPr>
            <w:r w:rsidRPr="009D67E2">
              <w:t>Half face respirators are mandatory in this area at all times.</w:t>
            </w:r>
          </w:p>
        </w:tc>
      </w:tr>
      <w:tr w:rsidR="009D67E2" w:rsidRPr="006212AE" w14:paraId="5E242D3E" w14:textId="77777777" w:rsidTr="00E21F63">
        <w:trPr>
          <w:trHeight w:val="2041"/>
          <w:jc w:val="center"/>
        </w:trPr>
        <w:tc>
          <w:tcPr>
            <w:tcW w:w="3402" w:type="dxa"/>
            <w:tcBorders>
              <w:bottom w:val="single" w:sz="4" w:space="0" w:color="003469"/>
            </w:tcBorders>
            <w:vAlign w:val="center"/>
          </w:tcPr>
          <w:p w14:paraId="6A2F41D4" w14:textId="77777777" w:rsidR="009D67E2" w:rsidRPr="006212AE" w:rsidRDefault="009D67E2" w:rsidP="009D67E2">
            <w:pPr>
              <w:pStyle w:val="ListParagraph"/>
              <w:ind w:left="0"/>
              <w:jc w:val="center"/>
            </w:pPr>
            <w:r w:rsidRPr="006212AE">
              <w:object w:dxaOrig="2070" w:dyaOrig="2760" w14:anchorId="31C0F745">
                <v:shape id="_x0000_i1029" type="#_x0000_t75" style="width:64.5pt;height:82.5pt" o:ole="">
                  <v:imagedata r:id="rId21" o:title=""/>
                </v:shape>
                <o:OLEObject Type="Embed" ProgID="PBrush" ShapeID="_x0000_i1029" DrawAspect="Content" ObjectID="_1723463480" r:id="rId22"/>
              </w:object>
            </w:r>
          </w:p>
        </w:tc>
        <w:tc>
          <w:tcPr>
            <w:tcW w:w="6516" w:type="dxa"/>
            <w:tcBorders>
              <w:bottom w:val="single" w:sz="4" w:space="0" w:color="003469"/>
            </w:tcBorders>
            <w:vAlign w:val="center"/>
          </w:tcPr>
          <w:p w14:paraId="31FD5149" w14:textId="77777777" w:rsidR="009D67E2" w:rsidRPr="009D67E2" w:rsidRDefault="009D67E2" w:rsidP="00D362F6">
            <w:pPr>
              <w:pStyle w:val="ListParagraph"/>
              <w:ind w:left="0"/>
            </w:pPr>
            <w:r w:rsidRPr="009D67E2">
              <w:t>Self-contained breathing apparatus</w:t>
            </w:r>
            <w:r w:rsidR="00D362F6">
              <w:t>es</w:t>
            </w:r>
            <w:r w:rsidRPr="009D67E2">
              <w:t xml:space="preserve"> (SCBA) </w:t>
            </w:r>
            <w:r w:rsidR="00D362F6">
              <w:t>are</w:t>
            </w:r>
            <w:r w:rsidRPr="009D67E2">
              <w:t xml:space="preserve"> mandatory in this area at all times.</w:t>
            </w:r>
          </w:p>
        </w:tc>
      </w:tr>
    </w:tbl>
    <w:p w14:paraId="2CE8878E" w14:textId="77777777" w:rsidR="009D67E2" w:rsidRDefault="009D67E2">
      <w:pPr>
        <w:rPr>
          <w:b/>
          <w:szCs w:val="20"/>
          <w:u w:val="single"/>
        </w:rPr>
      </w:pPr>
      <w:r>
        <w:rPr>
          <w:b/>
          <w:szCs w:val="20"/>
          <w:u w:val="single"/>
        </w:rPr>
        <w:br w:type="page"/>
      </w:r>
    </w:p>
    <w:p w14:paraId="6FA518DE" w14:textId="77777777" w:rsidR="00861696" w:rsidRPr="00451D3E" w:rsidRDefault="00961794" w:rsidP="00773DD9">
      <w:pPr>
        <w:pStyle w:val="ListParagraph"/>
        <w:numPr>
          <w:ilvl w:val="0"/>
          <w:numId w:val="12"/>
        </w:numPr>
        <w:spacing w:after="0"/>
        <w:ind w:left="567" w:hanging="567"/>
        <w:rPr>
          <w:b/>
          <w:color w:val="003469"/>
          <w:sz w:val="32"/>
          <w:szCs w:val="32"/>
        </w:rPr>
      </w:pPr>
      <w:r w:rsidRPr="00451D3E">
        <w:rPr>
          <w:b/>
          <w:color w:val="003469"/>
          <w:sz w:val="32"/>
          <w:szCs w:val="32"/>
        </w:rPr>
        <w:lastRenderedPageBreak/>
        <w:t>Respirator filters and cartridges</w:t>
      </w:r>
    </w:p>
    <w:p w14:paraId="2BB7E506" w14:textId="77777777" w:rsidR="008E4671" w:rsidRPr="00451D3E" w:rsidRDefault="008E4671" w:rsidP="002011BB">
      <w:pPr>
        <w:pStyle w:val="BodyText"/>
        <w:spacing w:before="120" w:line="276" w:lineRule="auto"/>
        <w:rPr>
          <w:rFonts w:asciiTheme="minorHAnsi" w:hAnsiTheme="minorHAnsi"/>
          <w:szCs w:val="22"/>
        </w:rPr>
      </w:pPr>
      <w:r w:rsidRPr="00451D3E">
        <w:rPr>
          <w:rFonts w:asciiTheme="minorHAnsi" w:hAnsiTheme="minorHAnsi"/>
          <w:szCs w:val="22"/>
        </w:rPr>
        <w:t>AS/NZS 1716:2012 – Respiratory Protective Devices details the types</w:t>
      </w:r>
      <w:r w:rsidR="001479E4" w:rsidRPr="00451D3E">
        <w:rPr>
          <w:rFonts w:asciiTheme="minorHAnsi" w:hAnsiTheme="minorHAnsi"/>
          <w:szCs w:val="22"/>
        </w:rPr>
        <w:t xml:space="preserve"> of particulate and gas filters and their capacity that</w:t>
      </w:r>
      <w:r w:rsidRPr="00451D3E">
        <w:rPr>
          <w:rFonts w:asciiTheme="minorHAnsi" w:hAnsiTheme="minorHAnsi"/>
          <w:szCs w:val="22"/>
        </w:rPr>
        <w:t xml:space="preserve"> are available in Australia. </w:t>
      </w:r>
    </w:p>
    <w:p w14:paraId="48D9F211" w14:textId="77777777" w:rsidR="00902299" w:rsidRPr="00451D3E" w:rsidRDefault="008F0921" w:rsidP="00B97604">
      <w:pPr>
        <w:pStyle w:val="BodyText"/>
        <w:spacing w:after="0" w:line="276" w:lineRule="auto"/>
        <w:rPr>
          <w:rFonts w:asciiTheme="minorHAnsi" w:hAnsiTheme="minorHAnsi"/>
          <w:szCs w:val="22"/>
        </w:rPr>
      </w:pPr>
      <w:r w:rsidRPr="00451D3E">
        <w:rPr>
          <w:rFonts w:asciiTheme="minorHAnsi" w:hAnsiTheme="minorHAnsi"/>
          <w:szCs w:val="22"/>
        </w:rPr>
        <w:t>Air-purifying cartridges are types of cartridges</w:t>
      </w:r>
      <w:r w:rsidR="00902299" w:rsidRPr="00451D3E">
        <w:rPr>
          <w:rFonts w:asciiTheme="minorHAnsi" w:hAnsiTheme="minorHAnsi"/>
          <w:szCs w:val="22"/>
        </w:rPr>
        <w:t xml:space="preserve"> that function by removing contaminants from the air. They have filters that remove contaminants by passing the ambient air through the air-purifying elemen</w:t>
      </w:r>
      <w:r w:rsidR="00E21F63">
        <w:rPr>
          <w:rFonts w:asciiTheme="minorHAnsi" w:hAnsiTheme="minorHAnsi"/>
          <w:szCs w:val="22"/>
        </w:rPr>
        <w:t>t before it reaches the user.</w:t>
      </w:r>
    </w:p>
    <w:p w14:paraId="6C285CAD" w14:textId="77777777" w:rsidR="0054112B" w:rsidRDefault="001479E4" w:rsidP="00B97604">
      <w:pPr>
        <w:pStyle w:val="BodyText"/>
        <w:spacing w:before="120" w:after="240" w:line="276" w:lineRule="auto"/>
        <w:rPr>
          <w:rFonts w:asciiTheme="minorHAnsi" w:hAnsiTheme="minorHAnsi"/>
          <w:szCs w:val="22"/>
        </w:rPr>
      </w:pPr>
      <w:r w:rsidRPr="00451D3E">
        <w:rPr>
          <w:rFonts w:asciiTheme="minorHAnsi" w:hAnsiTheme="minorHAnsi"/>
          <w:szCs w:val="22"/>
        </w:rPr>
        <w:t xml:space="preserve">Particulate filters </w:t>
      </w:r>
      <w:r w:rsidR="00B851BB" w:rsidRPr="00451D3E">
        <w:rPr>
          <w:rFonts w:asciiTheme="minorHAnsi" w:hAnsiTheme="minorHAnsi"/>
          <w:szCs w:val="22"/>
        </w:rPr>
        <w:t>capture partic</w:t>
      </w:r>
      <w:r w:rsidR="00EB0BC7">
        <w:rPr>
          <w:rFonts w:asciiTheme="minorHAnsi" w:hAnsiTheme="minorHAnsi"/>
          <w:szCs w:val="22"/>
        </w:rPr>
        <w:t>u</w:t>
      </w:r>
      <w:r w:rsidR="00B851BB" w:rsidRPr="00451D3E">
        <w:rPr>
          <w:rFonts w:asciiTheme="minorHAnsi" w:hAnsiTheme="minorHAnsi"/>
          <w:szCs w:val="22"/>
        </w:rPr>
        <w:t>l</w:t>
      </w:r>
      <w:r w:rsidR="00EB0BC7">
        <w:rPr>
          <w:rFonts w:asciiTheme="minorHAnsi" w:hAnsiTheme="minorHAnsi"/>
          <w:szCs w:val="22"/>
        </w:rPr>
        <w:t>at</w:t>
      </w:r>
      <w:r w:rsidR="00B851BB" w:rsidRPr="00451D3E">
        <w:rPr>
          <w:rFonts w:asciiTheme="minorHAnsi" w:hAnsiTheme="minorHAnsi"/>
          <w:szCs w:val="22"/>
        </w:rPr>
        <w:t xml:space="preserve">es in the air such as dusts, mists and fumes. They do not protect the user against gases or vapours. Particulate filters </w:t>
      </w:r>
      <w:r w:rsidRPr="00451D3E">
        <w:rPr>
          <w:rFonts w:asciiTheme="minorHAnsi" w:hAnsiTheme="minorHAnsi"/>
          <w:szCs w:val="22"/>
        </w:rPr>
        <w:t>are classified</w:t>
      </w:r>
      <w:r w:rsidR="000D443D" w:rsidRPr="00451D3E">
        <w:rPr>
          <w:rFonts w:asciiTheme="minorHAnsi" w:hAnsiTheme="minorHAnsi"/>
          <w:szCs w:val="22"/>
        </w:rPr>
        <w:t xml:space="preserve"> into three groups, relative to the </w:t>
      </w:r>
      <w:r w:rsidRPr="00451D3E">
        <w:rPr>
          <w:rFonts w:asciiTheme="minorHAnsi" w:hAnsiTheme="minorHAnsi"/>
          <w:szCs w:val="22"/>
        </w:rPr>
        <w:t>particulate size</w:t>
      </w:r>
      <w:r w:rsidR="000D443D" w:rsidRPr="00451D3E">
        <w:rPr>
          <w:rFonts w:asciiTheme="minorHAnsi" w:hAnsiTheme="minorHAnsi"/>
          <w:szCs w:val="22"/>
        </w:rPr>
        <w:t xml:space="preserve"> filtration capacity and toxicity of the particulate</w:t>
      </w:r>
      <w:r w:rsidR="00D0514B">
        <w:rPr>
          <w:rFonts w:asciiTheme="minorHAnsi" w:hAnsiTheme="minorHAnsi"/>
          <w:szCs w:val="22"/>
        </w:rPr>
        <w:t>.  Refer to table below</w:t>
      </w:r>
      <w:r w:rsidRPr="00451D3E">
        <w:rPr>
          <w:rFonts w:asciiTheme="minorHAnsi" w:hAnsiTheme="minorHAnsi"/>
          <w:szCs w:val="22"/>
        </w:rPr>
        <w:t>.</w:t>
      </w:r>
    </w:p>
    <w:p w14:paraId="63784544" w14:textId="77777777" w:rsidR="00A73CBD" w:rsidRPr="002011BB" w:rsidRDefault="00A73CBD" w:rsidP="00A73CBD">
      <w:pPr>
        <w:pStyle w:val="Heading2"/>
        <w:pBdr>
          <w:top w:val="single" w:sz="4" w:space="0" w:color="FFFFFF"/>
          <w:bottom w:val="none" w:sz="0" w:space="0" w:color="auto"/>
        </w:pBdr>
        <w:spacing w:before="240"/>
        <w:ind w:left="567" w:hanging="567"/>
        <w:rPr>
          <w:rFonts w:asciiTheme="minorHAnsi" w:hAnsiTheme="minorHAnsi" w:cs="Times New Roman"/>
          <w:bCs w:val="0"/>
          <w:color w:val="003469"/>
          <w:sz w:val="28"/>
          <w:szCs w:val="28"/>
        </w:rPr>
      </w:pPr>
      <w:r w:rsidRPr="002011BB">
        <w:rPr>
          <w:rFonts w:asciiTheme="minorHAnsi" w:hAnsiTheme="minorHAnsi" w:cs="Times New Roman"/>
          <w:bCs w:val="0"/>
          <w:color w:val="003469"/>
          <w:sz w:val="28"/>
          <w:szCs w:val="28"/>
        </w:rPr>
        <w:t>7.1</w:t>
      </w:r>
      <w:r w:rsidRPr="002011BB">
        <w:rPr>
          <w:rFonts w:asciiTheme="minorHAnsi" w:hAnsiTheme="minorHAnsi" w:cs="Times New Roman"/>
          <w:bCs w:val="0"/>
          <w:color w:val="003469"/>
          <w:sz w:val="28"/>
          <w:szCs w:val="28"/>
        </w:rPr>
        <w:tab/>
        <w:t>Particulates</w:t>
      </w:r>
    </w:p>
    <w:tbl>
      <w:tblPr>
        <w:tblStyle w:val="TableGrid1"/>
        <w:tblW w:w="0" w:type="auto"/>
        <w:jc w:val="center"/>
        <w:tblBorders>
          <w:top w:val="single" w:sz="4" w:space="0" w:color="003469"/>
          <w:left w:val="single" w:sz="4" w:space="0" w:color="003469"/>
          <w:bottom w:val="single" w:sz="4" w:space="0" w:color="003469"/>
          <w:right w:val="single" w:sz="4" w:space="0" w:color="003469"/>
          <w:insideH w:val="single" w:sz="4" w:space="0" w:color="003469"/>
          <w:insideV w:val="single" w:sz="4" w:space="0" w:color="003469"/>
        </w:tblBorders>
        <w:tblLook w:val="04A0" w:firstRow="1" w:lastRow="0" w:firstColumn="1" w:lastColumn="0" w:noHBand="0" w:noVBand="1"/>
      </w:tblPr>
      <w:tblGrid>
        <w:gridCol w:w="2887"/>
        <w:gridCol w:w="6185"/>
        <w:gridCol w:w="1984"/>
        <w:gridCol w:w="7797"/>
      </w:tblGrid>
      <w:tr w:rsidR="00B851BB" w:rsidRPr="005F64E7" w14:paraId="062DCA1D" w14:textId="77777777" w:rsidTr="00D0514B">
        <w:trPr>
          <w:trHeight w:val="340"/>
          <w:jc w:val="center"/>
        </w:trPr>
        <w:tc>
          <w:tcPr>
            <w:tcW w:w="2887" w:type="dxa"/>
            <w:shd w:val="clear" w:color="auto" w:fill="003469"/>
            <w:vAlign w:val="center"/>
          </w:tcPr>
          <w:p w14:paraId="18063B9D" w14:textId="77777777" w:rsidR="00B851BB" w:rsidRPr="005F64E7" w:rsidRDefault="00B851BB" w:rsidP="005F64E7">
            <w:pPr>
              <w:rPr>
                <w:b/>
                <w:smallCaps/>
                <w:sz w:val="24"/>
                <w:szCs w:val="24"/>
              </w:rPr>
            </w:pPr>
            <w:r w:rsidRPr="005F64E7">
              <w:rPr>
                <w:b/>
                <w:smallCaps/>
                <w:sz w:val="24"/>
                <w:szCs w:val="24"/>
              </w:rPr>
              <w:t>Class of Particulate Filter</w:t>
            </w:r>
          </w:p>
        </w:tc>
        <w:tc>
          <w:tcPr>
            <w:tcW w:w="6185" w:type="dxa"/>
            <w:shd w:val="clear" w:color="auto" w:fill="003469"/>
            <w:vAlign w:val="center"/>
          </w:tcPr>
          <w:p w14:paraId="4229BDD1" w14:textId="77777777" w:rsidR="00B851BB" w:rsidRPr="005F64E7" w:rsidRDefault="00B851BB" w:rsidP="005F64E7">
            <w:pPr>
              <w:rPr>
                <w:b/>
                <w:smallCaps/>
                <w:sz w:val="24"/>
                <w:szCs w:val="24"/>
              </w:rPr>
            </w:pPr>
            <w:r w:rsidRPr="005F64E7">
              <w:rPr>
                <w:b/>
                <w:smallCaps/>
                <w:sz w:val="24"/>
                <w:szCs w:val="24"/>
              </w:rPr>
              <w:t>Type of Particulate</w:t>
            </w:r>
          </w:p>
        </w:tc>
        <w:tc>
          <w:tcPr>
            <w:tcW w:w="1984" w:type="dxa"/>
            <w:shd w:val="clear" w:color="auto" w:fill="003469"/>
            <w:vAlign w:val="center"/>
          </w:tcPr>
          <w:p w14:paraId="5663D537" w14:textId="77777777" w:rsidR="00B851BB" w:rsidRPr="005F64E7" w:rsidRDefault="00B851BB" w:rsidP="005F64E7">
            <w:pPr>
              <w:rPr>
                <w:b/>
                <w:smallCaps/>
                <w:sz w:val="24"/>
                <w:szCs w:val="24"/>
              </w:rPr>
            </w:pPr>
            <w:r w:rsidRPr="005F64E7">
              <w:rPr>
                <w:b/>
                <w:smallCaps/>
                <w:sz w:val="24"/>
                <w:szCs w:val="24"/>
              </w:rPr>
              <w:t>Particulate Size</w:t>
            </w:r>
          </w:p>
        </w:tc>
        <w:tc>
          <w:tcPr>
            <w:tcW w:w="7797" w:type="dxa"/>
            <w:shd w:val="clear" w:color="auto" w:fill="003469"/>
            <w:vAlign w:val="center"/>
          </w:tcPr>
          <w:p w14:paraId="4EF77419" w14:textId="77777777" w:rsidR="00B851BB" w:rsidRPr="005F64E7" w:rsidRDefault="005133E4" w:rsidP="005F64E7">
            <w:pPr>
              <w:rPr>
                <w:b/>
                <w:smallCaps/>
                <w:sz w:val="24"/>
                <w:szCs w:val="24"/>
              </w:rPr>
            </w:pPr>
            <w:r w:rsidRPr="005F64E7">
              <w:rPr>
                <w:b/>
                <w:smallCaps/>
                <w:sz w:val="24"/>
                <w:szCs w:val="24"/>
              </w:rPr>
              <w:t>Availability</w:t>
            </w:r>
          </w:p>
        </w:tc>
      </w:tr>
      <w:tr w:rsidR="00B851BB" w:rsidRPr="00DE0783" w14:paraId="47272B06" w14:textId="77777777" w:rsidTr="00D0514B">
        <w:trPr>
          <w:trHeight w:val="340"/>
          <w:jc w:val="center"/>
        </w:trPr>
        <w:tc>
          <w:tcPr>
            <w:tcW w:w="2887" w:type="dxa"/>
            <w:vAlign w:val="center"/>
          </w:tcPr>
          <w:p w14:paraId="25AF64A6" w14:textId="77777777" w:rsidR="00B851BB" w:rsidRPr="00DE0783" w:rsidRDefault="00B851BB" w:rsidP="00D0514B">
            <w:pPr>
              <w:jc w:val="center"/>
              <w:rPr>
                <w:b/>
              </w:rPr>
            </w:pPr>
            <w:r w:rsidRPr="00DE0783">
              <w:t>P1</w:t>
            </w:r>
          </w:p>
        </w:tc>
        <w:tc>
          <w:tcPr>
            <w:tcW w:w="6185" w:type="dxa"/>
            <w:vAlign w:val="center"/>
          </w:tcPr>
          <w:p w14:paraId="54B4EAED" w14:textId="77777777" w:rsidR="00B851BB" w:rsidRPr="00DE0783" w:rsidRDefault="00B851BB" w:rsidP="00B97604">
            <w:pPr>
              <w:jc w:val="both"/>
              <w:rPr>
                <w:b/>
              </w:rPr>
            </w:pPr>
            <w:r w:rsidRPr="00DE0783">
              <w:t>Mechanically generated particulates</w:t>
            </w:r>
            <w:r w:rsidR="005133E4" w:rsidRPr="00DE0783">
              <w:t>, e.g. silica and chrysotile</w:t>
            </w:r>
          </w:p>
        </w:tc>
        <w:tc>
          <w:tcPr>
            <w:tcW w:w="1984" w:type="dxa"/>
            <w:vAlign w:val="center"/>
          </w:tcPr>
          <w:p w14:paraId="3BA56FE6" w14:textId="77777777" w:rsidR="00B851BB" w:rsidRPr="00DE0783" w:rsidRDefault="00DC2714" w:rsidP="00D0514B">
            <w:pPr>
              <w:jc w:val="center"/>
            </w:pPr>
            <w:r w:rsidRPr="00DE0783">
              <w:t>Up to 100 µm</w:t>
            </w:r>
          </w:p>
        </w:tc>
        <w:tc>
          <w:tcPr>
            <w:tcW w:w="7797" w:type="dxa"/>
            <w:vAlign w:val="center"/>
          </w:tcPr>
          <w:p w14:paraId="54C29050" w14:textId="77777777" w:rsidR="00B851BB" w:rsidRPr="00DE0783" w:rsidRDefault="005133E4" w:rsidP="00D0514B">
            <w:pPr>
              <w:jc w:val="both"/>
            </w:pPr>
            <w:r w:rsidRPr="00DE0783">
              <w:t>Powered, replaceable, and disposable</w:t>
            </w:r>
          </w:p>
        </w:tc>
      </w:tr>
      <w:tr w:rsidR="00B851BB" w:rsidRPr="00DE0783" w14:paraId="2326FCB7" w14:textId="77777777" w:rsidTr="00D0514B">
        <w:trPr>
          <w:trHeight w:val="340"/>
          <w:jc w:val="center"/>
        </w:trPr>
        <w:tc>
          <w:tcPr>
            <w:tcW w:w="2887" w:type="dxa"/>
            <w:vAlign w:val="center"/>
          </w:tcPr>
          <w:p w14:paraId="44AA567A" w14:textId="77777777" w:rsidR="00B851BB" w:rsidRPr="00DE0783" w:rsidRDefault="00B851BB" w:rsidP="00D0514B">
            <w:pPr>
              <w:jc w:val="center"/>
              <w:rPr>
                <w:b/>
              </w:rPr>
            </w:pPr>
            <w:r w:rsidRPr="00DE0783">
              <w:t>P2</w:t>
            </w:r>
          </w:p>
        </w:tc>
        <w:tc>
          <w:tcPr>
            <w:tcW w:w="6185" w:type="dxa"/>
            <w:vAlign w:val="center"/>
          </w:tcPr>
          <w:p w14:paraId="55C4633B" w14:textId="77777777" w:rsidR="00B851BB" w:rsidRPr="00DE0783" w:rsidRDefault="00B851BB" w:rsidP="00D0514B">
            <w:pPr>
              <w:jc w:val="both"/>
              <w:rPr>
                <w:b/>
              </w:rPr>
            </w:pPr>
            <w:r w:rsidRPr="00DE0783">
              <w:t>Mechanically and thermally generated particulates</w:t>
            </w:r>
            <w:r w:rsidR="005133E4" w:rsidRPr="00DE0783">
              <w:t>, e.g. metal fumes</w:t>
            </w:r>
          </w:p>
        </w:tc>
        <w:tc>
          <w:tcPr>
            <w:tcW w:w="1984" w:type="dxa"/>
            <w:vAlign w:val="center"/>
          </w:tcPr>
          <w:p w14:paraId="6A1FB143" w14:textId="77777777" w:rsidR="00B851BB" w:rsidRPr="00DE0783" w:rsidRDefault="00DC2714" w:rsidP="00D0514B">
            <w:pPr>
              <w:jc w:val="center"/>
            </w:pPr>
            <w:r w:rsidRPr="00DE0783">
              <w:t>&lt; 10 µm</w:t>
            </w:r>
          </w:p>
        </w:tc>
        <w:tc>
          <w:tcPr>
            <w:tcW w:w="7797" w:type="dxa"/>
            <w:vAlign w:val="center"/>
          </w:tcPr>
          <w:p w14:paraId="5CE04795" w14:textId="77777777" w:rsidR="00B851BB" w:rsidRPr="00DE0783" w:rsidRDefault="005133E4" w:rsidP="00D0514B">
            <w:pPr>
              <w:jc w:val="both"/>
            </w:pPr>
            <w:r w:rsidRPr="00DE0783">
              <w:t>Powered, replaceable, and disposable</w:t>
            </w:r>
          </w:p>
        </w:tc>
      </w:tr>
      <w:tr w:rsidR="00B851BB" w:rsidRPr="00DE0783" w14:paraId="47D3400F" w14:textId="77777777" w:rsidTr="00D0514B">
        <w:trPr>
          <w:trHeight w:val="340"/>
          <w:jc w:val="center"/>
        </w:trPr>
        <w:tc>
          <w:tcPr>
            <w:tcW w:w="2887" w:type="dxa"/>
            <w:vAlign w:val="center"/>
          </w:tcPr>
          <w:p w14:paraId="29B9CD4D" w14:textId="77777777" w:rsidR="00B851BB" w:rsidRPr="00DE0783" w:rsidRDefault="00B851BB" w:rsidP="00D0514B">
            <w:pPr>
              <w:jc w:val="center"/>
              <w:rPr>
                <w:b/>
              </w:rPr>
            </w:pPr>
            <w:r w:rsidRPr="00DE0783">
              <w:t>P3</w:t>
            </w:r>
          </w:p>
        </w:tc>
        <w:tc>
          <w:tcPr>
            <w:tcW w:w="6185" w:type="dxa"/>
            <w:vAlign w:val="center"/>
          </w:tcPr>
          <w:p w14:paraId="5805CE20" w14:textId="77777777" w:rsidR="00B851BB" w:rsidRPr="00DE0783" w:rsidRDefault="00B851BB" w:rsidP="00D0514B">
            <w:pPr>
              <w:jc w:val="both"/>
              <w:rPr>
                <w:b/>
              </w:rPr>
            </w:pPr>
            <w:r w:rsidRPr="00DE0783">
              <w:t>All particulates including highly toxic materials</w:t>
            </w:r>
            <w:r w:rsidR="005133E4" w:rsidRPr="00DE0783">
              <w:t>, e.g. beryllium</w:t>
            </w:r>
          </w:p>
        </w:tc>
        <w:tc>
          <w:tcPr>
            <w:tcW w:w="1984" w:type="dxa"/>
            <w:vAlign w:val="center"/>
          </w:tcPr>
          <w:p w14:paraId="71C18294" w14:textId="77777777" w:rsidR="00B851BB" w:rsidRPr="00DE0783" w:rsidRDefault="00DC2714" w:rsidP="00D0514B">
            <w:pPr>
              <w:jc w:val="center"/>
            </w:pPr>
            <w:r w:rsidRPr="00DE0783">
              <w:t>-</w:t>
            </w:r>
          </w:p>
        </w:tc>
        <w:tc>
          <w:tcPr>
            <w:tcW w:w="7797" w:type="dxa"/>
            <w:vAlign w:val="center"/>
          </w:tcPr>
          <w:p w14:paraId="27BB699E" w14:textId="77777777" w:rsidR="005133E4" w:rsidRPr="00DE0783" w:rsidRDefault="005133E4" w:rsidP="00D0514B">
            <w:pPr>
              <w:jc w:val="both"/>
            </w:pPr>
            <w:r w:rsidRPr="00DE0783">
              <w:t>Powered and replaceable.</w:t>
            </w:r>
          </w:p>
          <w:p w14:paraId="5BCFA3FE" w14:textId="77777777" w:rsidR="00B851BB" w:rsidRPr="00DE0783" w:rsidRDefault="005133E4" w:rsidP="00D0514B">
            <w:pPr>
              <w:tabs>
                <w:tab w:val="left" w:pos="743"/>
              </w:tabs>
              <w:spacing w:before="120"/>
              <w:ind w:left="743" w:hanging="743"/>
              <w:jc w:val="both"/>
              <w:rPr>
                <w:b/>
                <w:i/>
              </w:rPr>
            </w:pPr>
            <w:r w:rsidRPr="00DE0783">
              <w:rPr>
                <w:b/>
                <w:i/>
              </w:rPr>
              <w:t>NOTE</w:t>
            </w:r>
            <w:r w:rsidR="00D0514B" w:rsidRPr="00DE0783">
              <w:rPr>
                <w:b/>
                <w:i/>
              </w:rPr>
              <w:tab/>
              <w:t>F</w:t>
            </w:r>
            <w:r w:rsidRPr="00DE0783">
              <w:rPr>
                <w:b/>
                <w:i/>
              </w:rPr>
              <w:t>or P3 filter classification, a full-face respirator is required. When a P3 filter is used in a half-face respirator it has a protection factor equivalent to a P2 filter.</w:t>
            </w:r>
          </w:p>
        </w:tc>
      </w:tr>
    </w:tbl>
    <w:p w14:paraId="0E4D51CC" w14:textId="77777777" w:rsidR="00A73CBD" w:rsidRDefault="00A73CBD" w:rsidP="00A73CBD">
      <w:pPr>
        <w:rPr>
          <w:b/>
          <w:sz w:val="24"/>
        </w:rPr>
      </w:pPr>
    </w:p>
    <w:p w14:paraId="4747CA7D" w14:textId="77777777" w:rsidR="00A73CBD" w:rsidRDefault="00A73CBD" w:rsidP="00A73CBD">
      <w:pPr>
        <w:rPr>
          <w:b/>
          <w:sz w:val="24"/>
        </w:rPr>
      </w:pPr>
      <w:r>
        <w:rPr>
          <w:noProof/>
          <w:sz w:val="20"/>
          <w:lang w:eastAsia="en-AU"/>
        </w:rPr>
        <w:drawing>
          <wp:anchor distT="0" distB="0" distL="114300" distR="114300" simplePos="0" relativeHeight="251669504" behindDoc="0" locked="0" layoutInCell="1" allowOverlap="1" wp14:anchorId="52DAE28A" wp14:editId="3231A51F">
            <wp:simplePos x="0" y="0"/>
            <wp:positionH relativeFrom="margin">
              <wp:posOffset>2381250</wp:posOffset>
            </wp:positionH>
            <wp:positionV relativeFrom="margin">
              <wp:posOffset>3750310</wp:posOffset>
            </wp:positionV>
            <wp:extent cx="5124450" cy="4295775"/>
            <wp:effectExtent l="19050" t="19050" r="19050"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24450" cy="4295775"/>
                    </a:xfrm>
                    <a:prstGeom prst="rect">
                      <a:avLst/>
                    </a:prstGeom>
                    <a:noFill/>
                    <a:ln w="12700">
                      <a:solidFill>
                        <a:srgbClr val="003469"/>
                      </a:solidFill>
                    </a:ln>
                  </pic:spPr>
                </pic:pic>
              </a:graphicData>
            </a:graphic>
            <wp14:sizeRelH relativeFrom="margin">
              <wp14:pctWidth>0</wp14:pctWidth>
            </wp14:sizeRelH>
            <wp14:sizeRelV relativeFrom="margin">
              <wp14:pctHeight>0</wp14:pctHeight>
            </wp14:sizeRelV>
          </wp:anchor>
        </w:drawing>
      </w:r>
    </w:p>
    <w:p w14:paraId="282FECE9" w14:textId="77777777" w:rsidR="00A73CBD" w:rsidRDefault="00A73CBD" w:rsidP="00A73CBD">
      <w:pPr>
        <w:rPr>
          <w:b/>
          <w:sz w:val="24"/>
        </w:rPr>
      </w:pPr>
    </w:p>
    <w:p w14:paraId="51A075C5" w14:textId="77777777" w:rsidR="00A73CBD" w:rsidRDefault="00A73CBD" w:rsidP="00A73CBD">
      <w:pPr>
        <w:rPr>
          <w:b/>
          <w:sz w:val="24"/>
        </w:rPr>
      </w:pPr>
      <w:r w:rsidRPr="00A801C7">
        <w:rPr>
          <w:b/>
          <w:i/>
          <w:noProof/>
          <w:lang w:eastAsia="en-AU"/>
        </w:rPr>
        <mc:AlternateContent>
          <mc:Choice Requires="wps">
            <w:drawing>
              <wp:anchor distT="45720" distB="45720" distL="114300" distR="114300" simplePos="0" relativeHeight="251670528" behindDoc="0" locked="0" layoutInCell="1" allowOverlap="1" wp14:anchorId="359859B3" wp14:editId="30B5EDC9">
                <wp:simplePos x="0" y="0"/>
                <wp:positionH relativeFrom="column">
                  <wp:posOffset>8364855</wp:posOffset>
                </wp:positionH>
                <wp:positionV relativeFrom="paragraph">
                  <wp:posOffset>161925</wp:posOffset>
                </wp:positionV>
                <wp:extent cx="3390900" cy="2524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524125"/>
                        </a:xfrm>
                        <a:prstGeom prst="rect">
                          <a:avLst/>
                        </a:prstGeom>
                        <a:ln w="12700">
                          <a:solidFill>
                            <a:srgbClr val="003469"/>
                          </a:solidFill>
                          <a:headEnd/>
                          <a:tailEnd/>
                        </a:ln>
                      </wps:spPr>
                      <wps:style>
                        <a:lnRef idx="2">
                          <a:schemeClr val="dk1"/>
                        </a:lnRef>
                        <a:fillRef idx="1">
                          <a:schemeClr val="lt1"/>
                        </a:fillRef>
                        <a:effectRef idx="0">
                          <a:schemeClr val="dk1"/>
                        </a:effectRef>
                        <a:fontRef idx="minor">
                          <a:schemeClr val="dk1"/>
                        </a:fontRef>
                      </wps:style>
                      <wps:txbx>
                        <w:txbxContent>
                          <w:p w14:paraId="50BE0ED1" w14:textId="77777777" w:rsidR="002011BB" w:rsidRPr="002011BB" w:rsidRDefault="00A73CBD" w:rsidP="00A73CBD">
                            <w:pPr>
                              <w:spacing w:after="0"/>
                              <w:jc w:val="both"/>
                              <w:rPr>
                                <w:b/>
                              </w:rPr>
                            </w:pPr>
                            <w:r w:rsidRPr="002011BB">
                              <w:rPr>
                                <w:b/>
                              </w:rPr>
                              <w:t>Particulate sizes</w:t>
                            </w:r>
                            <w:r w:rsidR="002011BB">
                              <w:rPr>
                                <w:b/>
                              </w:rPr>
                              <w:t>:</w:t>
                            </w:r>
                          </w:p>
                          <w:p w14:paraId="264B4CDB" w14:textId="77777777" w:rsidR="002011BB" w:rsidRDefault="00A73CBD" w:rsidP="002011BB">
                            <w:pPr>
                              <w:pStyle w:val="ListParagraph"/>
                              <w:numPr>
                                <w:ilvl w:val="0"/>
                                <w:numId w:val="35"/>
                              </w:numPr>
                              <w:spacing w:after="0"/>
                              <w:ind w:left="426" w:hanging="426"/>
                              <w:jc w:val="both"/>
                              <w:rPr>
                                <w:i/>
                              </w:rPr>
                            </w:pPr>
                            <w:r w:rsidRPr="002011BB">
                              <w:rPr>
                                <w:i/>
                              </w:rPr>
                              <w:t>100 µm size partic</w:t>
                            </w:r>
                            <w:r w:rsidR="002011BB">
                              <w:rPr>
                                <w:i/>
                              </w:rPr>
                              <w:t>u</w:t>
                            </w:r>
                            <w:r w:rsidRPr="002011BB">
                              <w:rPr>
                                <w:i/>
                              </w:rPr>
                              <w:t>l</w:t>
                            </w:r>
                            <w:r w:rsidR="002011BB">
                              <w:rPr>
                                <w:i/>
                              </w:rPr>
                              <w:t>at</w:t>
                            </w:r>
                            <w:r w:rsidRPr="002011BB">
                              <w:rPr>
                                <w:i/>
                              </w:rPr>
                              <w:t xml:space="preserve">es are inspirable or inhalable. </w:t>
                            </w:r>
                          </w:p>
                          <w:p w14:paraId="31D03ABC" w14:textId="77777777" w:rsidR="00A73CBD" w:rsidRPr="002011BB" w:rsidRDefault="00A73CBD" w:rsidP="002011BB">
                            <w:pPr>
                              <w:pStyle w:val="ListParagraph"/>
                              <w:numPr>
                                <w:ilvl w:val="0"/>
                                <w:numId w:val="35"/>
                              </w:numPr>
                              <w:spacing w:after="0"/>
                              <w:ind w:left="426" w:hanging="426"/>
                              <w:jc w:val="both"/>
                              <w:rPr>
                                <w:i/>
                              </w:rPr>
                            </w:pPr>
                            <w:r w:rsidRPr="002011BB">
                              <w:rPr>
                                <w:i/>
                              </w:rPr>
                              <w:t>&lt;10 µm size partic</w:t>
                            </w:r>
                            <w:r w:rsidR="002011BB">
                              <w:rPr>
                                <w:i/>
                              </w:rPr>
                              <w:t>u</w:t>
                            </w:r>
                            <w:r w:rsidRPr="002011BB">
                              <w:rPr>
                                <w:i/>
                              </w:rPr>
                              <w:t>l</w:t>
                            </w:r>
                            <w:r w:rsidR="002011BB">
                              <w:rPr>
                                <w:i/>
                              </w:rPr>
                              <w:t>at</w:t>
                            </w:r>
                            <w:r w:rsidRPr="002011BB">
                              <w:rPr>
                                <w:i/>
                              </w:rPr>
                              <w:t>es are respirable.</w:t>
                            </w:r>
                          </w:p>
                          <w:p w14:paraId="1C6A1B96" w14:textId="77777777" w:rsidR="00A73CBD" w:rsidRPr="00B519B4" w:rsidRDefault="00A73CBD" w:rsidP="002011BB">
                            <w:pPr>
                              <w:spacing w:before="120" w:after="0"/>
                              <w:jc w:val="both"/>
                            </w:pPr>
                            <w:r w:rsidRPr="00B519B4">
                              <w:t>Inspirable partic</w:t>
                            </w:r>
                            <w:r w:rsidR="002011BB">
                              <w:t>u</w:t>
                            </w:r>
                            <w:r w:rsidRPr="00B519B4">
                              <w:t>l</w:t>
                            </w:r>
                            <w:r w:rsidR="002011BB">
                              <w:t>at</w:t>
                            </w:r>
                            <w:r w:rsidRPr="00B519B4">
                              <w:t>es do not enter the lungs as deeply as respirable ones but may be associated with sensitisation or systemic poisoning.</w:t>
                            </w:r>
                          </w:p>
                          <w:p w14:paraId="2DB10270" w14:textId="77777777" w:rsidR="00A73CBD" w:rsidRPr="00B519B4" w:rsidRDefault="00A73CBD" w:rsidP="002011BB">
                            <w:pPr>
                              <w:spacing w:before="120" w:after="0"/>
                              <w:jc w:val="both"/>
                            </w:pPr>
                            <w:r w:rsidRPr="00B519B4">
                              <w:t>Respirable partic</w:t>
                            </w:r>
                            <w:r w:rsidR="00EB0BC7">
                              <w:t>u</w:t>
                            </w:r>
                            <w:r w:rsidRPr="00B519B4">
                              <w:t>l</w:t>
                            </w:r>
                            <w:r w:rsidR="00EB0BC7">
                              <w:t>at</w:t>
                            </w:r>
                            <w:r w:rsidRPr="00B519B4">
                              <w:t>es can penetrate deep into the lungs</w:t>
                            </w:r>
                            <w:r>
                              <w:t>.</w:t>
                            </w:r>
                          </w:p>
                          <w:p w14:paraId="7AB75E52" w14:textId="77777777" w:rsidR="00A73CBD" w:rsidRDefault="00A73CBD" w:rsidP="00EB0BC7">
                            <w:pPr>
                              <w:tabs>
                                <w:tab w:val="left" w:pos="993"/>
                              </w:tabs>
                              <w:spacing w:before="120" w:after="0"/>
                              <w:ind w:left="993" w:hanging="993"/>
                              <w:jc w:val="both"/>
                            </w:pPr>
                            <w:r w:rsidRPr="00EB0BC7">
                              <w:t>Source</w:t>
                            </w:r>
                            <w:r w:rsidR="00EB0BC7">
                              <w:t>:</w:t>
                            </w:r>
                            <w:r>
                              <w:rPr>
                                <w:i/>
                              </w:rPr>
                              <w:tab/>
                            </w:r>
                            <w:r w:rsidRPr="002E0EC6">
                              <w:rPr>
                                <w:i/>
                              </w:rPr>
                              <w:t>AS / NZS 1715:2009 Selection, Use and Maintenance of Respiratory Protective Equipment</w:t>
                            </w:r>
                            <w:r>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9859B3" id="_x0000_t202" coordsize="21600,21600" o:spt="202" path="m,l,21600r21600,l21600,xe">
                <v:stroke joinstyle="miter"/>
                <v:path gradientshapeok="t" o:connecttype="rect"/>
              </v:shapetype>
              <v:shape id="Text Box 2" o:spid="_x0000_s1026" type="#_x0000_t202" style="position:absolute;margin-left:658.65pt;margin-top:12.75pt;width:267pt;height:198.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" fillcolor="white [3201]" strokecolor="#003469" strokeweight="1pt">
                <v:textbox>
                  <w:txbxContent>
                    <w:p w14:paraId="50BE0ED1" w14:textId="77777777" w:rsidR="002011BB" w:rsidRPr="002011BB" w:rsidRDefault="00A73CBD" w:rsidP="00A73CBD">
                      <w:pPr>
                        <w:spacing w:after="0"/>
                        <w:jc w:val="both"/>
                        <w:rPr>
                          <w:b/>
                        </w:rPr>
                      </w:pPr>
                      <w:r w:rsidRPr="002011BB">
                        <w:rPr>
                          <w:b/>
                        </w:rPr>
                        <w:t>Particulate sizes</w:t>
                      </w:r>
                      <w:r w:rsidR="002011BB">
                        <w:rPr>
                          <w:b/>
                        </w:rPr>
                        <w:t>:</w:t>
                      </w:r>
                    </w:p>
                    <w:p w14:paraId="264B4CDB" w14:textId="77777777" w:rsidR="002011BB" w:rsidRDefault="00A73CBD" w:rsidP="002011BB">
                      <w:pPr>
                        <w:pStyle w:val="ListParagraph"/>
                        <w:numPr>
                          <w:ilvl w:val="0"/>
                          <w:numId w:val="35"/>
                        </w:numPr>
                        <w:spacing w:after="0"/>
                        <w:ind w:left="426" w:hanging="426"/>
                        <w:jc w:val="both"/>
                        <w:rPr>
                          <w:i/>
                        </w:rPr>
                      </w:pPr>
                      <w:r w:rsidRPr="002011BB">
                        <w:rPr>
                          <w:i/>
                        </w:rPr>
                        <w:t>100 µm size partic</w:t>
                      </w:r>
                      <w:r w:rsidR="002011BB">
                        <w:rPr>
                          <w:i/>
                        </w:rPr>
                        <w:t>u</w:t>
                      </w:r>
                      <w:r w:rsidRPr="002011BB">
                        <w:rPr>
                          <w:i/>
                        </w:rPr>
                        <w:t>l</w:t>
                      </w:r>
                      <w:r w:rsidR="002011BB">
                        <w:rPr>
                          <w:i/>
                        </w:rPr>
                        <w:t>at</w:t>
                      </w:r>
                      <w:r w:rsidRPr="002011BB">
                        <w:rPr>
                          <w:i/>
                        </w:rPr>
                        <w:t xml:space="preserve">es are inspirable or inhalable. </w:t>
                      </w:r>
                    </w:p>
                    <w:p w14:paraId="31D03ABC" w14:textId="77777777" w:rsidR="00A73CBD" w:rsidRPr="002011BB" w:rsidRDefault="00A73CBD" w:rsidP="002011BB">
                      <w:pPr>
                        <w:pStyle w:val="ListParagraph"/>
                        <w:numPr>
                          <w:ilvl w:val="0"/>
                          <w:numId w:val="35"/>
                        </w:numPr>
                        <w:spacing w:after="0"/>
                        <w:ind w:left="426" w:hanging="426"/>
                        <w:jc w:val="both"/>
                        <w:rPr>
                          <w:i/>
                        </w:rPr>
                      </w:pPr>
                      <w:r w:rsidRPr="002011BB">
                        <w:rPr>
                          <w:i/>
                        </w:rPr>
                        <w:t>&lt;10 µm size partic</w:t>
                      </w:r>
                      <w:r w:rsidR="002011BB">
                        <w:rPr>
                          <w:i/>
                        </w:rPr>
                        <w:t>u</w:t>
                      </w:r>
                      <w:r w:rsidRPr="002011BB">
                        <w:rPr>
                          <w:i/>
                        </w:rPr>
                        <w:t>l</w:t>
                      </w:r>
                      <w:r w:rsidR="002011BB">
                        <w:rPr>
                          <w:i/>
                        </w:rPr>
                        <w:t>at</w:t>
                      </w:r>
                      <w:r w:rsidRPr="002011BB">
                        <w:rPr>
                          <w:i/>
                        </w:rPr>
                        <w:t>es are respirable.</w:t>
                      </w:r>
                    </w:p>
                    <w:p w14:paraId="1C6A1B96" w14:textId="77777777" w:rsidR="00A73CBD" w:rsidRPr="00B519B4" w:rsidRDefault="00A73CBD" w:rsidP="002011BB">
                      <w:pPr>
                        <w:spacing w:before="120" w:after="0"/>
                        <w:jc w:val="both"/>
                      </w:pPr>
                      <w:r w:rsidRPr="00B519B4">
                        <w:t>Inspirable partic</w:t>
                      </w:r>
                      <w:r w:rsidR="002011BB">
                        <w:t>u</w:t>
                      </w:r>
                      <w:r w:rsidRPr="00B519B4">
                        <w:t>l</w:t>
                      </w:r>
                      <w:r w:rsidR="002011BB">
                        <w:t>at</w:t>
                      </w:r>
                      <w:r w:rsidRPr="00B519B4">
                        <w:t>es do not enter the lungs as deeply as respirable ones but may be associated with sensitisation or systemic poisoning.</w:t>
                      </w:r>
                    </w:p>
                    <w:p w14:paraId="2DB10270" w14:textId="77777777" w:rsidR="00A73CBD" w:rsidRPr="00B519B4" w:rsidRDefault="00A73CBD" w:rsidP="002011BB">
                      <w:pPr>
                        <w:spacing w:before="120" w:after="0"/>
                        <w:jc w:val="both"/>
                      </w:pPr>
                      <w:r w:rsidRPr="00B519B4">
                        <w:t>Respirable partic</w:t>
                      </w:r>
                      <w:r w:rsidR="00EB0BC7">
                        <w:t>u</w:t>
                      </w:r>
                      <w:r w:rsidRPr="00B519B4">
                        <w:t>l</w:t>
                      </w:r>
                      <w:r w:rsidR="00EB0BC7">
                        <w:t>at</w:t>
                      </w:r>
                      <w:r w:rsidRPr="00B519B4">
                        <w:t>es can penetrate deep into the lungs</w:t>
                      </w:r>
                      <w:r>
                        <w:t>.</w:t>
                      </w:r>
                    </w:p>
                    <w:p w14:paraId="7AB75E52" w14:textId="77777777" w:rsidR="00A73CBD" w:rsidRDefault="00A73CBD" w:rsidP="00EB0BC7">
                      <w:pPr>
                        <w:tabs>
                          <w:tab w:val="left" w:pos="993"/>
                        </w:tabs>
                        <w:spacing w:before="120" w:after="0"/>
                        <w:ind w:left="993" w:hanging="993"/>
                        <w:jc w:val="both"/>
                      </w:pPr>
                      <w:r w:rsidRPr="00EB0BC7">
                        <w:t>Source</w:t>
                      </w:r>
                      <w:r w:rsidR="00EB0BC7">
                        <w:t>:</w:t>
                      </w:r>
                      <w:r>
                        <w:rPr>
                          <w:i/>
                        </w:rPr>
                        <w:tab/>
                      </w:r>
                      <w:r w:rsidRPr="002E0EC6">
                        <w:rPr>
                          <w:i/>
                        </w:rPr>
                        <w:t>AS / NZS 1715:2009 Selection, Use and Maintenance of Respiratory Protective Equipment</w:t>
                      </w:r>
                      <w:r>
                        <w:rPr>
                          <w:i/>
                        </w:rPr>
                        <w:t>.</w:t>
                      </w:r>
                    </w:p>
                  </w:txbxContent>
                </v:textbox>
                <w10:wrap type="square"/>
              </v:shape>
            </w:pict>
          </mc:Fallback>
        </mc:AlternateContent>
      </w:r>
    </w:p>
    <w:p w14:paraId="13D2D937" w14:textId="77777777" w:rsidR="00A73CBD" w:rsidRDefault="00A73CBD" w:rsidP="00A73CBD"/>
    <w:p w14:paraId="1AE3D3DF" w14:textId="77777777" w:rsidR="00A73CBD" w:rsidRDefault="00A73CBD" w:rsidP="00A73CBD"/>
    <w:p w14:paraId="3143D107" w14:textId="77777777" w:rsidR="00A73CBD" w:rsidRDefault="00A73CBD" w:rsidP="00A73CBD"/>
    <w:p w14:paraId="11B6CA2B" w14:textId="77777777" w:rsidR="00A73CBD" w:rsidRDefault="00A73CBD" w:rsidP="00A73CBD"/>
    <w:p w14:paraId="2C76982F" w14:textId="77777777" w:rsidR="00A73CBD" w:rsidRDefault="00A73CBD" w:rsidP="00A73CBD"/>
    <w:p w14:paraId="5CB8FE44" w14:textId="77777777" w:rsidR="00A73CBD" w:rsidRDefault="00A73CBD" w:rsidP="00A73CBD"/>
    <w:p w14:paraId="3FFF6393" w14:textId="77777777" w:rsidR="00A73CBD" w:rsidRDefault="00A73CBD" w:rsidP="00A73CBD"/>
    <w:p w14:paraId="439BD552" w14:textId="77777777" w:rsidR="00A73CBD" w:rsidRDefault="00A73CBD" w:rsidP="00A73CBD"/>
    <w:p w14:paraId="4C53793D" w14:textId="77777777" w:rsidR="00A73CBD" w:rsidRDefault="00A73CBD" w:rsidP="00A73CBD">
      <w:pPr>
        <w:tabs>
          <w:tab w:val="left" w:pos="2835"/>
        </w:tabs>
        <w:spacing w:after="0"/>
      </w:pPr>
    </w:p>
    <w:p w14:paraId="395EF9D2" w14:textId="77777777" w:rsidR="00A73CBD" w:rsidRDefault="00A73CBD" w:rsidP="00A73CBD">
      <w:pPr>
        <w:tabs>
          <w:tab w:val="left" w:pos="2835"/>
        </w:tabs>
        <w:spacing w:after="0"/>
      </w:pPr>
    </w:p>
    <w:p w14:paraId="0BA2ACE8" w14:textId="77777777" w:rsidR="00A73CBD" w:rsidRDefault="00A73CBD" w:rsidP="00A73CBD">
      <w:pPr>
        <w:tabs>
          <w:tab w:val="left" w:pos="2835"/>
        </w:tabs>
        <w:spacing w:after="0"/>
      </w:pPr>
    </w:p>
    <w:p w14:paraId="7ACFFBEC" w14:textId="77777777" w:rsidR="00A73CBD" w:rsidRDefault="00A73CBD" w:rsidP="00A73CBD">
      <w:pPr>
        <w:tabs>
          <w:tab w:val="left" w:pos="2835"/>
        </w:tabs>
        <w:spacing w:after="0"/>
      </w:pPr>
    </w:p>
    <w:p w14:paraId="18007D0E" w14:textId="77777777" w:rsidR="00A73CBD" w:rsidRPr="002011BB" w:rsidRDefault="00A73CBD" w:rsidP="002011BB">
      <w:pPr>
        <w:tabs>
          <w:tab w:val="left" w:pos="3828"/>
        </w:tabs>
        <w:spacing w:after="0"/>
        <w:rPr>
          <w:b/>
        </w:rPr>
      </w:pPr>
      <w:r>
        <w:tab/>
      </w:r>
      <w:r w:rsidRPr="002011BB">
        <w:rPr>
          <w:b/>
        </w:rPr>
        <w:t>Size range of common particulates</w:t>
      </w:r>
    </w:p>
    <w:p w14:paraId="65CA4059" w14:textId="77777777" w:rsidR="00A73CBD" w:rsidRPr="002011BB" w:rsidRDefault="00A73CBD" w:rsidP="00A73CBD">
      <w:pPr>
        <w:pStyle w:val="Heading2"/>
        <w:pBdr>
          <w:top w:val="single" w:sz="4" w:space="0" w:color="FFFFFF"/>
          <w:bottom w:val="none" w:sz="0" w:space="0" w:color="auto"/>
        </w:pBdr>
        <w:spacing w:before="240"/>
        <w:ind w:left="567" w:hanging="567"/>
        <w:rPr>
          <w:rFonts w:asciiTheme="minorHAnsi" w:hAnsiTheme="minorHAnsi" w:cs="Times New Roman"/>
          <w:bCs w:val="0"/>
          <w:color w:val="003469"/>
          <w:sz w:val="28"/>
          <w:szCs w:val="28"/>
        </w:rPr>
      </w:pPr>
      <w:r w:rsidRPr="002011BB">
        <w:rPr>
          <w:rFonts w:asciiTheme="minorHAnsi" w:hAnsiTheme="minorHAnsi" w:cs="Times New Roman"/>
          <w:bCs w:val="0"/>
          <w:color w:val="003469"/>
          <w:sz w:val="28"/>
          <w:szCs w:val="28"/>
        </w:rPr>
        <w:t>7.2</w:t>
      </w:r>
      <w:r w:rsidRPr="002011BB">
        <w:rPr>
          <w:rFonts w:asciiTheme="minorHAnsi" w:hAnsiTheme="minorHAnsi" w:cs="Times New Roman"/>
          <w:bCs w:val="0"/>
          <w:color w:val="003469"/>
          <w:sz w:val="28"/>
          <w:szCs w:val="28"/>
        </w:rPr>
        <w:tab/>
        <w:t>Gas and Vapours</w:t>
      </w:r>
    </w:p>
    <w:p w14:paraId="1B13945D" w14:textId="77777777" w:rsidR="00961794" w:rsidRDefault="00A73CBD" w:rsidP="002011BB">
      <w:pPr>
        <w:pStyle w:val="BodyText"/>
        <w:spacing w:before="120" w:line="276" w:lineRule="auto"/>
        <w:rPr>
          <w:rFonts w:asciiTheme="minorHAnsi" w:hAnsiTheme="minorHAnsi"/>
          <w:szCs w:val="22"/>
        </w:rPr>
      </w:pPr>
      <w:r>
        <w:rPr>
          <w:rFonts w:asciiTheme="minorHAnsi" w:hAnsiTheme="minorHAnsi"/>
          <w:szCs w:val="22"/>
        </w:rPr>
        <w:t xml:space="preserve">Gas and </w:t>
      </w:r>
      <w:r w:rsidR="002011BB">
        <w:rPr>
          <w:rFonts w:asciiTheme="minorHAnsi" w:hAnsiTheme="minorHAnsi"/>
          <w:szCs w:val="22"/>
        </w:rPr>
        <w:t>vapour filters and cartridges are</w:t>
      </w:r>
      <w:r w:rsidR="00EB7B0B" w:rsidRPr="00D0514B">
        <w:rPr>
          <w:rFonts w:asciiTheme="minorHAnsi" w:hAnsiTheme="minorHAnsi"/>
          <w:szCs w:val="22"/>
        </w:rPr>
        <w:t xml:space="preserve"> usually used when there </w:t>
      </w:r>
      <w:r w:rsidR="002011BB">
        <w:rPr>
          <w:rFonts w:asciiTheme="minorHAnsi" w:hAnsiTheme="minorHAnsi"/>
          <w:szCs w:val="22"/>
        </w:rPr>
        <w:t xml:space="preserve">are </w:t>
      </w:r>
      <w:r w:rsidR="00EB7B0B" w:rsidRPr="00D0514B">
        <w:rPr>
          <w:rFonts w:asciiTheme="minorHAnsi" w:hAnsiTheme="minorHAnsi"/>
          <w:szCs w:val="22"/>
        </w:rPr>
        <w:t xml:space="preserve">gas </w:t>
      </w:r>
      <w:r w:rsidR="002011BB">
        <w:rPr>
          <w:rFonts w:asciiTheme="minorHAnsi" w:hAnsiTheme="minorHAnsi"/>
          <w:szCs w:val="22"/>
        </w:rPr>
        <w:t>or</w:t>
      </w:r>
      <w:r w:rsidR="00EB7B0B" w:rsidRPr="00D0514B">
        <w:rPr>
          <w:rFonts w:asciiTheme="minorHAnsi" w:hAnsiTheme="minorHAnsi"/>
          <w:szCs w:val="22"/>
        </w:rPr>
        <w:t xml:space="preserve"> vapour hazards in the air. </w:t>
      </w:r>
      <w:r w:rsidR="00961794" w:rsidRPr="00D0514B">
        <w:rPr>
          <w:rFonts w:asciiTheme="minorHAnsi" w:hAnsiTheme="minorHAnsi"/>
          <w:szCs w:val="22"/>
        </w:rPr>
        <w:t xml:space="preserve">There are a number of respirator gas </w:t>
      </w:r>
      <w:r w:rsidR="00A801C7" w:rsidRPr="00D0514B">
        <w:rPr>
          <w:rFonts w:asciiTheme="minorHAnsi" w:hAnsiTheme="minorHAnsi"/>
          <w:szCs w:val="22"/>
        </w:rPr>
        <w:t>filters that</w:t>
      </w:r>
      <w:r w:rsidR="00EB7B0B" w:rsidRPr="00D0514B">
        <w:rPr>
          <w:rFonts w:asciiTheme="minorHAnsi" w:hAnsiTheme="minorHAnsi"/>
          <w:szCs w:val="22"/>
        </w:rPr>
        <w:t xml:space="preserve"> are used to remove specific gases or vapours; these do not protect the user against particulates. </w:t>
      </w:r>
      <w:r w:rsidR="002011BB">
        <w:rPr>
          <w:rFonts w:asciiTheme="minorHAnsi" w:hAnsiTheme="minorHAnsi"/>
          <w:szCs w:val="22"/>
        </w:rPr>
        <w:t xml:space="preserve"> </w:t>
      </w:r>
      <w:r w:rsidR="00961794" w:rsidRPr="00D0514B">
        <w:rPr>
          <w:rFonts w:asciiTheme="minorHAnsi" w:hAnsiTheme="minorHAnsi"/>
          <w:szCs w:val="22"/>
        </w:rPr>
        <w:t>It is important that your Risk Assessment identifies the chemical hazard/s you may be exposed to in order to sele</w:t>
      </w:r>
      <w:r w:rsidR="005F64E7">
        <w:rPr>
          <w:rFonts w:asciiTheme="minorHAnsi" w:hAnsiTheme="minorHAnsi"/>
          <w:szCs w:val="22"/>
        </w:rPr>
        <w:t>ct the appropriate cartridge.</w:t>
      </w:r>
    </w:p>
    <w:p w14:paraId="592F7B31" w14:textId="77777777" w:rsidR="002011BB" w:rsidRDefault="002011BB">
      <w:pPr>
        <w:rPr>
          <w:rFonts w:eastAsia="Times New Roman" w:cs="Times New Roman"/>
          <w:lang w:val="en-US"/>
        </w:rPr>
      </w:pPr>
      <w:r>
        <w:br w:type="page"/>
      </w:r>
    </w:p>
    <w:tbl>
      <w:tblPr>
        <w:tblStyle w:val="TableGrid"/>
        <w:tblW w:w="0" w:type="auto"/>
        <w:tblInd w:w="1838" w:type="dxa"/>
        <w:tblBorders>
          <w:top w:val="single" w:sz="4" w:space="0" w:color="003469"/>
          <w:left w:val="single" w:sz="4" w:space="0" w:color="003469"/>
          <w:bottom w:val="single" w:sz="4" w:space="0" w:color="003469"/>
          <w:right w:val="single" w:sz="4" w:space="0" w:color="003469"/>
          <w:insideH w:val="single" w:sz="4" w:space="0" w:color="003469"/>
          <w:insideV w:val="single" w:sz="4" w:space="0" w:color="003469"/>
        </w:tblBorders>
        <w:tblLook w:val="04A0" w:firstRow="1" w:lastRow="0" w:firstColumn="1" w:lastColumn="0" w:noHBand="0" w:noVBand="1"/>
      </w:tblPr>
      <w:tblGrid>
        <w:gridCol w:w="5718"/>
        <w:gridCol w:w="8741"/>
        <w:gridCol w:w="4394"/>
      </w:tblGrid>
      <w:tr w:rsidR="005F64E7" w14:paraId="4A701E65" w14:textId="77777777" w:rsidTr="00B97604">
        <w:trPr>
          <w:trHeight w:val="340"/>
        </w:trPr>
        <w:tc>
          <w:tcPr>
            <w:tcW w:w="18853" w:type="dxa"/>
            <w:gridSpan w:val="3"/>
            <w:shd w:val="clear" w:color="auto" w:fill="003469"/>
            <w:vAlign w:val="center"/>
          </w:tcPr>
          <w:p w14:paraId="0D95E49D" w14:textId="77777777" w:rsidR="005F64E7" w:rsidRPr="005F64E7" w:rsidRDefault="005F64E7" w:rsidP="005F64E7">
            <w:pPr>
              <w:pStyle w:val="ListParagraph"/>
              <w:ind w:left="0"/>
              <w:jc w:val="center"/>
              <w:rPr>
                <w:b/>
                <w:smallCaps/>
                <w:sz w:val="24"/>
                <w:szCs w:val="24"/>
              </w:rPr>
            </w:pPr>
            <w:r w:rsidRPr="005F64E7">
              <w:rPr>
                <w:b/>
                <w:smallCaps/>
                <w:sz w:val="24"/>
                <w:szCs w:val="24"/>
              </w:rPr>
              <w:lastRenderedPageBreak/>
              <w:t>Filter Types for Gases and Vapours</w:t>
            </w:r>
          </w:p>
        </w:tc>
      </w:tr>
      <w:tr w:rsidR="00B97604" w:rsidRPr="00DE0783" w14:paraId="52B936E0" w14:textId="77777777" w:rsidTr="00B97604">
        <w:trPr>
          <w:trHeight w:val="340"/>
        </w:trPr>
        <w:tc>
          <w:tcPr>
            <w:tcW w:w="5718" w:type="dxa"/>
            <w:shd w:val="clear" w:color="auto" w:fill="C6D9F1" w:themeFill="text2" w:themeFillTint="33"/>
            <w:vAlign w:val="center"/>
          </w:tcPr>
          <w:p w14:paraId="4A4AEDD8" w14:textId="77777777" w:rsidR="00B97604" w:rsidRPr="00DE0783" w:rsidRDefault="00B97604" w:rsidP="00B97604">
            <w:pPr>
              <w:pStyle w:val="ListParagraph"/>
              <w:ind w:left="0"/>
              <w:rPr>
                <w:b/>
                <w:sz w:val="24"/>
                <w:szCs w:val="24"/>
              </w:rPr>
            </w:pPr>
            <w:r w:rsidRPr="00DE0783">
              <w:rPr>
                <w:b/>
                <w:sz w:val="24"/>
                <w:szCs w:val="24"/>
              </w:rPr>
              <w:t>Filter</w:t>
            </w:r>
          </w:p>
        </w:tc>
        <w:tc>
          <w:tcPr>
            <w:tcW w:w="8741" w:type="dxa"/>
            <w:shd w:val="clear" w:color="auto" w:fill="C6D9F1" w:themeFill="text2" w:themeFillTint="33"/>
            <w:vAlign w:val="center"/>
          </w:tcPr>
          <w:p w14:paraId="3793598D" w14:textId="77777777" w:rsidR="00B97604" w:rsidRPr="00DE0783" w:rsidRDefault="00B97604" w:rsidP="00B97604">
            <w:pPr>
              <w:pStyle w:val="ListParagraph"/>
              <w:ind w:left="0"/>
              <w:rPr>
                <w:b/>
                <w:sz w:val="24"/>
                <w:szCs w:val="24"/>
              </w:rPr>
            </w:pPr>
            <w:r w:rsidRPr="00DE0783">
              <w:rPr>
                <w:b/>
                <w:sz w:val="24"/>
                <w:szCs w:val="24"/>
              </w:rPr>
              <w:t>Examples of Contaminants / Uses</w:t>
            </w:r>
          </w:p>
        </w:tc>
        <w:tc>
          <w:tcPr>
            <w:tcW w:w="4394" w:type="dxa"/>
            <w:shd w:val="clear" w:color="auto" w:fill="C6D9F1" w:themeFill="text2" w:themeFillTint="33"/>
            <w:vAlign w:val="center"/>
          </w:tcPr>
          <w:p w14:paraId="2ADF4726" w14:textId="77777777" w:rsidR="00B97604" w:rsidRPr="00DE0783" w:rsidRDefault="00B97604" w:rsidP="00B97604">
            <w:pPr>
              <w:pStyle w:val="ListParagraph"/>
              <w:ind w:left="0"/>
              <w:rPr>
                <w:b/>
                <w:sz w:val="24"/>
                <w:szCs w:val="24"/>
              </w:rPr>
            </w:pPr>
            <w:r w:rsidRPr="00DE0783">
              <w:rPr>
                <w:b/>
                <w:sz w:val="24"/>
                <w:szCs w:val="24"/>
              </w:rPr>
              <w:t>Cartridge Colour</w:t>
            </w:r>
          </w:p>
        </w:tc>
      </w:tr>
      <w:tr w:rsidR="00B97604" w:rsidRPr="00DE0783" w14:paraId="603BB9F3" w14:textId="77777777" w:rsidTr="00B97604">
        <w:trPr>
          <w:trHeight w:val="340"/>
        </w:trPr>
        <w:tc>
          <w:tcPr>
            <w:tcW w:w="5718" w:type="dxa"/>
            <w:vAlign w:val="center"/>
          </w:tcPr>
          <w:p w14:paraId="267B0073" w14:textId="77777777" w:rsidR="00B97604" w:rsidRPr="00DE0783" w:rsidRDefault="00B97604" w:rsidP="00B97604">
            <w:pPr>
              <w:pStyle w:val="ListParagraph"/>
              <w:ind w:left="0"/>
            </w:pPr>
            <w:r w:rsidRPr="00DE0783">
              <w:t>Type A – organic vapours</w:t>
            </w:r>
          </w:p>
        </w:tc>
        <w:tc>
          <w:tcPr>
            <w:tcW w:w="8741" w:type="dxa"/>
            <w:vAlign w:val="center"/>
          </w:tcPr>
          <w:p w14:paraId="57CD03C8" w14:textId="77777777" w:rsidR="00B97604" w:rsidRPr="00DE0783" w:rsidRDefault="00B97604" w:rsidP="00B97604">
            <w:pPr>
              <w:pStyle w:val="ListParagraph"/>
              <w:ind w:left="0"/>
            </w:pPr>
            <w:r w:rsidRPr="00DE0783">
              <w:t>Solvents (with boiling point above 65°C)</w:t>
            </w:r>
          </w:p>
        </w:tc>
        <w:tc>
          <w:tcPr>
            <w:tcW w:w="4394" w:type="dxa"/>
            <w:vAlign w:val="center"/>
          </w:tcPr>
          <w:p w14:paraId="6F16FED9" w14:textId="77777777" w:rsidR="00B97604" w:rsidRPr="00DE0783" w:rsidRDefault="00B97604" w:rsidP="00B97604">
            <w:pPr>
              <w:pStyle w:val="ListParagraph"/>
              <w:ind w:left="0"/>
            </w:pPr>
            <w:r w:rsidRPr="00DE0783">
              <w:t>Brown</w:t>
            </w:r>
          </w:p>
        </w:tc>
      </w:tr>
      <w:tr w:rsidR="00B97604" w:rsidRPr="00DE0783" w14:paraId="1987EFF0" w14:textId="77777777" w:rsidTr="00B97604">
        <w:trPr>
          <w:trHeight w:val="340"/>
        </w:trPr>
        <w:tc>
          <w:tcPr>
            <w:tcW w:w="5718" w:type="dxa"/>
            <w:vAlign w:val="center"/>
          </w:tcPr>
          <w:p w14:paraId="6E598780" w14:textId="77777777" w:rsidR="00B97604" w:rsidRPr="00DE0783" w:rsidRDefault="00B97604" w:rsidP="00B97604">
            <w:pPr>
              <w:pStyle w:val="ListParagraph"/>
              <w:ind w:left="0"/>
            </w:pPr>
            <w:r w:rsidRPr="00DE0783">
              <w:t>Type B AUS or B1 – acid gases</w:t>
            </w:r>
          </w:p>
        </w:tc>
        <w:tc>
          <w:tcPr>
            <w:tcW w:w="8741" w:type="dxa"/>
            <w:vAlign w:val="center"/>
          </w:tcPr>
          <w:p w14:paraId="7BB02CBD" w14:textId="77777777" w:rsidR="00B97604" w:rsidRPr="00DE0783" w:rsidRDefault="00B97604" w:rsidP="00B97604">
            <w:pPr>
              <w:pStyle w:val="ListParagraph"/>
              <w:ind w:left="0"/>
            </w:pPr>
            <w:r w:rsidRPr="00DE0783">
              <w:t>Chlorine / sterilization of water, chemical manufacture, hydrogen chloride / chlorinated organic chemical manufacture, steel pickling</w:t>
            </w:r>
          </w:p>
        </w:tc>
        <w:tc>
          <w:tcPr>
            <w:tcW w:w="4394" w:type="dxa"/>
            <w:vAlign w:val="center"/>
          </w:tcPr>
          <w:p w14:paraId="30B13696" w14:textId="77777777" w:rsidR="00B97604" w:rsidRPr="00DE0783" w:rsidRDefault="00B97604" w:rsidP="00B97604">
            <w:pPr>
              <w:pStyle w:val="ListParagraph"/>
              <w:ind w:left="0"/>
            </w:pPr>
            <w:r w:rsidRPr="00DE0783">
              <w:t>Grey</w:t>
            </w:r>
          </w:p>
        </w:tc>
      </w:tr>
      <w:tr w:rsidR="00B97604" w:rsidRPr="00DE0783" w14:paraId="43D66D49" w14:textId="77777777" w:rsidTr="00B97604">
        <w:trPr>
          <w:trHeight w:val="340"/>
        </w:trPr>
        <w:tc>
          <w:tcPr>
            <w:tcW w:w="5718" w:type="dxa"/>
            <w:vAlign w:val="center"/>
          </w:tcPr>
          <w:p w14:paraId="0F0C7CB1" w14:textId="77777777" w:rsidR="00B97604" w:rsidRPr="00DE0783" w:rsidRDefault="00B97604" w:rsidP="00B97604">
            <w:pPr>
              <w:pStyle w:val="ListParagraph"/>
              <w:ind w:left="0"/>
            </w:pPr>
            <w:r w:rsidRPr="00DE0783">
              <w:t>Type B2 and B3 – acid gases and hydrogen cyanide (HCN)</w:t>
            </w:r>
          </w:p>
        </w:tc>
        <w:tc>
          <w:tcPr>
            <w:tcW w:w="8741" w:type="dxa"/>
            <w:vAlign w:val="center"/>
          </w:tcPr>
          <w:p w14:paraId="6D18561C" w14:textId="77777777" w:rsidR="00B97604" w:rsidRPr="00DE0783" w:rsidRDefault="00B97604" w:rsidP="00B97604">
            <w:pPr>
              <w:pStyle w:val="ListParagraph"/>
              <w:ind w:left="0"/>
            </w:pPr>
            <w:r w:rsidRPr="00DE0783">
              <w:t>Plastics manufacture, gold ore refining, HCN fumigation</w:t>
            </w:r>
          </w:p>
        </w:tc>
        <w:tc>
          <w:tcPr>
            <w:tcW w:w="4394" w:type="dxa"/>
            <w:vAlign w:val="center"/>
          </w:tcPr>
          <w:p w14:paraId="59AC58C5" w14:textId="77777777" w:rsidR="00B97604" w:rsidRPr="00DE0783" w:rsidRDefault="00B97604" w:rsidP="00B97604">
            <w:pPr>
              <w:pStyle w:val="ListParagraph"/>
              <w:ind w:left="0"/>
            </w:pPr>
            <w:r w:rsidRPr="00DE0783">
              <w:t>Grey</w:t>
            </w:r>
          </w:p>
        </w:tc>
      </w:tr>
      <w:tr w:rsidR="00B97604" w:rsidRPr="00DE0783" w14:paraId="2FF22A5A" w14:textId="77777777" w:rsidTr="00B97604">
        <w:trPr>
          <w:trHeight w:val="340"/>
        </w:trPr>
        <w:tc>
          <w:tcPr>
            <w:tcW w:w="5718" w:type="dxa"/>
            <w:vAlign w:val="center"/>
          </w:tcPr>
          <w:p w14:paraId="142B5CB1" w14:textId="77777777" w:rsidR="00B97604" w:rsidRPr="00DE0783" w:rsidRDefault="00B97604" w:rsidP="00B97604">
            <w:pPr>
              <w:pStyle w:val="ListParagraph"/>
              <w:ind w:left="0"/>
            </w:pPr>
            <w:r w:rsidRPr="00DE0783">
              <w:t>Type E – sulphur dioxide (SO₂)</w:t>
            </w:r>
          </w:p>
        </w:tc>
        <w:tc>
          <w:tcPr>
            <w:tcW w:w="8741" w:type="dxa"/>
            <w:vAlign w:val="center"/>
          </w:tcPr>
          <w:p w14:paraId="5E8FBD9A" w14:textId="77777777" w:rsidR="00B97604" w:rsidRPr="00DE0783" w:rsidRDefault="00B97604" w:rsidP="00B97604">
            <w:pPr>
              <w:pStyle w:val="ListParagraph"/>
              <w:ind w:left="0"/>
            </w:pPr>
            <w:r w:rsidRPr="00DE0783">
              <w:t>SO₂/casting of metals, bleach manufacture, manufacture of sulphuric acid, fertilizer manufacture, metal cleaning, petroleum refining</w:t>
            </w:r>
          </w:p>
        </w:tc>
        <w:tc>
          <w:tcPr>
            <w:tcW w:w="4394" w:type="dxa"/>
            <w:vAlign w:val="center"/>
          </w:tcPr>
          <w:p w14:paraId="4B69ABD7" w14:textId="77777777" w:rsidR="00B97604" w:rsidRPr="00DE0783" w:rsidRDefault="00B97604" w:rsidP="00B97604">
            <w:pPr>
              <w:pStyle w:val="ListParagraph"/>
              <w:ind w:left="0"/>
            </w:pPr>
            <w:r w:rsidRPr="00DE0783">
              <w:t>Yellow</w:t>
            </w:r>
          </w:p>
        </w:tc>
      </w:tr>
      <w:tr w:rsidR="00B97604" w:rsidRPr="00DE0783" w14:paraId="36B879AB" w14:textId="77777777" w:rsidTr="00B97604">
        <w:trPr>
          <w:trHeight w:val="340"/>
        </w:trPr>
        <w:tc>
          <w:tcPr>
            <w:tcW w:w="5718" w:type="dxa"/>
            <w:vAlign w:val="center"/>
          </w:tcPr>
          <w:p w14:paraId="784F90F7" w14:textId="77777777" w:rsidR="00B97604" w:rsidRPr="00DE0783" w:rsidRDefault="00B97604" w:rsidP="00B97604">
            <w:pPr>
              <w:pStyle w:val="ListParagraph"/>
              <w:ind w:left="0"/>
            </w:pPr>
            <w:r w:rsidRPr="00DE0783">
              <w:t>Type G – agriculture chemicals</w:t>
            </w:r>
          </w:p>
        </w:tc>
        <w:tc>
          <w:tcPr>
            <w:tcW w:w="8741" w:type="dxa"/>
            <w:vAlign w:val="center"/>
          </w:tcPr>
          <w:p w14:paraId="1F793E81" w14:textId="77777777" w:rsidR="00B97604" w:rsidRPr="00DE0783" w:rsidRDefault="00B97604" w:rsidP="00B97604">
            <w:pPr>
              <w:pStyle w:val="ListParagraph"/>
              <w:ind w:left="0"/>
            </w:pPr>
            <w:r w:rsidRPr="00DE0783">
              <w:t>Low vapour pressure (below 1.3 Pa at 25°C) organic vapours, pesticide spraying, mixing manufacture</w:t>
            </w:r>
          </w:p>
        </w:tc>
        <w:tc>
          <w:tcPr>
            <w:tcW w:w="4394" w:type="dxa"/>
            <w:vAlign w:val="center"/>
          </w:tcPr>
          <w:p w14:paraId="095FAE90" w14:textId="77777777" w:rsidR="00B97604" w:rsidRPr="00DE0783" w:rsidRDefault="00B97604" w:rsidP="00B97604">
            <w:pPr>
              <w:pStyle w:val="ListParagraph"/>
              <w:ind w:left="0"/>
            </w:pPr>
            <w:r w:rsidRPr="00DE0783">
              <w:t>-</w:t>
            </w:r>
          </w:p>
        </w:tc>
      </w:tr>
      <w:tr w:rsidR="00B97604" w:rsidRPr="00DE0783" w14:paraId="29410152" w14:textId="77777777" w:rsidTr="00B97604">
        <w:trPr>
          <w:trHeight w:val="340"/>
        </w:trPr>
        <w:tc>
          <w:tcPr>
            <w:tcW w:w="5718" w:type="dxa"/>
            <w:vAlign w:val="center"/>
          </w:tcPr>
          <w:p w14:paraId="5E20672B" w14:textId="77777777" w:rsidR="00B97604" w:rsidRPr="00DE0783" w:rsidRDefault="00B97604" w:rsidP="00B97604">
            <w:pPr>
              <w:pStyle w:val="ListParagraph"/>
              <w:ind w:left="0"/>
            </w:pPr>
            <w:r w:rsidRPr="00DE0783">
              <w:t>Type K – Ammonia (NH₃)</w:t>
            </w:r>
          </w:p>
        </w:tc>
        <w:tc>
          <w:tcPr>
            <w:tcW w:w="8741" w:type="dxa"/>
            <w:vAlign w:val="center"/>
          </w:tcPr>
          <w:p w14:paraId="1C22B27E" w14:textId="77777777" w:rsidR="00B97604" w:rsidRPr="00DE0783" w:rsidRDefault="00B97604" w:rsidP="00B97604">
            <w:pPr>
              <w:pStyle w:val="ListParagraph"/>
              <w:ind w:left="0"/>
            </w:pPr>
            <w:r w:rsidRPr="00DE0783">
              <w:t>NH₃/refrigeration, manufacture of fertilizers, explosives, plastics, low boiling point amine/chemical manufacture</w:t>
            </w:r>
          </w:p>
        </w:tc>
        <w:tc>
          <w:tcPr>
            <w:tcW w:w="4394" w:type="dxa"/>
            <w:vAlign w:val="center"/>
          </w:tcPr>
          <w:p w14:paraId="7A264564" w14:textId="77777777" w:rsidR="00B97604" w:rsidRPr="00DE0783" w:rsidRDefault="00B97604" w:rsidP="00B97604">
            <w:pPr>
              <w:pStyle w:val="ListParagraph"/>
              <w:ind w:left="0"/>
            </w:pPr>
            <w:r w:rsidRPr="00DE0783">
              <w:t>Green</w:t>
            </w:r>
          </w:p>
        </w:tc>
      </w:tr>
      <w:tr w:rsidR="00B97604" w:rsidRPr="00DE0783" w14:paraId="7778F194" w14:textId="77777777" w:rsidTr="00B97604">
        <w:trPr>
          <w:trHeight w:val="340"/>
        </w:trPr>
        <w:tc>
          <w:tcPr>
            <w:tcW w:w="5718" w:type="dxa"/>
            <w:vAlign w:val="center"/>
          </w:tcPr>
          <w:p w14:paraId="3DDC6129" w14:textId="77777777" w:rsidR="00B97604" w:rsidRPr="00DE0783" w:rsidRDefault="00B97604" w:rsidP="00B97604">
            <w:pPr>
              <w:pStyle w:val="ListParagraph"/>
              <w:ind w:left="0"/>
            </w:pPr>
            <w:r w:rsidRPr="00DE0783">
              <w:t>Type AX -  Low boiling point organic compounds (below 65°C)</w:t>
            </w:r>
          </w:p>
        </w:tc>
        <w:tc>
          <w:tcPr>
            <w:tcW w:w="8741" w:type="dxa"/>
            <w:vAlign w:val="center"/>
          </w:tcPr>
          <w:p w14:paraId="4A88287A" w14:textId="77777777" w:rsidR="00B97604" w:rsidRPr="00DE0783" w:rsidRDefault="00B97604" w:rsidP="00B97604">
            <w:pPr>
              <w:pStyle w:val="ListParagraph"/>
              <w:ind w:left="0"/>
            </w:pPr>
            <w:r w:rsidRPr="00DE0783">
              <w:t>As specified by the manufacturer, e.g. dimethyl ether, vinyl chloride</w:t>
            </w:r>
          </w:p>
        </w:tc>
        <w:tc>
          <w:tcPr>
            <w:tcW w:w="4394" w:type="dxa"/>
            <w:vAlign w:val="center"/>
          </w:tcPr>
          <w:p w14:paraId="6485AE34" w14:textId="77777777" w:rsidR="00B97604" w:rsidRPr="00DE0783" w:rsidRDefault="00B97604" w:rsidP="00B97604">
            <w:pPr>
              <w:pStyle w:val="ListParagraph"/>
              <w:ind w:left="0"/>
            </w:pPr>
            <w:r w:rsidRPr="00DE0783">
              <w:t>Brown</w:t>
            </w:r>
          </w:p>
        </w:tc>
      </w:tr>
      <w:tr w:rsidR="00B97604" w:rsidRPr="00DE0783" w14:paraId="5AC9FFAB" w14:textId="77777777" w:rsidTr="00B97604">
        <w:trPr>
          <w:trHeight w:val="340"/>
        </w:trPr>
        <w:tc>
          <w:tcPr>
            <w:tcW w:w="5718" w:type="dxa"/>
            <w:vAlign w:val="center"/>
          </w:tcPr>
          <w:p w14:paraId="75D8C228" w14:textId="77777777" w:rsidR="00B97604" w:rsidRPr="00DE0783" w:rsidRDefault="00B97604" w:rsidP="00B97604">
            <w:pPr>
              <w:pStyle w:val="ListParagraph"/>
              <w:ind w:left="0"/>
            </w:pPr>
            <w:r w:rsidRPr="00DE0783">
              <w:t>Type NO -  Oxides of nitrogen</w:t>
            </w:r>
          </w:p>
        </w:tc>
        <w:tc>
          <w:tcPr>
            <w:tcW w:w="8741" w:type="dxa"/>
            <w:vAlign w:val="center"/>
          </w:tcPr>
          <w:p w14:paraId="179D816E" w14:textId="77777777" w:rsidR="00B97604" w:rsidRPr="00DE0783" w:rsidRDefault="00B97604" w:rsidP="00B97604">
            <w:pPr>
              <w:pStyle w:val="ListParagraph"/>
              <w:ind w:left="0"/>
            </w:pPr>
            <w:r w:rsidRPr="00DE0783">
              <w:t>Oxides of nitrogen</w:t>
            </w:r>
          </w:p>
        </w:tc>
        <w:tc>
          <w:tcPr>
            <w:tcW w:w="4394" w:type="dxa"/>
            <w:vAlign w:val="center"/>
          </w:tcPr>
          <w:p w14:paraId="107B070C" w14:textId="77777777" w:rsidR="00B97604" w:rsidRPr="00DE0783" w:rsidRDefault="00B97604" w:rsidP="00B97604">
            <w:pPr>
              <w:pStyle w:val="ListParagraph"/>
              <w:ind w:left="0"/>
            </w:pPr>
            <w:r w:rsidRPr="00DE0783">
              <w:t>Blue</w:t>
            </w:r>
          </w:p>
        </w:tc>
      </w:tr>
      <w:tr w:rsidR="00B97604" w:rsidRPr="00DE0783" w14:paraId="03C5E76F" w14:textId="77777777" w:rsidTr="00B97604">
        <w:trPr>
          <w:trHeight w:val="340"/>
        </w:trPr>
        <w:tc>
          <w:tcPr>
            <w:tcW w:w="5718" w:type="dxa"/>
            <w:vAlign w:val="center"/>
          </w:tcPr>
          <w:p w14:paraId="126238B0" w14:textId="77777777" w:rsidR="00B97604" w:rsidRPr="00DE0783" w:rsidRDefault="00B97604" w:rsidP="00B97604">
            <w:pPr>
              <w:pStyle w:val="ListParagraph"/>
              <w:ind w:left="0"/>
            </w:pPr>
            <w:r w:rsidRPr="00DE0783">
              <w:t>Type Hg – Mercury</w:t>
            </w:r>
          </w:p>
        </w:tc>
        <w:tc>
          <w:tcPr>
            <w:tcW w:w="8741" w:type="dxa"/>
            <w:vAlign w:val="center"/>
          </w:tcPr>
          <w:p w14:paraId="5D256B30" w14:textId="77777777" w:rsidR="00B97604" w:rsidRPr="00DE0783" w:rsidRDefault="00B97604" w:rsidP="00B97604">
            <w:pPr>
              <w:pStyle w:val="ListParagraph"/>
              <w:ind w:left="0"/>
            </w:pPr>
            <w:r w:rsidRPr="00DE0783">
              <w:t>Metallic mercury/chemical industry, inorganic-mercury compounds</w:t>
            </w:r>
          </w:p>
        </w:tc>
        <w:tc>
          <w:tcPr>
            <w:tcW w:w="4394" w:type="dxa"/>
            <w:vAlign w:val="center"/>
          </w:tcPr>
          <w:p w14:paraId="7F8DF390" w14:textId="77777777" w:rsidR="00B97604" w:rsidRPr="00DE0783" w:rsidRDefault="00B97604" w:rsidP="00B97604">
            <w:pPr>
              <w:pStyle w:val="ListParagraph"/>
              <w:ind w:left="0"/>
            </w:pPr>
            <w:r w:rsidRPr="00DE0783">
              <w:t>Red</w:t>
            </w:r>
          </w:p>
        </w:tc>
      </w:tr>
      <w:tr w:rsidR="00B97604" w:rsidRPr="00DE0783" w14:paraId="072D058B" w14:textId="77777777" w:rsidTr="00B97604">
        <w:trPr>
          <w:trHeight w:val="340"/>
        </w:trPr>
        <w:tc>
          <w:tcPr>
            <w:tcW w:w="5718" w:type="dxa"/>
            <w:vAlign w:val="center"/>
          </w:tcPr>
          <w:p w14:paraId="5A4C3436" w14:textId="77777777" w:rsidR="00B97604" w:rsidRPr="00DE0783" w:rsidRDefault="00B97604" w:rsidP="00B97604">
            <w:pPr>
              <w:pStyle w:val="ListParagraph"/>
              <w:ind w:left="0"/>
            </w:pPr>
            <w:r w:rsidRPr="00DE0783">
              <w:t>Type MB -  Methyl bromide</w:t>
            </w:r>
          </w:p>
        </w:tc>
        <w:tc>
          <w:tcPr>
            <w:tcW w:w="8741" w:type="dxa"/>
            <w:vAlign w:val="center"/>
          </w:tcPr>
          <w:p w14:paraId="387BDFDF" w14:textId="77777777" w:rsidR="00B97604" w:rsidRPr="00DE0783" w:rsidRDefault="00B97604" w:rsidP="00B97604">
            <w:pPr>
              <w:pStyle w:val="ListParagraph"/>
              <w:ind w:left="0"/>
            </w:pPr>
            <w:r w:rsidRPr="00DE0783">
              <w:t>Fumigation</w:t>
            </w:r>
          </w:p>
        </w:tc>
        <w:tc>
          <w:tcPr>
            <w:tcW w:w="4394" w:type="dxa"/>
            <w:vAlign w:val="center"/>
          </w:tcPr>
          <w:p w14:paraId="03484934" w14:textId="77777777" w:rsidR="00B97604" w:rsidRPr="00DE0783" w:rsidRDefault="00B97604" w:rsidP="00B97604">
            <w:pPr>
              <w:pStyle w:val="ListParagraph"/>
              <w:ind w:left="0"/>
            </w:pPr>
            <w:r w:rsidRPr="00DE0783">
              <w:t>-</w:t>
            </w:r>
          </w:p>
        </w:tc>
      </w:tr>
    </w:tbl>
    <w:p w14:paraId="653A5B12" w14:textId="77777777" w:rsidR="00C15833" w:rsidRPr="00D0514B" w:rsidRDefault="00C15833" w:rsidP="002011BB">
      <w:pPr>
        <w:pStyle w:val="BodyText"/>
        <w:spacing w:before="240" w:after="240" w:line="276" w:lineRule="auto"/>
        <w:rPr>
          <w:rFonts w:asciiTheme="minorHAnsi" w:hAnsiTheme="minorHAnsi"/>
          <w:szCs w:val="22"/>
        </w:rPr>
      </w:pPr>
      <w:r w:rsidRPr="00D0514B">
        <w:rPr>
          <w:rFonts w:asciiTheme="minorHAnsi" w:hAnsiTheme="minorHAnsi"/>
          <w:szCs w:val="22"/>
        </w:rPr>
        <w:t>Gas filters are further classified into one of the following absorption capacity classes</w:t>
      </w:r>
    </w:p>
    <w:tbl>
      <w:tblPr>
        <w:tblStyle w:val="TableGrid"/>
        <w:tblW w:w="0" w:type="auto"/>
        <w:jc w:val="center"/>
        <w:tblBorders>
          <w:top w:val="single" w:sz="4" w:space="0" w:color="003469"/>
          <w:left w:val="single" w:sz="4" w:space="0" w:color="003469"/>
          <w:bottom w:val="none" w:sz="0" w:space="0" w:color="auto"/>
          <w:right w:val="single" w:sz="4" w:space="0" w:color="003469"/>
          <w:insideH w:val="single" w:sz="4" w:space="0" w:color="003469"/>
          <w:insideV w:val="single" w:sz="4" w:space="0" w:color="003469"/>
        </w:tblBorders>
        <w:tblLook w:val="04A0" w:firstRow="1" w:lastRow="0" w:firstColumn="1" w:lastColumn="0" w:noHBand="0" w:noVBand="1"/>
      </w:tblPr>
      <w:tblGrid>
        <w:gridCol w:w="3260"/>
        <w:gridCol w:w="6521"/>
      </w:tblGrid>
      <w:tr w:rsidR="00B97604" w:rsidRPr="004C3C2B" w14:paraId="740E6162" w14:textId="77777777" w:rsidTr="00DE0783">
        <w:trPr>
          <w:trHeight w:val="340"/>
          <w:jc w:val="center"/>
        </w:trPr>
        <w:tc>
          <w:tcPr>
            <w:tcW w:w="3260" w:type="dxa"/>
            <w:shd w:val="clear" w:color="auto" w:fill="003469"/>
            <w:vAlign w:val="center"/>
          </w:tcPr>
          <w:p w14:paraId="0AC4AD81" w14:textId="77777777" w:rsidR="00B97604" w:rsidRPr="004C3C2B" w:rsidRDefault="00B97604" w:rsidP="00DE0783">
            <w:pPr>
              <w:rPr>
                <w:b/>
                <w:smallCaps/>
                <w:sz w:val="24"/>
                <w:szCs w:val="24"/>
              </w:rPr>
            </w:pPr>
            <w:r w:rsidRPr="004C3C2B">
              <w:rPr>
                <w:b/>
                <w:smallCaps/>
                <w:sz w:val="24"/>
                <w:szCs w:val="24"/>
              </w:rPr>
              <w:t>Class of Gas Filter</w:t>
            </w:r>
          </w:p>
        </w:tc>
        <w:tc>
          <w:tcPr>
            <w:tcW w:w="6521" w:type="dxa"/>
            <w:shd w:val="clear" w:color="auto" w:fill="003469"/>
            <w:vAlign w:val="center"/>
          </w:tcPr>
          <w:p w14:paraId="3640EE9A" w14:textId="77777777" w:rsidR="00B97604" w:rsidRPr="004C3C2B" w:rsidRDefault="00B97604" w:rsidP="00DE0783">
            <w:pPr>
              <w:rPr>
                <w:b/>
                <w:smallCaps/>
                <w:sz w:val="24"/>
                <w:szCs w:val="24"/>
              </w:rPr>
            </w:pPr>
            <w:r w:rsidRPr="004C3C2B">
              <w:rPr>
                <w:b/>
                <w:smallCaps/>
                <w:sz w:val="24"/>
                <w:szCs w:val="24"/>
              </w:rPr>
              <w:t>Absorption Capacity</w:t>
            </w:r>
          </w:p>
        </w:tc>
      </w:tr>
      <w:tr w:rsidR="00B97604" w:rsidRPr="00DE0783" w14:paraId="1990EFC8" w14:textId="77777777" w:rsidTr="00DE0783">
        <w:trPr>
          <w:trHeight w:val="340"/>
          <w:jc w:val="center"/>
        </w:trPr>
        <w:tc>
          <w:tcPr>
            <w:tcW w:w="3260" w:type="dxa"/>
            <w:vAlign w:val="center"/>
          </w:tcPr>
          <w:p w14:paraId="66BAEBD4" w14:textId="77777777" w:rsidR="00B97604" w:rsidRPr="00DE0783" w:rsidRDefault="00B97604" w:rsidP="00DE0783">
            <w:pPr>
              <w:rPr>
                <w:b/>
              </w:rPr>
            </w:pPr>
            <w:r w:rsidRPr="00DE0783">
              <w:t>Class AUS</w:t>
            </w:r>
          </w:p>
        </w:tc>
        <w:tc>
          <w:tcPr>
            <w:tcW w:w="6521" w:type="dxa"/>
            <w:vAlign w:val="center"/>
          </w:tcPr>
          <w:p w14:paraId="2BF60E57" w14:textId="77777777" w:rsidR="00B97604" w:rsidRPr="00DE0783" w:rsidRDefault="00B97604" w:rsidP="00DE0783">
            <w:r w:rsidRPr="00DE0783">
              <w:t>Low absorption capacity filters</w:t>
            </w:r>
          </w:p>
        </w:tc>
      </w:tr>
      <w:tr w:rsidR="00B97604" w:rsidRPr="00DE0783" w14:paraId="6064C0AB" w14:textId="77777777" w:rsidTr="00DE0783">
        <w:trPr>
          <w:trHeight w:val="340"/>
          <w:jc w:val="center"/>
        </w:trPr>
        <w:tc>
          <w:tcPr>
            <w:tcW w:w="3260" w:type="dxa"/>
            <w:vAlign w:val="center"/>
          </w:tcPr>
          <w:p w14:paraId="684B8CC4" w14:textId="77777777" w:rsidR="00B97604" w:rsidRPr="00DE0783" w:rsidRDefault="00B97604" w:rsidP="00DE0783">
            <w:pPr>
              <w:rPr>
                <w:b/>
              </w:rPr>
            </w:pPr>
            <w:r w:rsidRPr="00DE0783">
              <w:t>Class 1</w:t>
            </w:r>
          </w:p>
        </w:tc>
        <w:tc>
          <w:tcPr>
            <w:tcW w:w="6521" w:type="dxa"/>
            <w:vAlign w:val="center"/>
          </w:tcPr>
          <w:p w14:paraId="3564357D" w14:textId="77777777" w:rsidR="00B97604" w:rsidRPr="00DE0783" w:rsidRDefault="00B97604" w:rsidP="00DE0783">
            <w:r w:rsidRPr="00DE0783">
              <w:t>Low to medium absorption capacity filters</w:t>
            </w:r>
          </w:p>
        </w:tc>
      </w:tr>
      <w:tr w:rsidR="00B97604" w:rsidRPr="00DE0783" w14:paraId="606D3074" w14:textId="77777777" w:rsidTr="00DE0783">
        <w:trPr>
          <w:trHeight w:val="340"/>
          <w:jc w:val="center"/>
        </w:trPr>
        <w:tc>
          <w:tcPr>
            <w:tcW w:w="3260" w:type="dxa"/>
            <w:tcBorders>
              <w:bottom w:val="single" w:sz="4" w:space="0" w:color="003469"/>
            </w:tcBorders>
            <w:vAlign w:val="center"/>
          </w:tcPr>
          <w:p w14:paraId="14404C2C" w14:textId="77777777" w:rsidR="00B97604" w:rsidRPr="00DE0783" w:rsidRDefault="00B97604" w:rsidP="00DE0783">
            <w:pPr>
              <w:rPr>
                <w:b/>
              </w:rPr>
            </w:pPr>
            <w:r w:rsidRPr="00DE0783">
              <w:t>Class 2</w:t>
            </w:r>
          </w:p>
        </w:tc>
        <w:tc>
          <w:tcPr>
            <w:tcW w:w="6521" w:type="dxa"/>
            <w:tcBorders>
              <w:bottom w:val="single" w:sz="4" w:space="0" w:color="003469"/>
            </w:tcBorders>
            <w:vAlign w:val="center"/>
          </w:tcPr>
          <w:p w14:paraId="01B6E49E" w14:textId="77777777" w:rsidR="00B97604" w:rsidRPr="00DE0783" w:rsidRDefault="00B97604" w:rsidP="00DE0783">
            <w:r w:rsidRPr="00DE0783">
              <w:t>Medium absorption capacity filters</w:t>
            </w:r>
          </w:p>
        </w:tc>
      </w:tr>
      <w:tr w:rsidR="00B97604" w:rsidRPr="00DE0783" w14:paraId="5F1A404F" w14:textId="77777777" w:rsidTr="00DE0783">
        <w:trPr>
          <w:trHeight w:val="340"/>
          <w:jc w:val="center"/>
        </w:trPr>
        <w:tc>
          <w:tcPr>
            <w:tcW w:w="3260" w:type="dxa"/>
            <w:tcBorders>
              <w:bottom w:val="single" w:sz="4" w:space="0" w:color="003469"/>
            </w:tcBorders>
            <w:vAlign w:val="center"/>
          </w:tcPr>
          <w:p w14:paraId="57E8AEAE" w14:textId="77777777" w:rsidR="00B97604" w:rsidRPr="00DE0783" w:rsidRDefault="00B97604" w:rsidP="00DE0783">
            <w:pPr>
              <w:rPr>
                <w:b/>
              </w:rPr>
            </w:pPr>
            <w:r w:rsidRPr="00DE0783">
              <w:t>Class 3</w:t>
            </w:r>
          </w:p>
        </w:tc>
        <w:tc>
          <w:tcPr>
            <w:tcW w:w="6521" w:type="dxa"/>
            <w:tcBorders>
              <w:bottom w:val="single" w:sz="4" w:space="0" w:color="003469"/>
            </w:tcBorders>
            <w:vAlign w:val="center"/>
          </w:tcPr>
          <w:p w14:paraId="14822035" w14:textId="77777777" w:rsidR="00B97604" w:rsidRPr="00DE0783" w:rsidRDefault="00B97604" w:rsidP="00DE0783">
            <w:r w:rsidRPr="00DE0783">
              <w:t>High absorption capacity filters</w:t>
            </w:r>
          </w:p>
        </w:tc>
      </w:tr>
    </w:tbl>
    <w:p w14:paraId="0D21F33D" w14:textId="77777777" w:rsidR="0027520C" w:rsidRPr="00DE0783" w:rsidRDefault="00D04765" w:rsidP="00DE0783">
      <w:pPr>
        <w:tabs>
          <w:tab w:val="left" w:pos="6379"/>
        </w:tabs>
        <w:spacing w:after="120"/>
        <w:ind w:left="709"/>
      </w:pPr>
      <w:r>
        <w:rPr>
          <w:b/>
          <w:i/>
          <w:sz w:val="20"/>
        </w:rPr>
        <w:tab/>
      </w:r>
      <w:r w:rsidR="00C15833" w:rsidRPr="00DE0783">
        <w:rPr>
          <w:b/>
          <w:i/>
        </w:rPr>
        <w:t>***</w:t>
      </w:r>
      <w:r w:rsidR="006B58D1" w:rsidRPr="00DE0783">
        <w:rPr>
          <w:b/>
          <w:i/>
        </w:rPr>
        <w:t>NOTE – Wher</w:t>
      </w:r>
      <w:r w:rsidR="002011BB">
        <w:rPr>
          <w:b/>
          <w:i/>
        </w:rPr>
        <w:t>e there is a hazard of both gas/</w:t>
      </w:r>
      <w:r w:rsidR="006B58D1" w:rsidRPr="00DE0783">
        <w:rPr>
          <w:b/>
          <w:i/>
        </w:rPr>
        <w:t>vapours and partic</w:t>
      </w:r>
      <w:r w:rsidR="002011BB">
        <w:rPr>
          <w:b/>
          <w:i/>
        </w:rPr>
        <w:t>u</w:t>
      </w:r>
      <w:r w:rsidR="006B58D1" w:rsidRPr="00DE0783">
        <w:rPr>
          <w:b/>
          <w:i/>
        </w:rPr>
        <w:t>l</w:t>
      </w:r>
      <w:r w:rsidR="002011BB">
        <w:rPr>
          <w:b/>
          <w:i/>
        </w:rPr>
        <w:t>at</w:t>
      </w:r>
      <w:r w:rsidR="006B58D1" w:rsidRPr="00DE0783">
        <w:rPr>
          <w:b/>
          <w:i/>
        </w:rPr>
        <w:t xml:space="preserve">es, both types of filters must be used. </w:t>
      </w:r>
    </w:p>
    <w:p w14:paraId="6A7D2B26" w14:textId="77777777" w:rsidR="0027520C" w:rsidRPr="009C5F7E" w:rsidRDefault="009C5F7E" w:rsidP="00773DD9">
      <w:pPr>
        <w:pStyle w:val="ListParagraph"/>
        <w:numPr>
          <w:ilvl w:val="0"/>
          <w:numId w:val="12"/>
        </w:numPr>
        <w:spacing w:after="0"/>
        <w:ind w:left="567" w:hanging="567"/>
        <w:rPr>
          <w:b/>
          <w:color w:val="003469"/>
          <w:sz w:val="32"/>
          <w:szCs w:val="32"/>
        </w:rPr>
      </w:pPr>
      <w:r>
        <w:rPr>
          <w:b/>
          <w:color w:val="003469"/>
          <w:sz w:val="32"/>
          <w:szCs w:val="32"/>
        </w:rPr>
        <w:t>Protection f</w:t>
      </w:r>
      <w:r w:rsidR="00B97604" w:rsidRPr="009C5F7E">
        <w:rPr>
          <w:b/>
          <w:color w:val="003469"/>
          <w:sz w:val="32"/>
          <w:szCs w:val="32"/>
        </w:rPr>
        <w:t>actors</w:t>
      </w:r>
    </w:p>
    <w:p w14:paraId="5EED2F4A" w14:textId="77777777" w:rsidR="0027520C" w:rsidRDefault="002011BB" w:rsidP="002011BB">
      <w:pPr>
        <w:pStyle w:val="BodyText"/>
        <w:spacing w:before="120" w:line="276" w:lineRule="auto"/>
        <w:ind w:right="4819"/>
        <w:rPr>
          <w:rFonts w:asciiTheme="minorHAnsi" w:hAnsiTheme="minorHAnsi"/>
          <w:szCs w:val="22"/>
        </w:rPr>
      </w:pPr>
      <w:r>
        <w:rPr>
          <w:rFonts w:asciiTheme="minorHAnsi" w:hAnsiTheme="minorHAnsi"/>
          <w:noProof/>
          <w:szCs w:val="22"/>
          <w:lang w:val="en-AU" w:eastAsia="en-AU"/>
        </w:rPr>
        <mc:AlternateContent>
          <mc:Choice Requires="wpg">
            <w:drawing>
              <wp:anchor distT="0" distB="0" distL="114300" distR="114300" simplePos="0" relativeHeight="251667456" behindDoc="0" locked="0" layoutInCell="1" allowOverlap="1" wp14:anchorId="4E7015FB" wp14:editId="3D080F7B">
                <wp:simplePos x="0" y="0"/>
                <wp:positionH relativeFrom="column">
                  <wp:posOffset>11355705</wp:posOffset>
                </wp:positionH>
                <wp:positionV relativeFrom="paragraph">
                  <wp:posOffset>167005</wp:posOffset>
                </wp:positionV>
                <wp:extent cx="2771775" cy="428625"/>
                <wp:effectExtent l="0" t="0" r="9525" b="9525"/>
                <wp:wrapNone/>
                <wp:docPr id="8" name="Group 8"/>
                <wp:cNvGraphicFramePr/>
                <a:graphic xmlns:a="http://schemas.openxmlformats.org/drawingml/2006/main">
                  <a:graphicData uri="http://schemas.microsoft.com/office/word/2010/wordprocessingGroup">
                    <wpg:wgp>
                      <wpg:cNvGrpSpPr/>
                      <wpg:grpSpPr>
                        <a:xfrm>
                          <a:off x="0" y="0"/>
                          <a:ext cx="2771775" cy="428625"/>
                          <a:chOff x="0" y="0"/>
                          <a:chExt cx="2762250" cy="428625"/>
                        </a:xfrm>
                      </wpg:grpSpPr>
                      <wps:wsp>
                        <wps:cNvPr id="5" name="Text Box 5"/>
                        <wps:cNvSpPr txBox="1"/>
                        <wps:spPr>
                          <a:xfrm>
                            <a:off x="466725" y="0"/>
                            <a:ext cx="229552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ECB66" w14:textId="77777777" w:rsidR="00B97604" w:rsidRDefault="00B97604" w:rsidP="00B97604">
                              <w:pPr>
                                <w:tabs>
                                  <w:tab w:val="left" w:pos="851"/>
                                </w:tabs>
                                <w:spacing w:after="0" w:line="240" w:lineRule="auto"/>
                                <w:jc w:val="center"/>
                              </w:pPr>
                              <w:r>
                                <w:t>Ambient Airborne Concentration</w:t>
                              </w:r>
                            </w:p>
                            <w:p w14:paraId="627DC6D8" w14:textId="77777777" w:rsidR="00B97604" w:rsidRDefault="00B97604" w:rsidP="00B97604">
                              <w:pPr>
                                <w:pBdr>
                                  <w:top w:val="single" w:sz="4" w:space="1" w:color="003469"/>
                                </w:pBdr>
                                <w:tabs>
                                  <w:tab w:val="left" w:pos="851"/>
                                </w:tabs>
                                <w:spacing w:after="0" w:line="240" w:lineRule="auto"/>
                                <w:jc w:val="center"/>
                              </w:pPr>
                              <w:r>
                                <w:t>Acceptable Exposure Level/Standard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85725"/>
                            <a:ext cx="5619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00A826" w14:textId="77777777" w:rsidR="00DE0783" w:rsidRDefault="00DE0783" w:rsidP="00DE0783">
                              <w:pPr>
                                <w:tabs>
                                  <w:tab w:val="left" w:pos="851"/>
                                </w:tabs>
                                <w:spacing w:after="0" w:line="240" w:lineRule="auto"/>
                                <w:jc w:val="center"/>
                              </w:pPr>
                              <w:r>
                                <w:t>MPF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E7015FB" id="Group 8" o:spid="_x0000_s1027" style="position:absolute;margin-left:894.15pt;margin-top:13.15pt;width:218.25pt;height:33.75pt;z-index:251667456;mso-width-relative:margin" coordsize="27622,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">
                <v:shape id="Text Box 5" o:spid="_x0000_s1028" type="#_x0000_t202" style="position:absolute;left:4667;width:22955;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116ECB66" w14:textId="77777777" w:rsidR="00B97604" w:rsidRDefault="00B97604" w:rsidP="00B97604">
                        <w:pPr>
                          <w:tabs>
                            <w:tab w:val="left" w:pos="851"/>
                          </w:tabs>
                          <w:spacing w:after="0" w:line="240" w:lineRule="auto"/>
                          <w:jc w:val="center"/>
                        </w:pPr>
                        <w:r>
                          <w:t>Ambient Airborne Concentration</w:t>
                        </w:r>
                      </w:p>
                      <w:p w14:paraId="627DC6D8" w14:textId="77777777" w:rsidR="00B97604" w:rsidRDefault="00B97604" w:rsidP="00B97604">
                        <w:pPr>
                          <w:pBdr>
                            <w:top w:val="single" w:sz="4" w:space="1" w:color="003469"/>
                          </w:pBdr>
                          <w:tabs>
                            <w:tab w:val="left" w:pos="851"/>
                          </w:tabs>
                          <w:spacing w:after="0" w:line="240" w:lineRule="auto"/>
                          <w:jc w:val="center"/>
                        </w:pPr>
                        <w:r>
                          <w:t>Acceptable Exposure Level/Standard</w:t>
                        </w:r>
                      </w:p>
                    </w:txbxContent>
                  </v:textbox>
                </v:shape>
                <v:shape id="Text Box 7" o:spid="_x0000_s1029" type="#_x0000_t202" style="position:absolute;top:857;width:561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14:paraId="1C00A826" w14:textId="77777777" w:rsidR="00DE0783" w:rsidRDefault="00DE0783" w:rsidP="00DE0783">
                        <w:pPr>
                          <w:tabs>
                            <w:tab w:val="left" w:pos="851"/>
                          </w:tabs>
                          <w:spacing w:after="0" w:line="240" w:lineRule="auto"/>
                          <w:jc w:val="center"/>
                        </w:pPr>
                        <w:r>
                          <w:t>MPF =</w:t>
                        </w:r>
                      </w:p>
                    </w:txbxContent>
                  </v:textbox>
                </v:shape>
              </v:group>
            </w:pict>
          </mc:Fallback>
        </mc:AlternateContent>
      </w:r>
      <w:r w:rsidR="0027520C" w:rsidRPr="00C64D99">
        <w:rPr>
          <w:rFonts w:asciiTheme="minorHAnsi" w:hAnsiTheme="minorHAnsi"/>
          <w:szCs w:val="22"/>
        </w:rPr>
        <w:t xml:space="preserve">AS/NZS 1715:2009 – Required minimum protection factor (MPF) for any situation is the factor that is necessary to reduce the exposure of the wearer below an acceptable level or exposure standard or to minimise the potential exposure. </w:t>
      </w:r>
    </w:p>
    <w:p w14:paraId="4C3C0598" w14:textId="77777777" w:rsidR="0027520C" w:rsidRDefault="0027520C" w:rsidP="002011BB">
      <w:pPr>
        <w:pStyle w:val="BodyText"/>
        <w:spacing w:before="120" w:line="276" w:lineRule="auto"/>
        <w:ind w:right="4819"/>
        <w:rPr>
          <w:rFonts w:asciiTheme="minorHAnsi" w:hAnsiTheme="minorHAnsi"/>
          <w:szCs w:val="22"/>
        </w:rPr>
      </w:pPr>
      <w:r w:rsidRPr="00C64D99">
        <w:rPr>
          <w:rFonts w:asciiTheme="minorHAnsi" w:hAnsiTheme="minorHAnsi"/>
          <w:szCs w:val="22"/>
        </w:rPr>
        <w:t xml:space="preserve">If the exposure standard of a substance is set as a peak limit, then the measurement should be taken of the peak ambient concentration. If the exposure standard is a time-weighted average, measurements should be taken to estimate the eight-hour exposure level. </w:t>
      </w:r>
    </w:p>
    <w:tbl>
      <w:tblPr>
        <w:tblStyle w:val="TableGrid"/>
        <w:tblW w:w="0" w:type="auto"/>
        <w:tblInd w:w="704" w:type="dxa"/>
        <w:tblBorders>
          <w:top w:val="single" w:sz="4" w:space="0" w:color="003469"/>
          <w:left w:val="single" w:sz="4" w:space="0" w:color="003469"/>
          <w:bottom w:val="single" w:sz="4" w:space="0" w:color="003469"/>
          <w:right w:val="single" w:sz="4" w:space="0" w:color="003469"/>
          <w:insideH w:val="single" w:sz="4" w:space="0" w:color="003469"/>
          <w:insideV w:val="single" w:sz="4" w:space="0" w:color="003469"/>
        </w:tblBorders>
        <w:tblLook w:val="04A0" w:firstRow="1" w:lastRow="0" w:firstColumn="1" w:lastColumn="0" w:noHBand="0" w:noVBand="1"/>
      </w:tblPr>
      <w:tblGrid>
        <w:gridCol w:w="3119"/>
        <w:gridCol w:w="8646"/>
        <w:gridCol w:w="8646"/>
      </w:tblGrid>
      <w:tr w:rsidR="0027520C" w:rsidRPr="004C3C2B" w14:paraId="4630AB48" w14:textId="77777777" w:rsidTr="00BF0F4F">
        <w:tc>
          <w:tcPr>
            <w:tcW w:w="3119" w:type="dxa"/>
            <w:vMerge w:val="restart"/>
            <w:shd w:val="clear" w:color="auto" w:fill="003469"/>
            <w:vAlign w:val="center"/>
          </w:tcPr>
          <w:p w14:paraId="35AF7EA6" w14:textId="77777777" w:rsidR="0027520C" w:rsidRPr="004C3C2B" w:rsidRDefault="0027520C" w:rsidP="00E86E71">
            <w:pPr>
              <w:jc w:val="center"/>
              <w:rPr>
                <w:b/>
                <w:smallCaps/>
                <w:sz w:val="24"/>
                <w:szCs w:val="24"/>
              </w:rPr>
            </w:pPr>
            <w:r w:rsidRPr="004C3C2B">
              <w:rPr>
                <w:b/>
                <w:smallCaps/>
                <w:sz w:val="24"/>
                <w:szCs w:val="24"/>
              </w:rPr>
              <w:t>Required Minimum Protection Factor</w:t>
            </w:r>
          </w:p>
        </w:tc>
        <w:tc>
          <w:tcPr>
            <w:tcW w:w="17292" w:type="dxa"/>
            <w:gridSpan w:val="2"/>
            <w:shd w:val="clear" w:color="auto" w:fill="003469"/>
          </w:tcPr>
          <w:p w14:paraId="289A6565" w14:textId="77777777" w:rsidR="0027520C" w:rsidRPr="004C3C2B" w:rsidRDefault="0027520C" w:rsidP="005F64E7">
            <w:pPr>
              <w:jc w:val="center"/>
              <w:rPr>
                <w:b/>
                <w:smallCaps/>
                <w:sz w:val="24"/>
                <w:szCs w:val="24"/>
              </w:rPr>
            </w:pPr>
            <w:r w:rsidRPr="004C3C2B">
              <w:rPr>
                <w:b/>
                <w:smallCaps/>
                <w:sz w:val="24"/>
                <w:szCs w:val="24"/>
              </w:rPr>
              <w:t>Suitable Respirator Protective Equipment – Particulates</w:t>
            </w:r>
          </w:p>
        </w:tc>
      </w:tr>
      <w:tr w:rsidR="0027520C" w:rsidRPr="004C3C2B" w14:paraId="720A75A8" w14:textId="77777777" w:rsidTr="00BF0F4F">
        <w:tc>
          <w:tcPr>
            <w:tcW w:w="3119" w:type="dxa"/>
            <w:vMerge/>
            <w:shd w:val="clear" w:color="auto" w:fill="003469"/>
          </w:tcPr>
          <w:p w14:paraId="5427CFF5" w14:textId="77777777" w:rsidR="0027520C" w:rsidRPr="004C3C2B" w:rsidRDefault="0027520C" w:rsidP="005F64E7">
            <w:pPr>
              <w:jc w:val="center"/>
              <w:rPr>
                <w:b/>
                <w:smallCaps/>
                <w:sz w:val="24"/>
                <w:szCs w:val="24"/>
              </w:rPr>
            </w:pPr>
          </w:p>
        </w:tc>
        <w:tc>
          <w:tcPr>
            <w:tcW w:w="8646" w:type="dxa"/>
            <w:shd w:val="clear" w:color="auto" w:fill="003469"/>
          </w:tcPr>
          <w:p w14:paraId="1661CBF0" w14:textId="77777777" w:rsidR="0027520C" w:rsidRPr="004C3C2B" w:rsidRDefault="0027520C" w:rsidP="00E86E71">
            <w:pPr>
              <w:rPr>
                <w:b/>
                <w:smallCaps/>
                <w:sz w:val="24"/>
                <w:szCs w:val="24"/>
              </w:rPr>
            </w:pPr>
            <w:r w:rsidRPr="004C3C2B">
              <w:rPr>
                <w:b/>
                <w:smallCaps/>
                <w:sz w:val="24"/>
                <w:szCs w:val="24"/>
              </w:rPr>
              <w:t>Mechanically Generated Particulates</w:t>
            </w:r>
          </w:p>
        </w:tc>
        <w:tc>
          <w:tcPr>
            <w:tcW w:w="8646" w:type="dxa"/>
            <w:shd w:val="clear" w:color="auto" w:fill="003469"/>
          </w:tcPr>
          <w:p w14:paraId="40D9792C" w14:textId="77777777" w:rsidR="0027520C" w:rsidRPr="004C3C2B" w:rsidRDefault="0027520C" w:rsidP="00E86E71">
            <w:pPr>
              <w:rPr>
                <w:b/>
                <w:smallCaps/>
                <w:sz w:val="24"/>
                <w:szCs w:val="24"/>
              </w:rPr>
            </w:pPr>
            <w:r w:rsidRPr="004C3C2B">
              <w:rPr>
                <w:b/>
                <w:smallCaps/>
                <w:sz w:val="24"/>
                <w:szCs w:val="24"/>
              </w:rPr>
              <w:t>Thermally Generated Particulates</w:t>
            </w:r>
          </w:p>
        </w:tc>
      </w:tr>
      <w:tr w:rsidR="0027520C" w:rsidRPr="00DE0783" w14:paraId="2D25787E" w14:textId="77777777" w:rsidTr="00BF0F4F">
        <w:tc>
          <w:tcPr>
            <w:tcW w:w="3119" w:type="dxa"/>
            <w:vAlign w:val="center"/>
          </w:tcPr>
          <w:p w14:paraId="1650A4B8" w14:textId="77777777" w:rsidR="0027520C" w:rsidRPr="00DE0783" w:rsidRDefault="0027520C" w:rsidP="005F64E7">
            <w:pPr>
              <w:jc w:val="center"/>
            </w:pPr>
            <w:r w:rsidRPr="00DE0783">
              <w:t>Up to 10</w:t>
            </w:r>
          </w:p>
        </w:tc>
        <w:tc>
          <w:tcPr>
            <w:tcW w:w="8646" w:type="dxa"/>
          </w:tcPr>
          <w:p w14:paraId="2ECBF5E5" w14:textId="77777777" w:rsidR="0027520C" w:rsidRPr="00DE0783" w:rsidRDefault="0027520C" w:rsidP="00E86E71">
            <w:pPr>
              <w:pStyle w:val="ListParagraph"/>
              <w:numPr>
                <w:ilvl w:val="0"/>
                <w:numId w:val="26"/>
              </w:numPr>
              <w:ind w:left="601" w:hanging="567"/>
            </w:pPr>
            <w:r w:rsidRPr="00DE0783">
              <w:t xml:space="preserve">P1, P2 or P3 filter half facepiece replaceable filter </w:t>
            </w:r>
          </w:p>
          <w:p w14:paraId="61A51DDE" w14:textId="77777777" w:rsidR="0027520C" w:rsidRPr="00DE0783" w:rsidRDefault="0027520C" w:rsidP="00E86E71">
            <w:pPr>
              <w:pStyle w:val="ListParagraph"/>
              <w:numPr>
                <w:ilvl w:val="0"/>
                <w:numId w:val="26"/>
              </w:numPr>
              <w:ind w:left="601" w:hanging="567"/>
            </w:pPr>
            <w:r w:rsidRPr="00DE0783">
              <w:t>P1 or P2 disposable facepiece</w:t>
            </w:r>
          </w:p>
          <w:p w14:paraId="1677B906" w14:textId="77777777" w:rsidR="0027520C" w:rsidRPr="00DE0783" w:rsidRDefault="0027520C" w:rsidP="00E86E71">
            <w:pPr>
              <w:pStyle w:val="ListParagraph"/>
              <w:numPr>
                <w:ilvl w:val="0"/>
                <w:numId w:val="26"/>
              </w:numPr>
              <w:ind w:left="601" w:hanging="567"/>
            </w:pPr>
            <w:r w:rsidRPr="00DE0783">
              <w:t>Powered Air-Purifying Respirator (PAPR)-P1 Filter in PAPR with head covering or facepiece</w:t>
            </w:r>
          </w:p>
        </w:tc>
        <w:tc>
          <w:tcPr>
            <w:tcW w:w="8646" w:type="dxa"/>
          </w:tcPr>
          <w:p w14:paraId="0A01D9D3" w14:textId="77777777" w:rsidR="0027520C" w:rsidRPr="00DE0783" w:rsidRDefault="0027520C" w:rsidP="00E86E71">
            <w:pPr>
              <w:pStyle w:val="ListParagraph"/>
              <w:numPr>
                <w:ilvl w:val="0"/>
                <w:numId w:val="26"/>
              </w:numPr>
              <w:ind w:left="601" w:hanging="567"/>
            </w:pPr>
            <w:r w:rsidRPr="00DE0783">
              <w:t>P2 or P3 filter half facepiece replaceable filter</w:t>
            </w:r>
          </w:p>
          <w:p w14:paraId="040E2170" w14:textId="77777777" w:rsidR="0027520C" w:rsidRPr="00DE0783" w:rsidRDefault="0027520C" w:rsidP="00E86E71">
            <w:pPr>
              <w:pStyle w:val="ListParagraph"/>
              <w:numPr>
                <w:ilvl w:val="0"/>
                <w:numId w:val="26"/>
              </w:numPr>
              <w:ind w:left="601" w:hanging="567"/>
            </w:pPr>
            <w:r w:rsidRPr="00DE0783">
              <w:t xml:space="preserve">P2 disposable facepiece </w:t>
            </w:r>
          </w:p>
        </w:tc>
      </w:tr>
      <w:tr w:rsidR="0027520C" w:rsidRPr="00DE0783" w14:paraId="6A5C2480" w14:textId="77777777" w:rsidTr="00BF0F4F">
        <w:tc>
          <w:tcPr>
            <w:tcW w:w="3119" w:type="dxa"/>
            <w:vAlign w:val="center"/>
          </w:tcPr>
          <w:p w14:paraId="118C3319" w14:textId="77777777" w:rsidR="0027520C" w:rsidRPr="00DE0783" w:rsidRDefault="0027520C" w:rsidP="005F64E7">
            <w:pPr>
              <w:jc w:val="center"/>
            </w:pPr>
            <w:r w:rsidRPr="00DE0783">
              <w:t>Up to 50</w:t>
            </w:r>
          </w:p>
        </w:tc>
        <w:tc>
          <w:tcPr>
            <w:tcW w:w="8646" w:type="dxa"/>
          </w:tcPr>
          <w:p w14:paraId="4A90F7D6" w14:textId="77777777" w:rsidR="0027520C" w:rsidRPr="00DE0783" w:rsidRDefault="0027520C" w:rsidP="00E86E71">
            <w:pPr>
              <w:pStyle w:val="ListParagraph"/>
              <w:numPr>
                <w:ilvl w:val="0"/>
                <w:numId w:val="27"/>
              </w:numPr>
              <w:ind w:left="601" w:hanging="567"/>
            </w:pPr>
            <w:r w:rsidRPr="00DE0783">
              <w:t xml:space="preserve">P2 filter in a full facepiece </w:t>
            </w:r>
          </w:p>
          <w:p w14:paraId="36809799" w14:textId="77777777" w:rsidR="0027520C" w:rsidRPr="00DE0783" w:rsidRDefault="0027520C" w:rsidP="00E86E71">
            <w:pPr>
              <w:pStyle w:val="ListParagraph"/>
              <w:numPr>
                <w:ilvl w:val="0"/>
                <w:numId w:val="27"/>
              </w:numPr>
              <w:ind w:left="601" w:hanging="567"/>
            </w:pPr>
            <w:r w:rsidRPr="00DE0783">
              <w:t>PAPR-P2 filter in PAPR with any head covering or full facepiece</w:t>
            </w:r>
          </w:p>
          <w:p w14:paraId="7E448DAA" w14:textId="77777777" w:rsidR="0027520C" w:rsidRPr="00DE0783" w:rsidRDefault="0027520C" w:rsidP="00E86E71">
            <w:pPr>
              <w:pStyle w:val="ListParagraph"/>
              <w:numPr>
                <w:ilvl w:val="0"/>
                <w:numId w:val="27"/>
              </w:numPr>
              <w:ind w:left="601" w:hanging="567"/>
            </w:pPr>
            <w:r w:rsidRPr="00DE0783">
              <w:t>PAPR-P3 filter in PAPR with any head covering</w:t>
            </w:r>
          </w:p>
          <w:p w14:paraId="26FB9EBB" w14:textId="77777777" w:rsidR="0027520C" w:rsidRPr="00DE0783" w:rsidRDefault="0027520C" w:rsidP="00E86E71">
            <w:pPr>
              <w:pStyle w:val="ListParagraph"/>
              <w:numPr>
                <w:ilvl w:val="0"/>
                <w:numId w:val="27"/>
              </w:numPr>
              <w:ind w:left="601" w:hanging="567"/>
            </w:pPr>
            <w:r w:rsidRPr="00DE0783">
              <w:t>Half facepiece with positive pressure demand or continuous flow air-line</w:t>
            </w:r>
          </w:p>
          <w:p w14:paraId="1E053C09" w14:textId="77777777" w:rsidR="0027520C" w:rsidRPr="00DE0783" w:rsidRDefault="00DE0783" w:rsidP="00E86E71">
            <w:pPr>
              <w:pStyle w:val="ListParagraph"/>
              <w:numPr>
                <w:ilvl w:val="0"/>
                <w:numId w:val="27"/>
              </w:numPr>
              <w:ind w:left="601" w:hanging="567"/>
            </w:pPr>
            <w:r w:rsidRPr="00DE0783">
              <w:t>Half facepiece – air-hose</w:t>
            </w:r>
            <w:r w:rsidR="0027520C" w:rsidRPr="00DE0783">
              <w:t xml:space="preserve"> with electronic blower</w:t>
            </w:r>
          </w:p>
        </w:tc>
        <w:tc>
          <w:tcPr>
            <w:tcW w:w="8646" w:type="dxa"/>
          </w:tcPr>
          <w:p w14:paraId="49DCDF6A" w14:textId="77777777" w:rsidR="0027520C" w:rsidRPr="00DE0783" w:rsidRDefault="0027520C" w:rsidP="00E86E71">
            <w:pPr>
              <w:pStyle w:val="ListParagraph"/>
              <w:numPr>
                <w:ilvl w:val="0"/>
                <w:numId w:val="26"/>
              </w:numPr>
              <w:ind w:left="601" w:hanging="567"/>
            </w:pPr>
            <w:r w:rsidRPr="00DE0783">
              <w:t>P2 filter in a full facepiece</w:t>
            </w:r>
          </w:p>
          <w:p w14:paraId="3973BD8D" w14:textId="77777777" w:rsidR="0027520C" w:rsidRPr="00DE0783" w:rsidRDefault="0027520C" w:rsidP="00E86E71">
            <w:pPr>
              <w:pStyle w:val="ListParagraph"/>
              <w:numPr>
                <w:ilvl w:val="0"/>
                <w:numId w:val="26"/>
              </w:numPr>
              <w:ind w:left="601" w:hanging="567"/>
            </w:pPr>
            <w:r w:rsidRPr="00DE0783">
              <w:t>PAPR-P2 filter in PAPR with any head covering or full facepiece</w:t>
            </w:r>
          </w:p>
          <w:p w14:paraId="283B8E1C" w14:textId="77777777" w:rsidR="0027520C" w:rsidRPr="00DE0783" w:rsidRDefault="0027520C" w:rsidP="00E86E71">
            <w:pPr>
              <w:pStyle w:val="ListParagraph"/>
              <w:numPr>
                <w:ilvl w:val="0"/>
                <w:numId w:val="26"/>
              </w:numPr>
              <w:ind w:left="601" w:hanging="567"/>
            </w:pPr>
            <w:r w:rsidRPr="00DE0783">
              <w:t>PAPR-P3 filter in PAPR with any head covering</w:t>
            </w:r>
          </w:p>
          <w:p w14:paraId="0FC79161" w14:textId="77777777" w:rsidR="0027520C" w:rsidRPr="00DE0783" w:rsidRDefault="0027520C" w:rsidP="00E86E71">
            <w:pPr>
              <w:pStyle w:val="ListParagraph"/>
              <w:numPr>
                <w:ilvl w:val="0"/>
                <w:numId w:val="26"/>
              </w:numPr>
              <w:ind w:left="601" w:hanging="567"/>
            </w:pPr>
            <w:r w:rsidRPr="00DE0783">
              <w:t>Half facepiece with positive pressure demand or continuous flow air-line</w:t>
            </w:r>
          </w:p>
          <w:p w14:paraId="7620FB78" w14:textId="77777777" w:rsidR="0027520C" w:rsidRPr="00DE0783" w:rsidRDefault="00DE0783" w:rsidP="00E86E71">
            <w:pPr>
              <w:pStyle w:val="ListParagraph"/>
              <w:numPr>
                <w:ilvl w:val="0"/>
                <w:numId w:val="26"/>
              </w:numPr>
              <w:ind w:left="601" w:hanging="567"/>
            </w:pPr>
            <w:r w:rsidRPr="00DE0783">
              <w:t>Half facepiece – air-hose</w:t>
            </w:r>
            <w:r w:rsidR="0027520C" w:rsidRPr="00DE0783">
              <w:t xml:space="preserve"> with electronic blower</w:t>
            </w:r>
          </w:p>
        </w:tc>
      </w:tr>
      <w:tr w:rsidR="0027520C" w:rsidRPr="00DE0783" w14:paraId="29C4CC82" w14:textId="77777777" w:rsidTr="00BF0F4F">
        <w:tc>
          <w:tcPr>
            <w:tcW w:w="3119" w:type="dxa"/>
            <w:vAlign w:val="center"/>
          </w:tcPr>
          <w:p w14:paraId="6BF130B8" w14:textId="77777777" w:rsidR="0027520C" w:rsidRPr="00DE0783" w:rsidRDefault="0027520C" w:rsidP="005F64E7">
            <w:pPr>
              <w:jc w:val="center"/>
            </w:pPr>
            <w:r w:rsidRPr="00DE0783">
              <w:t>Up to 100</w:t>
            </w:r>
          </w:p>
        </w:tc>
        <w:tc>
          <w:tcPr>
            <w:tcW w:w="8646" w:type="dxa"/>
          </w:tcPr>
          <w:p w14:paraId="1EE6E41A" w14:textId="77777777" w:rsidR="0027520C" w:rsidRPr="00DE0783" w:rsidRDefault="0027520C" w:rsidP="00E86E71">
            <w:pPr>
              <w:pStyle w:val="ListParagraph"/>
              <w:numPr>
                <w:ilvl w:val="0"/>
                <w:numId w:val="28"/>
              </w:numPr>
              <w:ind w:left="601" w:hanging="567"/>
            </w:pPr>
            <w:r w:rsidRPr="00DE0783">
              <w:t>P3 filter in full facepiece</w:t>
            </w:r>
          </w:p>
          <w:p w14:paraId="1AC98A98" w14:textId="77777777" w:rsidR="0027520C" w:rsidRPr="00DE0783" w:rsidRDefault="0027520C" w:rsidP="00E86E71">
            <w:pPr>
              <w:pStyle w:val="ListParagraph"/>
              <w:numPr>
                <w:ilvl w:val="0"/>
                <w:numId w:val="28"/>
              </w:numPr>
              <w:ind w:left="601" w:hanging="567"/>
            </w:pPr>
            <w:r w:rsidRPr="00DE0783">
              <w:t xml:space="preserve">Full facepiece air-hose (hose mask) natural breathing type </w:t>
            </w:r>
          </w:p>
        </w:tc>
        <w:tc>
          <w:tcPr>
            <w:tcW w:w="8646" w:type="dxa"/>
          </w:tcPr>
          <w:p w14:paraId="40D6B832" w14:textId="77777777" w:rsidR="0027520C" w:rsidRPr="00DE0783" w:rsidRDefault="0027520C" w:rsidP="00E86E71">
            <w:pPr>
              <w:pStyle w:val="ListParagraph"/>
              <w:numPr>
                <w:ilvl w:val="0"/>
                <w:numId w:val="26"/>
              </w:numPr>
              <w:ind w:left="601" w:hanging="567"/>
            </w:pPr>
            <w:r w:rsidRPr="00DE0783">
              <w:t>P3 filter in full facepiece</w:t>
            </w:r>
          </w:p>
          <w:p w14:paraId="08651AE1" w14:textId="77777777" w:rsidR="0027520C" w:rsidRPr="00DE0783" w:rsidRDefault="0027520C" w:rsidP="00E86E71">
            <w:pPr>
              <w:pStyle w:val="ListParagraph"/>
              <w:numPr>
                <w:ilvl w:val="0"/>
                <w:numId w:val="26"/>
              </w:numPr>
              <w:ind w:left="601" w:hanging="567"/>
            </w:pPr>
            <w:r w:rsidRPr="00DE0783">
              <w:t>Full facepiece air-hose (hose mask) natural breathing type</w:t>
            </w:r>
          </w:p>
        </w:tc>
      </w:tr>
      <w:tr w:rsidR="0027520C" w:rsidRPr="00DE0783" w14:paraId="28446BDA" w14:textId="77777777" w:rsidTr="00BF0F4F">
        <w:tc>
          <w:tcPr>
            <w:tcW w:w="3119" w:type="dxa"/>
            <w:vAlign w:val="center"/>
          </w:tcPr>
          <w:p w14:paraId="7DE6557D" w14:textId="77777777" w:rsidR="0027520C" w:rsidRPr="00DE0783" w:rsidRDefault="0027520C" w:rsidP="005F64E7">
            <w:pPr>
              <w:jc w:val="center"/>
            </w:pPr>
            <w:r w:rsidRPr="00DE0783">
              <w:t>100+</w:t>
            </w:r>
          </w:p>
        </w:tc>
        <w:tc>
          <w:tcPr>
            <w:tcW w:w="8646" w:type="dxa"/>
          </w:tcPr>
          <w:p w14:paraId="086A9A71" w14:textId="77777777" w:rsidR="0027520C" w:rsidRPr="00DE0783" w:rsidRDefault="0027520C" w:rsidP="00E86E71">
            <w:pPr>
              <w:pStyle w:val="ListParagraph"/>
              <w:numPr>
                <w:ilvl w:val="0"/>
                <w:numId w:val="29"/>
              </w:numPr>
              <w:ind w:left="601" w:hanging="567"/>
            </w:pPr>
            <w:r w:rsidRPr="00DE0783">
              <w:t>PAPR-P3 filter in PAPR with full facepiece or head covering and blouse</w:t>
            </w:r>
          </w:p>
          <w:p w14:paraId="7CB3A89B" w14:textId="77777777" w:rsidR="0027520C" w:rsidRPr="00DE0783" w:rsidRDefault="0027520C" w:rsidP="00E86E71">
            <w:pPr>
              <w:pStyle w:val="ListParagraph"/>
              <w:numPr>
                <w:ilvl w:val="0"/>
                <w:numId w:val="29"/>
              </w:numPr>
              <w:ind w:left="601" w:hanging="567"/>
            </w:pPr>
            <w:r w:rsidRPr="00DE0783">
              <w:t>Head covering air-hose with electrical blower</w:t>
            </w:r>
          </w:p>
          <w:p w14:paraId="13582E0F" w14:textId="77777777" w:rsidR="0027520C" w:rsidRPr="00DE0783" w:rsidRDefault="0027520C" w:rsidP="00E86E71">
            <w:pPr>
              <w:pStyle w:val="ListParagraph"/>
              <w:numPr>
                <w:ilvl w:val="0"/>
                <w:numId w:val="29"/>
              </w:numPr>
              <w:ind w:left="601" w:hanging="567"/>
            </w:pPr>
            <w:r w:rsidRPr="00DE0783">
              <w:t>Head covering air-line respirator – continuous flow</w:t>
            </w:r>
          </w:p>
          <w:p w14:paraId="38EBB0B8" w14:textId="77777777" w:rsidR="0027520C" w:rsidRPr="00DE0783" w:rsidRDefault="0027520C" w:rsidP="00E86E71">
            <w:pPr>
              <w:pStyle w:val="ListParagraph"/>
              <w:numPr>
                <w:ilvl w:val="0"/>
                <w:numId w:val="29"/>
              </w:numPr>
              <w:ind w:left="601" w:hanging="567"/>
            </w:pPr>
            <w:r w:rsidRPr="00DE0783">
              <w:t>Full facepiece air-line respirator – positive pressure demand or continuous flow modes</w:t>
            </w:r>
          </w:p>
          <w:p w14:paraId="44E75052" w14:textId="77777777" w:rsidR="0027520C" w:rsidRPr="00DE0783" w:rsidRDefault="0027520C" w:rsidP="00E86E71">
            <w:pPr>
              <w:pStyle w:val="ListParagraph"/>
              <w:numPr>
                <w:ilvl w:val="0"/>
                <w:numId w:val="29"/>
              </w:numPr>
              <w:ind w:left="601" w:hanging="567"/>
            </w:pPr>
            <w:r w:rsidRPr="00DE0783">
              <w:t>Full facepiece air-hose with electric blower</w:t>
            </w:r>
          </w:p>
        </w:tc>
        <w:tc>
          <w:tcPr>
            <w:tcW w:w="8646" w:type="dxa"/>
          </w:tcPr>
          <w:p w14:paraId="79012C95" w14:textId="77777777" w:rsidR="0027520C" w:rsidRPr="00DE0783" w:rsidRDefault="0027520C" w:rsidP="00E86E71">
            <w:pPr>
              <w:pStyle w:val="ListParagraph"/>
              <w:numPr>
                <w:ilvl w:val="0"/>
                <w:numId w:val="26"/>
              </w:numPr>
              <w:ind w:left="601" w:hanging="567"/>
            </w:pPr>
            <w:r w:rsidRPr="00DE0783">
              <w:t>PAPR-P3 filter in PAPR with full facepiece or head covering and blouse</w:t>
            </w:r>
          </w:p>
          <w:p w14:paraId="3D184551" w14:textId="77777777" w:rsidR="0027520C" w:rsidRPr="00DE0783" w:rsidRDefault="0027520C" w:rsidP="00E86E71">
            <w:pPr>
              <w:pStyle w:val="ListParagraph"/>
              <w:numPr>
                <w:ilvl w:val="0"/>
                <w:numId w:val="26"/>
              </w:numPr>
              <w:ind w:left="601" w:hanging="567"/>
            </w:pPr>
            <w:r w:rsidRPr="00DE0783">
              <w:t>Head covering air-hose with electrical blower</w:t>
            </w:r>
          </w:p>
          <w:p w14:paraId="6728118F" w14:textId="77777777" w:rsidR="0027520C" w:rsidRPr="00DE0783" w:rsidRDefault="0027520C" w:rsidP="00E86E71">
            <w:pPr>
              <w:pStyle w:val="ListParagraph"/>
              <w:numPr>
                <w:ilvl w:val="0"/>
                <w:numId w:val="26"/>
              </w:numPr>
              <w:ind w:left="601" w:hanging="567"/>
            </w:pPr>
            <w:r w:rsidRPr="00DE0783">
              <w:t>Head covering air-line respirator – continuous flow</w:t>
            </w:r>
          </w:p>
          <w:p w14:paraId="073692B0" w14:textId="77777777" w:rsidR="0027520C" w:rsidRPr="00DE0783" w:rsidRDefault="0027520C" w:rsidP="00E86E71">
            <w:pPr>
              <w:pStyle w:val="ListParagraph"/>
              <w:numPr>
                <w:ilvl w:val="0"/>
                <w:numId w:val="26"/>
              </w:numPr>
              <w:ind w:left="601" w:hanging="567"/>
            </w:pPr>
            <w:r w:rsidRPr="00DE0783">
              <w:t>Full facepiece air-line respirator – positive pressure demand or continuous flow modes</w:t>
            </w:r>
          </w:p>
          <w:p w14:paraId="53A62774" w14:textId="77777777" w:rsidR="0027520C" w:rsidRPr="00DE0783" w:rsidRDefault="0027520C" w:rsidP="00E86E71">
            <w:pPr>
              <w:pStyle w:val="ListParagraph"/>
              <w:numPr>
                <w:ilvl w:val="0"/>
                <w:numId w:val="26"/>
              </w:numPr>
              <w:ind w:left="601" w:hanging="567"/>
            </w:pPr>
            <w:r w:rsidRPr="00DE0783">
              <w:t>Full facepiece air-hose with electric blower</w:t>
            </w:r>
          </w:p>
        </w:tc>
      </w:tr>
    </w:tbl>
    <w:p w14:paraId="63EA5473" w14:textId="77777777" w:rsidR="0027520C" w:rsidRDefault="0027520C" w:rsidP="0027520C"/>
    <w:tbl>
      <w:tblPr>
        <w:tblStyle w:val="TableGrid"/>
        <w:tblW w:w="0" w:type="auto"/>
        <w:tblInd w:w="704" w:type="dxa"/>
        <w:tblBorders>
          <w:top w:val="single" w:sz="4" w:space="0" w:color="003469"/>
          <w:left w:val="single" w:sz="4" w:space="0" w:color="003469"/>
          <w:bottom w:val="single" w:sz="4" w:space="0" w:color="003469"/>
          <w:right w:val="single" w:sz="4" w:space="0" w:color="003469"/>
          <w:insideH w:val="single" w:sz="4" w:space="0" w:color="003469"/>
          <w:insideV w:val="single" w:sz="4" w:space="0" w:color="003469"/>
        </w:tblBorders>
        <w:tblLook w:val="04A0" w:firstRow="1" w:lastRow="0" w:firstColumn="1" w:lastColumn="0" w:noHBand="0" w:noVBand="1"/>
      </w:tblPr>
      <w:tblGrid>
        <w:gridCol w:w="3402"/>
        <w:gridCol w:w="3402"/>
        <w:gridCol w:w="13416"/>
      </w:tblGrid>
      <w:tr w:rsidR="0027520C" w:rsidRPr="00E86E71" w14:paraId="0B38B3B0" w14:textId="77777777" w:rsidTr="00E86E71">
        <w:tc>
          <w:tcPr>
            <w:tcW w:w="20220" w:type="dxa"/>
            <w:gridSpan w:val="3"/>
            <w:shd w:val="clear" w:color="auto" w:fill="003469"/>
          </w:tcPr>
          <w:p w14:paraId="2FB699D8" w14:textId="77777777" w:rsidR="0027520C" w:rsidRPr="00E86E71" w:rsidRDefault="0027520C" w:rsidP="005F64E7">
            <w:pPr>
              <w:jc w:val="center"/>
              <w:rPr>
                <w:b/>
                <w:smallCaps/>
                <w:sz w:val="24"/>
                <w:szCs w:val="24"/>
              </w:rPr>
            </w:pPr>
            <w:r w:rsidRPr="00E86E71">
              <w:rPr>
                <w:b/>
                <w:smallCaps/>
                <w:sz w:val="24"/>
                <w:szCs w:val="24"/>
              </w:rPr>
              <w:t>Suitable Respirator Protective Equipment – Gas and Vapours</w:t>
            </w:r>
          </w:p>
        </w:tc>
      </w:tr>
      <w:tr w:rsidR="0027520C" w:rsidRPr="00E86E71" w14:paraId="02CEFD27" w14:textId="77777777" w:rsidTr="00E86E71">
        <w:tc>
          <w:tcPr>
            <w:tcW w:w="3402" w:type="dxa"/>
            <w:shd w:val="clear" w:color="auto" w:fill="003469"/>
            <w:vAlign w:val="center"/>
          </w:tcPr>
          <w:p w14:paraId="19520D9A" w14:textId="77777777" w:rsidR="0027520C" w:rsidRPr="00E86E71" w:rsidRDefault="0027520C" w:rsidP="005F64E7">
            <w:pPr>
              <w:jc w:val="center"/>
              <w:rPr>
                <w:b/>
                <w:smallCaps/>
                <w:sz w:val="24"/>
                <w:szCs w:val="24"/>
              </w:rPr>
            </w:pPr>
            <w:r w:rsidRPr="00E86E71">
              <w:rPr>
                <w:b/>
                <w:smallCaps/>
                <w:sz w:val="24"/>
                <w:szCs w:val="24"/>
              </w:rPr>
              <w:t>Required Minimum Protection Factor</w:t>
            </w:r>
          </w:p>
        </w:tc>
        <w:tc>
          <w:tcPr>
            <w:tcW w:w="3402" w:type="dxa"/>
            <w:shd w:val="clear" w:color="auto" w:fill="003469"/>
          </w:tcPr>
          <w:p w14:paraId="7BE09C4B" w14:textId="77777777" w:rsidR="0027520C" w:rsidRPr="00E86E71" w:rsidRDefault="0027520C" w:rsidP="005F64E7">
            <w:pPr>
              <w:jc w:val="center"/>
              <w:rPr>
                <w:b/>
                <w:smallCaps/>
                <w:sz w:val="24"/>
                <w:szCs w:val="24"/>
              </w:rPr>
            </w:pPr>
            <w:r w:rsidRPr="00E86E71">
              <w:rPr>
                <w:b/>
                <w:smallCaps/>
                <w:sz w:val="24"/>
                <w:szCs w:val="24"/>
              </w:rPr>
              <w:t>Maximum gas/vapour</w:t>
            </w:r>
            <w:r w:rsidR="004C3C2B">
              <w:rPr>
                <w:b/>
                <w:smallCaps/>
                <w:sz w:val="24"/>
                <w:szCs w:val="24"/>
              </w:rPr>
              <w:t xml:space="preserve"> concentration present in air ppm </w:t>
            </w:r>
            <w:r w:rsidRPr="00E86E71">
              <w:rPr>
                <w:b/>
                <w:smallCaps/>
                <w:sz w:val="24"/>
                <w:szCs w:val="24"/>
              </w:rPr>
              <w:t>(by volume)</w:t>
            </w:r>
          </w:p>
        </w:tc>
        <w:tc>
          <w:tcPr>
            <w:tcW w:w="13416" w:type="dxa"/>
            <w:shd w:val="clear" w:color="auto" w:fill="003469"/>
            <w:vAlign w:val="center"/>
          </w:tcPr>
          <w:p w14:paraId="72D8D0CB" w14:textId="77777777" w:rsidR="0027520C" w:rsidRPr="00E86E71" w:rsidRDefault="0027520C" w:rsidP="005F64E7">
            <w:pPr>
              <w:jc w:val="center"/>
              <w:rPr>
                <w:b/>
                <w:smallCaps/>
                <w:sz w:val="24"/>
                <w:szCs w:val="24"/>
              </w:rPr>
            </w:pPr>
            <w:r w:rsidRPr="00E86E71">
              <w:rPr>
                <w:b/>
                <w:smallCaps/>
                <w:sz w:val="24"/>
                <w:szCs w:val="24"/>
              </w:rPr>
              <w:t>Suitable Respirator Protective Equipment</w:t>
            </w:r>
          </w:p>
        </w:tc>
      </w:tr>
      <w:tr w:rsidR="0027520C" w:rsidRPr="00E86E71" w14:paraId="35A1AB47" w14:textId="77777777" w:rsidTr="00E86E71">
        <w:tc>
          <w:tcPr>
            <w:tcW w:w="3402" w:type="dxa"/>
            <w:vAlign w:val="center"/>
          </w:tcPr>
          <w:p w14:paraId="59D268F4" w14:textId="77777777" w:rsidR="0027520C" w:rsidRPr="00E86E71" w:rsidRDefault="0027520C" w:rsidP="005F64E7">
            <w:pPr>
              <w:jc w:val="center"/>
            </w:pPr>
            <w:r w:rsidRPr="00E86E71">
              <w:t>Up to 10</w:t>
            </w:r>
          </w:p>
        </w:tc>
        <w:tc>
          <w:tcPr>
            <w:tcW w:w="3402" w:type="dxa"/>
            <w:vAlign w:val="center"/>
          </w:tcPr>
          <w:p w14:paraId="781143CA" w14:textId="77777777" w:rsidR="0027520C" w:rsidRPr="00E86E71" w:rsidRDefault="0027520C" w:rsidP="005F64E7">
            <w:pPr>
              <w:jc w:val="center"/>
            </w:pPr>
            <w:r w:rsidRPr="00E86E71">
              <w:t>1 000</w:t>
            </w:r>
          </w:p>
        </w:tc>
        <w:tc>
          <w:tcPr>
            <w:tcW w:w="13416" w:type="dxa"/>
          </w:tcPr>
          <w:p w14:paraId="4962837C" w14:textId="77777777" w:rsidR="0027520C" w:rsidRPr="00E86E71" w:rsidRDefault="0027520C" w:rsidP="00E86E71">
            <w:pPr>
              <w:pStyle w:val="ListParagraph"/>
              <w:numPr>
                <w:ilvl w:val="0"/>
                <w:numId w:val="29"/>
              </w:numPr>
              <w:ind w:left="601" w:hanging="567"/>
            </w:pPr>
            <w:r w:rsidRPr="00E86E71">
              <w:t>Class AUS, 1,2 or 3 filter with half facepiece replaceable filter or disposable facepiece</w:t>
            </w:r>
          </w:p>
          <w:p w14:paraId="635B037D" w14:textId="77777777" w:rsidR="0027520C" w:rsidRPr="00E86E71" w:rsidRDefault="0027520C" w:rsidP="00E86E71">
            <w:pPr>
              <w:pStyle w:val="ListParagraph"/>
              <w:numPr>
                <w:ilvl w:val="0"/>
                <w:numId w:val="29"/>
              </w:numPr>
              <w:ind w:left="601" w:hanging="567"/>
            </w:pPr>
            <w:r w:rsidRPr="00E86E71">
              <w:t>Class PAPR-AUS, PAPR-1 or PAPR-2 filters in a PAPR with any head covering or facepiece</w:t>
            </w:r>
          </w:p>
        </w:tc>
      </w:tr>
      <w:tr w:rsidR="0027520C" w:rsidRPr="00E86E71" w14:paraId="4774BF3A" w14:textId="77777777" w:rsidTr="00E86E71">
        <w:tc>
          <w:tcPr>
            <w:tcW w:w="3402" w:type="dxa"/>
            <w:vAlign w:val="center"/>
          </w:tcPr>
          <w:p w14:paraId="1634869B" w14:textId="77777777" w:rsidR="0027520C" w:rsidRPr="00E86E71" w:rsidRDefault="0027520C" w:rsidP="005F64E7">
            <w:pPr>
              <w:jc w:val="center"/>
            </w:pPr>
            <w:r w:rsidRPr="00E86E71">
              <w:t>Up to 50</w:t>
            </w:r>
          </w:p>
        </w:tc>
        <w:tc>
          <w:tcPr>
            <w:tcW w:w="3402" w:type="dxa"/>
            <w:vAlign w:val="center"/>
          </w:tcPr>
          <w:p w14:paraId="781CAA8B" w14:textId="77777777" w:rsidR="0027520C" w:rsidRPr="00E86E71" w:rsidRDefault="0027520C" w:rsidP="005F64E7">
            <w:pPr>
              <w:jc w:val="center"/>
            </w:pPr>
            <w:r w:rsidRPr="00E86E71">
              <w:t>1 000</w:t>
            </w:r>
          </w:p>
        </w:tc>
        <w:tc>
          <w:tcPr>
            <w:tcW w:w="13416" w:type="dxa"/>
          </w:tcPr>
          <w:p w14:paraId="7EC78636" w14:textId="77777777" w:rsidR="0027520C" w:rsidRPr="00E86E71" w:rsidRDefault="0027520C" w:rsidP="00E86E71">
            <w:pPr>
              <w:pStyle w:val="ListParagraph"/>
              <w:numPr>
                <w:ilvl w:val="0"/>
                <w:numId w:val="29"/>
              </w:numPr>
              <w:ind w:left="601" w:hanging="567"/>
            </w:pPr>
            <w:r w:rsidRPr="00E86E71">
              <w:t>Class AUS or Class 1 filter with full facepiece</w:t>
            </w:r>
          </w:p>
        </w:tc>
      </w:tr>
      <w:tr w:rsidR="0027520C" w:rsidRPr="00E86E71" w14:paraId="2FF607E5" w14:textId="77777777" w:rsidTr="00E86E71">
        <w:tc>
          <w:tcPr>
            <w:tcW w:w="3402" w:type="dxa"/>
            <w:vAlign w:val="center"/>
          </w:tcPr>
          <w:p w14:paraId="64D8E66A" w14:textId="77777777" w:rsidR="0027520C" w:rsidRPr="00E86E71" w:rsidRDefault="0027520C" w:rsidP="005F64E7">
            <w:pPr>
              <w:jc w:val="center"/>
            </w:pPr>
            <w:r w:rsidRPr="00E86E71">
              <w:t>Up to 50</w:t>
            </w:r>
          </w:p>
        </w:tc>
        <w:tc>
          <w:tcPr>
            <w:tcW w:w="3402" w:type="dxa"/>
            <w:vAlign w:val="center"/>
          </w:tcPr>
          <w:p w14:paraId="700C623F" w14:textId="77777777" w:rsidR="0027520C" w:rsidRPr="00E86E71" w:rsidRDefault="0027520C" w:rsidP="005F64E7">
            <w:pPr>
              <w:jc w:val="center"/>
            </w:pPr>
            <w:r w:rsidRPr="00E86E71">
              <w:t>5 000</w:t>
            </w:r>
          </w:p>
        </w:tc>
        <w:tc>
          <w:tcPr>
            <w:tcW w:w="13416" w:type="dxa"/>
          </w:tcPr>
          <w:p w14:paraId="262200C0" w14:textId="77777777" w:rsidR="0027520C" w:rsidRPr="00E86E71" w:rsidRDefault="0027520C" w:rsidP="00E86E71">
            <w:pPr>
              <w:pStyle w:val="ListParagraph"/>
              <w:numPr>
                <w:ilvl w:val="0"/>
                <w:numId w:val="29"/>
              </w:numPr>
              <w:ind w:left="601" w:hanging="567"/>
            </w:pPr>
            <w:r w:rsidRPr="00E86E71">
              <w:t>Half facepiece air-line respirator with positive pressure demand – or continuous flow</w:t>
            </w:r>
          </w:p>
          <w:p w14:paraId="018394F4" w14:textId="77777777" w:rsidR="0027520C" w:rsidRPr="00E86E71" w:rsidRDefault="0027520C" w:rsidP="00E86E71">
            <w:pPr>
              <w:pStyle w:val="ListParagraph"/>
              <w:numPr>
                <w:ilvl w:val="0"/>
                <w:numId w:val="29"/>
              </w:numPr>
              <w:ind w:left="601" w:hanging="567"/>
            </w:pPr>
            <w:r w:rsidRPr="00E86E71">
              <w:t>Half facepiece air-hose with electric blower</w:t>
            </w:r>
          </w:p>
        </w:tc>
      </w:tr>
      <w:tr w:rsidR="0027520C" w:rsidRPr="00E86E71" w14:paraId="758F1EFD" w14:textId="77777777" w:rsidTr="00E86E71">
        <w:tc>
          <w:tcPr>
            <w:tcW w:w="3402" w:type="dxa"/>
            <w:vAlign w:val="center"/>
          </w:tcPr>
          <w:p w14:paraId="0C9998F6" w14:textId="77777777" w:rsidR="0027520C" w:rsidRPr="00E86E71" w:rsidRDefault="0027520C" w:rsidP="005F64E7">
            <w:pPr>
              <w:jc w:val="center"/>
            </w:pPr>
            <w:r w:rsidRPr="00E86E71">
              <w:t>Up to 100</w:t>
            </w:r>
          </w:p>
        </w:tc>
        <w:tc>
          <w:tcPr>
            <w:tcW w:w="3402" w:type="dxa"/>
            <w:vAlign w:val="center"/>
          </w:tcPr>
          <w:p w14:paraId="7B8DE041" w14:textId="77777777" w:rsidR="0027520C" w:rsidRPr="00E86E71" w:rsidRDefault="0027520C" w:rsidP="005F64E7">
            <w:pPr>
              <w:jc w:val="center"/>
            </w:pPr>
            <w:r w:rsidRPr="00E86E71">
              <w:t>5 000</w:t>
            </w:r>
          </w:p>
        </w:tc>
        <w:tc>
          <w:tcPr>
            <w:tcW w:w="13416" w:type="dxa"/>
          </w:tcPr>
          <w:p w14:paraId="0CE11FBB" w14:textId="77777777" w:rsidR="0027520C" w:rsidRPr="00E86E71" w:rsidRDefault="0027520C" w:rsidP="00E86E71">
            <w:pPr>
              <w:pStyle w:val="ListParagraph"/>
              <w:numPr>
                <w:ilvl w:val="0"/>
                <w:numId w:val="29"/>
              </w:numPr>
              <w:ind w:left="601" w:hanging="567"/>
            </w:pPr>
            <w:r w:rsidRPr="00E86E71">
              <w:t>Class 2 filter with full facepiece</w:t>
            </w:r>
          </w:p>
          <w:p w14:paraId="338AF96A" w14:textId="77777777" w:rsidR="0027520C" w:rsidRPr="00E86E71" w:rsidRDefault="0027520C" w:rsidP="00E86E71">
            <w:pPr>
              <w:pStyle w:val="ListParagraph"/>
              <w:numPr>
                <w:ilvl w:val="0"/>
                <w:numId w:val="29"/>
              </w:numPr>
              <w:ind w:left="601" w:hanging="567"/>
            </w:pPr>
            <w:r w:rsidRPr="00E86E71">
              <w:t>Class PAPR-2 filters, with full facepiece PAPR</w:t>
            </w:r>
          </w:p>
        </w:tc>
      </w:tr>
      <w:tr w:rsidR="0027520C" w:rsidRPr="00E86E71" w14:paraId="0ED53533" w14:textId="77777777" w:rsidTr="00E86E71">
        <w:tc>
          <w:tcPr>
            <w:tcW w:w="3402" w:type="dxa"/>
            <w:vAlign w:val="center"/>
          </w:tcPr>
          <w:p w14:paraId="0EA4B4B1" w14:textId="77777777" w:rsidR="0027520C" w:rsidRPr="00E86E71" w:rsidRDefault="0027520C" w:rsidP="005F64E7">
            <w:pPr>
              <w:jc w:val="center"/>
            </w:pPr>
            <w:r w:rsidRPr="00E86E71">
              <w:t>Up to 100</w:t>
            </w:r>
          </w:p>
        </w:tc>
        <w:tc>
          <w:tcPr>
            <w:tcW w:w="3402" w:type="dxa"/>
            <w:vAlign w:val="center"/>
          </w:tcPr>
          <w:p w14:paraId="5FB4A99D" w14:textId="77777777" w:rsidR="0027520C" w:rsidRPr="00E86E71" w:rsidRDefault="0027520C" w:rsidP="005F64E7">
            <w:pPr>
              <w:jc w:val="center"/>
            </w:pPr>
            <w:r w:rsidRPr="00E86E71">
              <w:t>10 000</w:t>
            </w:r>
          </w:p>
        </w:tc>
        <w:tc>
          <w:tcPr>
            <w:tcW w:w="13416" w:type="dxa"/>
          </w:tcPr>
          <w:p w14:paraId="30DBD888" w14:textId="77777777" w:rsidR="0027520C" w:rsidRPr="00E86E71" w:rsidRDefault="0027520C" w:rsidP="00E86E71">
            <w:pPr>
              <w:pStyle w:val="ListParagraph"/>
              <w:numPr>
                <w:ilvl w:val="0"/>
                <w:numId w:val="29"/>
              </w:numPr>
              <w:ind w:left="601" w:hanging="567"/>
            </w:pPr>
            <w:r w:rsidRPr="00E86E71">
              <w:t>Class 3 filter with full facepiece</w:t>
            </w:r>
          </w:p>
          <w:p w14:paraId="7D0EB3D7" w14:textId="77777777" w:rsidR="0027520C" w:rsidRPr="00E86E71" w:rsidRDefault="0027520C" w:rsidP="00E86E71">
            <w:pPr>
              <w:pStyle w:val="ListParagraph"/>
              <w:numPr>
                <w:ilvl w:val="0"/>
                <w:numId w:val="29"/>
              </w:numPr>
              <w:ind w:left="601" w:hanging="567"/>
            </w:pPr>
            <w:r w:rsidRPr="00E86E71">
              <w:t>Full facepiece air-line respirator – negative pressure demand</w:t>
            </w:r>
          </w:p>
          <w:p w14:paraId="38164886" w14:textId="77777777" w:rsidR="0027520C" w:rsidRPr="00E86E71" w:rsidRDefault="0027520C" w:rsidP="00E86E71">
            <w:pPr>
              <w:pStyle w:val="ListParagraph"/>
              <w:numPr>
                <w:ilvl w:val="0"/>
                <w:numId w:val="29"/>
              </w:numPr>
              <w:ind w:left="601" w:hanging="567"/>
            </w:pPr>
            <w:r w:rsidRPr="00E86E71">
              <w:t>SCBA negative pressure demand</w:t>
            </w:r>
          </w:p>
          <w:p w14:paraId="49E91B9D" w14:textId="77777777" w:rsidR="0027520C" w:rsidRPr="00E86E71" w:rsidRDefault="0027520C" w:rsidP="00E86E71">
            <w:pPr>
              <w:pStyle w:val="ListParagraph"/>
              <w:numPr>
                <w:ilvl w:val="0"/>
                <w:numId w:val="29"/>
              </w:numPr>
              <w:ind w:left="601" w:hanging="567"/>
            </w:pPr>
            <w:r w:rsidRPr="00E86E71">
              <w:t>Full facepiece air-hose (hose mask) natural breathing type</w:t>
            </w:r>
          </w:p>
        </w:tc>
      </w:tr>
      <w:tr w:rsidR="0027520C" w:rsidRPr="00E86E71" w14:paraId="57AC0016" w14:textId="77777777" w:rsidTr="00E86E71">
        <w:tc>
          <w:tcPr>
            <w:tcW w:w="3402" w:type="dxa"/>
            <w:vAlign w:val="center"/>
          </w:tcPr>
          <w:p w14:paraId="24668CDE" w14:textId="77777777" w:rsidR="0027520C" w:rsidRPr="00E86E71" w:rsidRDefault="0027520C" w:rsidP="005F64E7">
            <w:pPr>
              <w:jc w:val="center"/>
            </w:pPr>
            <w:r w:rsidRPr="00E86E71">
              <w:t>100+</w:t>
            </w:r>
          </w:p>
        </w:tc>
        <w:tc>
          <w:tcPr>
            <w:tcW w:w="3402" w:type="dxa"/>
            <w:vAlign w:val="center"/>
          </w:tcPr>
          <w:p w14:paraId="0D36E1FD" w14:textId="77777777" w:rsidR="0027520C" w:rsidRPr="00E86E71" w:rsidRDefault="0027520C" w:rsidP="005F64E7">
            <w:pPr>
              <w:jc w:val="center"/>
            </w:pPr>
          </w:p>
        </w:tc>
        <w:tc>
          <w:tcPr>
            <w:tcW w:w="13416" w:type="dxa"/>
          </w:tcPr>
          <w:p w14:paraId="0D886960" w14:textId="77777777" w:rsidR="0027520C" w:rsidRPr="00E86E71" w:rsidRDefault="0027520C" w:rsidP="00E86E71">
            <w:pPr>
              <w:pStyle w:val="ListParagraph"/>
              <w:numPr>
                <w:ilvl w:val="0"/>
                <w:numId w:val="29"/>
              </w:numPr>
              <w:ind w:left="601" w:hanging="567"/>
            </w:pPr>
            <w:r w:rsidRPr="00E86E71">
              <w:t>Full facepiece, head covering or air-supplied suit with air-line respirator – positive pressure demand or continuous-flow</w:t>
            </w:r>
          </w:p>
          <w:p w14:paraId="453F3FC6" w14:textId="77777777" w:rsidR="0027520C" w:rsidRPr="00E86E71" w:rsidRDefault="0027520C" w:rsidP="00E86E71">
            <w:pPr>
              <w:pStyle w:val="ListParagraph"/>
              <w:numPr>
                <w:ilvl w:val="0"/>
                <w:numId w:val="29"/>
              </w:numPr>
              <w:ind w:left="601" w:hanging="567"/>
            </w:pPr>
            <w:r w:rsidRPr="00E86E71">
              <w:t>SCBA positive pressure demand</w:t>
            </w:r>
          </w:p>
          <w:p w14:paraId="267E55BD" w14:textId="77777777" w:rsidR="0027520C" w:rsidRPr="00E86E71" w:rsidRDefault="0027520C" w:rsidP="00E86E71">
            <w:pPr>
              <w:pStyle w:val="ListParagraph"/>
              <w:numPr>
                <w:ilvl w:val="0"/>
                <w:numId w:val="29"/>
              </w:numPr>
              <w:ind w:left="601" w:hanging="567"/>
            </w:pPr>
            <w:r w:rsidRPr="00E86E71">
              <w:t>Full facepiece air-hose with electric blower</w:t>
            </w:r>
          </w:p>
        </w:tc>
      </w:tr>
    </w:tbl>
    <w:p w14:paraId="7C8C3051" w14:textId="77777777" w:rsidR="008D5ADB" w:rsidRPr="009C5F7E" w:rsidRDefault="00C14B30" w:rsidP="00A73CBD">
      <w:pPr>
        <w:pStyle w:val="ListParagraph"/>
        <w:numPr>
          <w:ilvl w:val="0"/>
          <w:numId w:val="12"/>
        </w:numPr>
        <w:spacing w:before="240" w:after="0"/>
        <w:ind w:left="567" w:hanging="567"/>
        <w:rPr>
          <w:b/>
          <w:color w:val="003469"/>
          <w:sz w:val="32"/>
          <w:szCs w:val="32"/>
        </w:rPr>
      </w:pPr>
      <w:r>
        <w:rPr>
          <w:b/>
          <w:color w:val="003469"/>
          <w:sz w:val="32"/>
          <w:szCs w:val="32"/>
        </w:rPr>
        <w:t>Detailed description of t</w:t>
      </w:r>
      <w:r w:rsidR="009C5F7E">
        <w:rPr>
          <w:b/>
          <w:color w:val="003469"/>
          <w:sz w:val="32"/>
          <w:szCs w:val="32"/>
        </w:rPr>
        <w:t>ypes</w:t>
      </w:r>
    </w:p>
    <w:p w14:paraId="29269BF2" w14:textId="77777777" w:rsidR="008D5ADB" w:rsidRPr="004C3C2B" w:rsidRDefault="00EE700B" w:rsidP="00EE700B">
      <w:pPr>
        <w:pStyle w:val="Heading2"/>
        <w:pBdr>
          <w:bottom w:val="none" w:sz="0" w:space="0" w:color="auto"/>
        </w:pBdr>
        <w:ind w:left="567" w:hanging="567"/>
        <w:rPr>
          <w:rFonts w:asciiTheme="minorHAnsi" w:hAnsiTheme="minorHAnsi" w:cs="Times New Roman"/>
          <w:bCs w:val="0"/>
          <w:color w:val="003469"/>
          <w:sz w:val="28"/>
          <w:szCs w:val="28"/>
        </w:rPr>
      </w:pPr>
      <w:r w:rsidRPr="004C3C2B">
        <w:rPr>
          <w:rFonts w:asciiTheme="minorHAnsi" w:hAnsiTheme="minorHAnsi" w:cs="Times New Roman"/>
          <w:bCs w:val="0"/>
          <w:color w:val="003469"/>
          <w:sz w:val="28"/>
          <w:szCs w:val="28"/>
        </w:rPr>
        <w:t>9.1</w:t>
      </w:r>
      <w:r w:rsidRPr="004C3C2B">
        <w:rPr>
          <w:rFonts w:asciiTheme="minorHAnsi" w:hAnsiTheme="minorHAnsi" w:cs="Times New Roman"/>
          <w:bCs w:val="0"/>
          <w:color w:val="003469"/>
          <w:sz w:val="28"/>
          <w:szCs w:val="28"/>
        </w:rPr>
        <w:tab/>
      </w:r>
      <w:r w:rsidR="008D5ADB" w:rsidRPr="004C3C2B">
        <w:rPr>
          <w:rFonts w:asciiTheme="minorHAnsi" w:hAnsiTheme="minorHAnsi" w:cs="Times New Roman"/>
          <w:bCs w:val="0"/>
          <w:color w:val="003469"/>
          <w:sz w:val="28"/>
          <w:szCs w:val="28"/>
        </w:rPr>
        <w:t>Half-face</w:t>
      </w:r>
      <w:r w:rsidR="009C5F7E" w:rsidRPr="004C3C2B">
        <w:rPr>
          <w:rFonts w:asciiTheme="minorHAnsi" w:hAnsiTheme="minorHAnsi" w:cs="Times New Roman"/>
          <w:bCs w:val="0"/>
          <w:color w:val="003469"/>
          <w:sz w:val="28"/>
          <w:szCs w:val="28"/>
        </w:rPr>
        <w:t xml:space="preserve"> r</w:t>
      </w:r>
      <w:r w:rsidR="008D5ADB" w:rsidRPr="004C3C2B">
        <w:rPr>
          <w:rFonts w:asciiTheme="minorHAnsi" w:hAnsiTheme="minorHAnsi" w:cs="Times New Roman"/>
          <w:bCs w:val="0"/>
          <w:color w:val="003469"/>
          <w:sz w:val="28"/>
          <w:szCs w:val="28"/>
        </w:rPr>
        <w:t>espirators</w:t>
      </w:r>
    </w:p>
    <w:p w14:paraId="49396AF4" w14:textId="77777777" w:rsidR="008D5ADB" w:rsidRPr="00EE700B" w:rsidRDefault="008D5ADB" w:rsidP="00EE700B">
      <w:pPr>
        <w:pStyle w:val="BodyText"/>
        <w:spacing w:before="120" w:line="276" w:lineRule="auto"/>
        <w:rPr>
          <w:rFonts w:asciiTheme="minorHAnsi" w:hAnsiTheme="minorHAnsi"/>
          <w:szCs w:val="22"/>
        </w:rPr>
      </w:pPr>
      <w:r w:rsidRPr="00EE700B">
        <w:rPr>
          <w:rFonts w:asciiTheme="minorHAnsi" w:hAnsiTheme="minorHAnsi"/>
          <w:szCs w:val="22"/>
        </w:rPr>
        <w:t>A half-face respirator encloses the lower half of the face and can be fitted with one or more filters. The filters can be replaceable or fixed to the respirator. The overall performance of the respirator depends on the class and type of filter that is fitted. It may be difficult to achieve a satisfactory fit with a half-face respirator due to the complexity of the shape of the fac</w:t>
      </w:r>
      <w:r w:rsidR="00F154DD" w:rsidRPr="00EE700B">
        <w:rPr>
          <w:rFonts w:asciiTheme="minorHAnsi" w:hAnsiTheme="minorHAnsi"/>
          <w:szCs w:val="22"/>
        </w:rPr>
        <w:t>e. If the wearer</w:t>
      </w:r>
      <w:r w:rsidRPr="00EE700B">
        <w:rPr>
          <w:rFonts w:asciiTheme="minorHAnsi" w:hAnsiTheme="minorHAnsi"/>
          <w:szCs w:val="22"/>
        </w:rPr>
        <w:t xml:space="preserve"> has facial hair and/or wears prescription spectacles this can reduce the performance of the respirator. </w:t>
      </w:r>
    </w:p>
    <w:p w14:paraId="3AC8FCE4" w14:textId="77777777" w:rsidR="008D5ADB" w:rsidRPr="00EE700B" w:rsidRDefault="008D5ADB" w:rsidP="00B16DFB">
      <w:pPr>
        <w:pStyle w:val="BodyText"/>
        <w:spacing w:before="120" w:after="0" w:line="276" w:lineRule="auto"/>
        <w:rPr>
          <w:rFonts w:asciiTheme="minorHAnsi" w:hAnsiTheme="minorHAnsi"/>
          <w:szCs w:val="22"/>
        </w:rPr>
      </w:pPr>
      <w:r w:rsidRPr="00EE700B">
        <w:rPr>
          <w:rFonts w:asciiTheme="minorHAnsi" w:hAnsiTheme="minorHAnsi"/>
          <w:szCs w:val="22"/>
        </w:rPr>
        <w:t>Half-face respirators are low performance devices, with a minimum protection factor of up to 10</w:t>
      </w:r>
      <w:r w:rsidR="00B16DFB">
        <w:rPr>
          <w:rFonts w:asciiTheme="minorHAnsi" w:hAnsiTheme="minorHAnsi"/>
          <w:szCs w:val="22"/>
        </w:rPr>
        <w:t xml:space="preserve"> when</w:t>
      </w:r>
      <w:r w:rsidRPr="00EE700B">
        <w:rPr>
          <w:rFonts w:asciiTheme="minorHAnsi" w:hAnsiTheme="minorHAnsi"/>
          <w:szCs w:val="22"/>
        </w:rPr>
        <w:t>:</w:t>
      </w:r>
    </w:p>
    <w:p w14:paraId="4B9A8008" w14:textId="77777777" w:rsidR="008D5ADB" w:rsidRPr="00EE700B" w:rsidRDefault="008D5ADB" w:rsidP="00B16DFB">
      <w:pPr>
        <w:pStyle w:val="ListParagraph"/>
        <w:numPr>
          <w:ilvl w:val="0"/>
          <w:numId w:val="15"/>
        </w:numPr>
        <w:spacing w:after="0"/>
        <w:ind w:left="567" w:hanging="567"/>
        <w:contextualSpacing w:val="0"/>
      </w:pPr>
      <w:r w:rsidRPr="00EE700B">
        <w:t>fitted with gas filters, with a maximum gas</w:t>
      </w:r>
      <w:r w:rsidR="004C3C2B">
        <w:t>/vapour concentration of 1000 pp</w:t>
      </w:r>
      <w:r w:rsidR="00B16DFB">
        <w:t>m;</w:t>
      </w:r>
    </w:p>
    <w:p w14:paraId="012E9E82" w14:textId="77777777" w:rsidR="008D5ADB" w:rsidRPr="00EE700B" w:rsidRDefault="008D5ADB" w:rsidP="00EE700B">
      <w:pPr>
        <w:pStyle w:val="ListParagraph"/>
        <w:numPr>
          <w:ilvl w:val="0"/>
          <w:numId w:val="15"/>
        </w:numPr>
        <w:spacing w:after="0"/>
        <w:ind w:left="567" w:hanging="567"/>
      </w:pPr>
      <w:r w:rsidRPr="00EE700B">
        <w:t>fitt</w:t>
      </w:r>
      <w:r w:rsidR="00B16DFB">
        <w:t>ed with any particulate filter;</w:t>
      </w:r>
    </w:p>
    <w:p w14:paraId="74838E68" w14:textId="77777777" w:rsidR="008D5ADB" w:rsidRPr="00EE700B" w:rsidRDefault="008D5ADB" w:rsidP="00EE700B">
      <w:pPr>
        <w:pStyle w:val="ListParagraph"/>
        <w:numPr>
          <w:ilvl w:val="0"/>
          <w:numId w:val="15"/>
        </w:numPr>
        <w:spacing w:after="0"/>
        <w:ind w:left="567" w:hanging="567"/>
      </w:pPr>
      <w:r w:rsidRPr="00EE700B">
        <w:t>fitted with any combination gas and particulate filters</w:t>
      </w:r>
      <w:r w:rsidR="00B16DFB">
        <w:t>.</w:t>
      </w:r>
    </w:p>
    <w:p w14:paraId="75FB19ED" w14:textId="77777777" w:rsidR="008D5ADB" w:rsidRPr="004C3C2B" w:rsidRDefault="00EE700B" w:rsidP="00EE700B">
      <w:pPr>
        <w:pStyle w:val="Heading2"/>
        <w:pBdr>
          <w:bottom w:val="none" w:sz="0" w:space="0" w:color="auto"/>
        </w:pBdr>
        <w:ind w:left="567" w:hanging="567"/>
        <w:rPr>
          <w:rFonts w:asciiTheme="minorHAnsi" w:hAnsiTheme="minorHAnsi" w:cs="Times New Roman"/>
          <w:bCs w:val="0"/>
          <w:color w:val="003469"/>
          <w:sz w:val="28"/>
          <w:szCs w:val="28"/>
        </w:rPr>
      </w:pPr>
      <w:r w:rsidRPr="004C3C2B">
        <w:rPr>
          <w:rFonts w:asciiTheme="minorHAnsi" w:hAnsiTheme="minorHAnsi" w:cs="Times New Roman"/>
          <w:bCs w:val="0"/>
          <w:color w:val="003469"/>
          <w:sz w:val="28"/>
          <w:szCs w:val="28"/>
        </w:rPr>
        <w:t>9.2</w:t>
      </w:r>
      <w:r w:rsidRPr="004C3C2B">
        <w:rPr>
          <w:rFonts w:asciiTheme="minorHAnsi" w:hAnsiTheme="minorHAnsi" w:cs="Times New Roman"/>
          <w:bCs w:val="0"/>
          <w:color w:val="003469"/>
          <w:sz w:val="28"/>
          <w:szCs w:val="28"/>
        </w:rPr>
        <w:tab/>
      </w:r>
      <w:r w:rsidR="009C5F7E" w:rsidRPr="004C3C2B">
        <w:rPr>
          <w:rFonts w:asciiTheme="minorHAnsi" w:hAnsiTheme="minorHAnsi" w:cs="Times New Roman"/>
          <w:bCs w:val="0"/>
          <w:color w:val="003469"/>
          <w:sz w:val="28"/>
          <w:szCs w:val="28"/>
        </w:rPr>
        <w:t>Full-face r</w:t>
      </w:r>
      <w:r w:rsidR="008D5ADB" w:rsidRPr="004C3C2B">
        <w:rPr>
          <w:rFonts w:asciiTheme="minorHAnsi" w:hAnsiTheme="minorHAnsi" w:cs="Times New Roman"/>
          <w:bCs w:val="0"/>
          <w:color w:val="003469"/>
          <w:sz w:val="28"/>
          <w:szCs w:val="28"/>
        </w:rPr>
        <w:t>espirators</w:t>
      </w:r>
    </w:p>
    <w:p w14:paraId="3D1E7EED" w14:textId="77777777" w:rsidR="008D5ADB" w:rsidRPr="00EE700B" w:rsidRDefault="008D5ADB" w:rsidP="00EE700B">
      <w:pPr>
        <w:pStyle w:val="BodyText"/>
        <w:spacing w:before="120" w:line="276" w:lineRule="auto"/>
        <w:rPr>
          <w:rFonts w:asciiTheme="minorHAnsi" w:hAnsiTheme="minorHAnsi"/>
          <w:szCs w:val="22"/>
        </w:rPr>
      </w:pPr>
      <w:r w:rsidRPr="00EE700B">
        <w:rPr>
          <w:rFonts w:asciiTheme="minorHAnsi" w:hAnsiTheme="minorHAnsi"/>
          <w:szCs w:val="22"/>
        </w:rPr>
        <w:t>A full-face respirator covers the eyes, nose and mouth. These respi</w:t>
      </w:r>
      <w:r w:rsidR="00303C87" w:rsidRPr="00EE700B">
        <w:rPr>
          <w:rFonts w:asciiTheme="minorHAnsi" w:hAnsiTheme="minorHAnsi"/>
          <w:szCs w:val="22"/>
        </w:rPr>
        <w:t xml:space="preserve">rators are fitted with </w:t>
      </w:r>
      <w:r w:rsidRPr="00EE700B">
        <w:rPr>
          <w:rFonts w:asciiTheme="minorHAnsi" w:hAnsiTheme="minorHAnsi"/>
          <w:szCs w:val="22"/>
        </w:rPr>
        <w:t xml:space="preserve">cups which cover the mouth and nose. The inner cups reduce steaming-up of the visor. Some full-face respirators are fitted with speech diaphragms, some also have means to fit spectacles within the facepiece. The visor provides protection of the eyes against dust and gases. It may be difficult to achieve a satisfactory fit with a full-face respirator if the wearer has facial hair and/or if they wear prescription spectacles. Close fitting facepieces may cause discomfort and/or heat build-up. </w:t>
      </w:r>
    </w:p>
    <w:p w14:paraId="55F81E3E" w14:textId="77777777" w:rsidR="008D5ADB" w:rsidRPr="00EE700B" w:rsidRDefault="008D5ADB" w:rsidP="00EE700B">
      <w:pPr>
        <w:pStyle w:val="BodyText"/>
        <w:spacing w:before="120" w:line="276" w:lineRule="auto"/>
        <w:rPr>
          <w:rFonts w:asciiTheme="minorHAnsi" w:hAnsiTheme="minorHAnsi"/>
          <w:szCs w:val="22"/>
        </w:rPr>
      </w:pPr>
      <w:r w:rsidRPr="00EE700B">
        <w:rPr>
          <w:rFonts w:asciiTheme="minorHAnsi" w:hAnsiTheme="minorHAnsi"/>
          <w:szCs w:val="22"/>
        </w:rPr>
        <w:t>Full-face respirators are low to moderate performance devices. The minimum protection factor (MPF) can vary from up to 10, to up to 100 depending on the type of filter fitted to the facepiece.</w:t>
      </w:r>
    </w:p>
    <w:p w14:paraId="2AAD09B1" w14:textId="77777777" w:rsidR="008D5ADB" w:rsidRPr="00EE700B" w:rsidRDefault="008D5ADB" w:rsidP="00EE700B">
      <w:pPr>
        <w:pStyle w:val="ListParagraph"/>
        <w:numPr>
          <w:ilvl w:val="0"/>
          <w:numId w:val="15"/>
        </w:numPr>
        <w:spacing w:after="0"/>
        <w:ind w:left="567" w:hanging="567"/>
      </w:pPr>
      <w:r w:rsidRPr="00EE700B">
        <w:t xml:space="preserve">When fitted with particulate filters only, the MPF against particulates is: </w:t>
      </w:r>
    </w:p>
    <w:p w14:paraId="4B59849F" w14:textId="77777777" w:rsidR="008D5ADB" w:rsidRPr="00EE700B" w:rsidRDefault="008D5ADB" w:rsidP="009C5F7E">
      <w:pPr>
        <w:pStyle w:val="ListParagraph"/>
        <w:numPr>
          <w:ilvl w:val="1"/>
          <w:numId w:val="15"/>
        </w:numPr>
        <w:spacing w:after="0"/>
        <w:ind w:left="993" w:hanging="426"/>
      </w:pPr>
      <w:r w:rsidRPr="00EE700B">
        <w:t xml:space="preserve">Up to 10 when fitted with P1 filters </w:t>
      </w:r>
    </w:p>
    <w:p w14:paraId="44419FE1" w14:textId="77777777" w:rsidR="008D5ADB" w:rsidRPr="00EE700B" w:rsidRDefault="008D5ADB" w:rsidP="009C5F7E">
      <w:pPr>
        <w:pStyle w:val="ListParagraph"/>
        <w:numPr>
          <w:ilvl w:val="1"/>
          <w:numId w:val="15"/>
        </w:numPr>
        <w:spacing w:after="0"/>
        <w:ind w:left="993" w:hanging="426"/>
      </w:pPr>
      <w:r w:rsidRPr="00EE700B">
        <w:t xml:space="preserve">Up to 50 when fitted with P2 filters </w:t>
      </w:r>
    </w:p>
    <w:p w14:paraId="249F4598" w14:textId="77777777" w:rsidR="008D5ADB" w:rsidRPr="00EE700B" w:rsidRDefault="008D5ADB" w:rsidP="009C5F7E">
      <w:pPr>
        <w:pStyle w:val="ListParagraph"/>
        <w:numPr>
          <w:ilvl w:val="1"/>
          <w:numId w:val="15"/>
        </w:numPr>
        <w:spacing w:after="0"/>
        <w:ind w:left="993" w:hanging="426"/>
      </w:pPr>
      <w:r w:rsidRPr="00EE700B">
        <w:t>Up to 100 when fitted with P3 filters</w:t>
      </w:r>
    </w:p>
    <w:p w14:paraId="0D3D9D4E" w14:textId="77777777" w:rsidR="008D5ADB" w:rsidRPr="00EE700B" w:rsidRDefault="008D5ADB" w:rsidP="00EE700B">
      <w:pPr>
        <w:pStyle w:val="ListParagraph"/>
        <w:numPr>
          <w:ilvl w:val="0"/>
          <w:numId w:val="15"/>
        </w:numPr>
        <w:spacing w:after="0"/>
        <w:ind w:left="567" w:hanging="567"/>
      </w:pPr>
      <w:r w:rsidRPr="00EE700B">
        <w:t>When fitted with gas filters only, the MPF against gases is:</w:t>
      </w:r>
    </w:p>
    <w:p w14:paraId="0FC87EF3" w14:textId="77777777" w:rsidR="008D5ADB" w:rsidRPr="00EE700B" w:rsidRDefault="008D5ADB" w:rsidP="009C5F7E">
      <w:pPr>
        <w:pStyle w:val="ListParagraph"/>
        <w:numPr>
          <w:ilvl w:val="1"/>
          <w:numId w:val="15"/>
        </w:numPr>
        <w:spacing w:after="0"/>
        <w:ind w:left="993" w:hanging="426"/>
      </w:pPr>
      <w:r w:rsidRPr="00EE700B">
        <w:t>Up to 50 when fitted with Class AUS and Class 1 gas filter only, and with a maximum gas/vapour</w:t>
      </w:r>
      <w:r w:rsidR="004C3C2B">
        <w:t xml:space="preserve"> concentration in air of 1000 pp</w:t>
      </w:r>
      <w:r w:rsidRPr="00EE700B">
        <w:t xml:space="preserve">m. </w:t>
      </w:r>
    </w:p>
    <w:p w14:paraId="19BAD9F1" w14:textId="77777777" w:rsidR="008D5ADB" w:rsidRPr="00EE700B" w:rsidRDefault="008D5ADB" w:rsidP="009C5F7E">
      <w:pPr>
        <w:pStyle w:val="ListParagraph"/>
        <w:numPr>
          <w:ilvl w:val="1"/>
          <w:numId w:val="15"/>
        </w:numPr>
        <w:spacing w:after="0"/>
        <w:ind w:left="993" w:hanging="426"/>
      </w:pPr>
      <w:r w:rsidRPr="00EE700B">
        <w:t xml:space="preserve">Up to 100 when fitted with Class 2 gas filters only, and with a maximum gas/vapour </w:t>
      </w:r>
      <w:r w:rsidR="004C3C2B">
        <w:t>concentration in air of 5000 pp</w:t>
      </w:r>
      <w:r w:rsidRPr="00EE700B">
        <w:t>m.</w:t>
      </w:r>
    </w:p>
    <w:p w14:paraId="3047A5BA" w14:textId="77777777" w:rsidR="008D5ADB" w:rsidRPr="00EE700B" w:rsidRDefault="008D5ADB" w:rsidP="009C5F7E">
      <w:pPr>
        <w:pStyle w:val="ListParagraph"/>
        <w:numPr>
          <w:ilvl w:val="1"/>
          <w:numId w:val="15"/>
        </w:numPr>
        <w:spacing w:after="0"/>
        <w:ind w:left="993" w:hanging="426"/>
      </w:pPr>
      <w:r w:rsidRPr="00EE700B">
        <w:t>Up to 100 when fitted with Class 3 gas filters only, and with a maximum gas/vapour c</w:t>
      </w:r>
      <w:r w:rsidR="004C3C2B">
        <w:t>oncentration in air of 10 000 pp</w:t>
      </w:r>
      <w:r w:rsidRPr="00EE700B">
        <w:t xml:space="preserve">m. </w:t>
      </w:r>
    </w:p>
    <w:p w14:paraId="47ADACBB" w14:textId="77777777" w:rsidR="008D5ADB" w:rsidRDefault="008D5ADB" w:rsidP="00EE700B">
      <w:pPr>
        <w:pStyle w:val="ListParagraph"/>
        <w:numPr>
          <w:ilvl w:val="0"/>
          <w:numId w:val="15"/>
        </w:numPr>
        <w:spacing w:after="0"/>
        <w:ind w:left="567" w:hanging="567"/>
      </w:pPr>
      <w:r w:rsidRPr="00EE700B">
        <w:t>When fitted with gas and particulate filters with MPF of the respirator is given by the MPF assigned to the relevant filter class, e.g. with A1 gas filters (MPF up to 50) and P3 partic</w:t>
      </w:r>
      <w:r w:rsidR="00BF0F4F">
        <w:t>ulate filters (MPF up to 100).</w:t>
      </w:r>
    </w:p>
    <w:p w14:paraId="6CC86BCE" w14:textId="77777777" w:rsidR="00BF0F4F" w:rsidRDefault="00BF0F4F">
      <w:r>
        <w:br w:type="page"/>
      </w:r>
    </w:p>
    <w:p w14:paraId="5FDCB0ED" w14:textId="77777777" w:rsidR="008D5ADB" w:rsidRPr="004C3C2B" w:rsidRDefault="00EE700B" w:rsidP="009C5F7E">
      <w:pPr>
        <w:pStyle w:val="Heading2"/>
        <w:pBdr>
          <w:bottom w:val="none" w:sz="0" w:space="0" w:color="auto"/>
        </w:pBdr>
        <w:ind w:left="567" w:hanging="567"/>
        <w:rPr>
          <w:rFonts w:asciiTheme="minorHAnsi" w:hAnsiTheme="minorHAnsi" w:cs="Times New Roman"/>
          <w:bCs w:val="0"/>
          <w:color w:val="003469"/>
          <w:sz w:val="28"/>
          <w:szCs w:val="28"/>
        </w:rPr>
      </w:pPr>
      <w:r w:rsidRPr="004C3C2B">
        <w:rPr>
          <w:rFonts w:asciiTheme="minorHAnsi" w:hAnsiTheme="minorHAnsi" w:cs="Times New Roman"/>
          <w:bCs w:val="0"/>
          <w:color w:val="003469"/>
          <w:sz w:val="28"/>
          <w:szCs w:val="28"/>
        </w:rPr>
        <w:lastRenderedPageBreak/>
        <w:t>9.3</w:t>
      </w:r>
      <w:r w:rsidRPr="004C3C2B">
        <w:rPr>
          <w:rFonts w:asciiTheme="minorHAnsi" w:hAnsiTheme="minorHAnsi" w:cs="Times New Roman"/>
          <w:bCs w:val="0"/>
          <w:color w:val="003469"/>
          <w:sz w:val="28"/>
          <w:szCs w:val="28"/>
        </w:rPr>
        <w:tab/>
      </w:r>
      <w:r w:rsidR="009C5F7E" w:rsidRPr="004C3C2B">
        <w:rPr>
          <w:rFonts w:asciiTheme="minorHAnsi" w:hAnsiTheme="minorHAnsi" w:cs="Times New Roman"/>
          <w:bCs w:val="0"/>
          <w:color w:val="003469"/>
          <w:sz w:val="28"/>
          <w:szCs w:val="28"/>
        </w:rPr>
        <w:t>Dust m</w:t>
      </w:r>
      <w:r w:rsidR="008D5ADB" w:rsidRPr="004C3C2B">
        <w:rPr>
          <w:rFonts w:asciiTheme="minorHAnsi" w:hAnsiTheme="minorHAnsi" w:cs="Times New Roman"/>
          <w:bCs w:val="0"/>
          <w:color w:val="003469"/>
          <w:sz w:val="28"/>
          <w:szCs w:val="28"/>
        </w:rPr>
        <w:t>asks</w:t>
      </w:r>
    </w:p>
    <w:p w14:paraId="307C4DF0" w14:textId="77777777" w:rsidR="008D5ADB" w:rsidRPr="00EE700B" w:rsidRDefault="008D5ADB" w:rsidP="00EE700B">
      <w:pPr>
        <w:pStyle w:val="BodyText"/>
        <w:spacing w:before="120" w:line="276" w:lineRule="auto"/>
        <w:rPr>
          <w:rFonts w:asciiTheme="minorHAnsi" w:hAnsiTheme="minorHAnsi"/>
          <w:szCs w:val="22"/>
        </w:rPr>
      </w:pPr>
      <w:r w:rsidRPr="00EE700B">
        <w:rPr>
          <w:rFonts w:asciiTheme="minorHAnsi" w:hAnsiTheme="minorHAnsi"/>
          <w:szCs w:val="22"/>
        </w:rPr>
        <w:t xml:space="preserve">A dust masks are disposable respirators that are fitted with a particulate filter, usually a P1 and P2 filter. They cover the mouth and nose and protect the wearer against airborne </w:t>
      </w:r>
      <w:r w:rsidR="00EB0BC7">
        <w:rPr>
          <w:rFonts w:asciiTheme="minorHAnsi" w:hAnsiTheme="minorHAnsi"/>
          <w:szCs w:val="22"/>
        </w:rPr>
        <w:t>contaminants</w:t>
      </w:r>
      <w:r w:rsidRPr="00EE700B">
        <w:rPr>
          <w:rFonts w:asciiTheme="minorHAnsi" w:hAnsiTheme="minorHAnsi"/>
          <w:szCs w:val="22"/>
        </w:rPr>
        <w:t xml:space="preserve"> including dust, mists, liquids and some fumes, but not gases or vapours. </w:t>
      </w:r>
    </w:p>
    <w:p w14:paraId="2BC6C1DC" w14:textId="77777777" w:rsidR="008D5ADB" w:rsidRPr="00EE700B" w:rsidRDefault="008D5ADB" w:rsidP="00EE700B">
      <w:pPr>
        <w:pStyle w:val="BodyText"/>
        <w:spacing w:before="120" w:line="276" w:lineRule="auto"/>
        <w:rPr>
          <w:rFonts w:asciiTheme="minorHAnsi" w:hAnsiTheme="minorHAnsi"/>
          <w:szCs w:val="22"/>
        </w:rPr>
      </w:pPr>
      <w:r w:rsidRPr="00EE700B">
        <w:rPr>
          <w:rFonts w:asciiTheme="minorHAnsi" w:hAnsiTheme="minorHAnsi"/>
          <w:szCs w:val="22"/>
        </w:rPr>
        <w:t>Dust masks are not suitable where:</w:t>
      </w:r>
    </w:p>
    <w:p w14:paraId="0307EE51" w14:textId="77777777" w:rsidR="008D5ADB" w:rsidRPr="00EE700B" w:rsidRDefault="008D5ADB" w:rsidP="009C5F7E">
      <w:pPr>
        <w:pStyle w:val="ListParagraph"/>
        <w:numPr>
          <w:ilvl w:val="0"/>
          <w:numId w:val="15"/>
        </w:numPr>
        <w:spacing w:after="0"/>
        <w:ind w:left="567" w:hanging="567"/>
      </w:pPr>
      <w:r w:rsidRPr="00EE700B">
        <w:t>Contaminant concentrations are dangerous to life and health, unknown or exceed the relevant exposure standard</w:t>
      </w:r>
    </w:p>
    <w:p w14:paraId="624E4149" w14:textId="77777777" w:rsidR="008D5ADB" w:rsidRPr="00EE700B" w:rsidRDefault="008D5ADB" w:rsidP="009C5F7E">
      <w:pPr>
        <w:pStyle w:val="ListParagraph"/>
        <w:numPr>
          <w:ilvl w:val="0"/>
          <w:numId w:val="15"/>
        </w:numPr>
        <w:spacing w:after="0"/>
        <w:ind w:left="567" w:hanging="567"/>
      </w:pPr>
      <w:r w:rsidRPr="00EE700B">
        <w:t>Toxic gases or vapours are present</w:t>
      </w:r>
    </w:p>
    <w:p w14:paraId="6F2B7FA3" w14:textId="77777777" w:rsidR="008D5ADB" w:rsidRPr="00EE700B" w:rsidRDefault="008D5ADB" w:rsidP="009C5F7E">
      <w:pPr>
        <w:pStyle w:val="ListParagraph"/>
        <w:numPr>
          <w:ilvl w:val="0"/>
          <w:numId w:val="15"/>
        </w:numPr>
        <w:spacing w:after="0"/>
        <w:ind w:left="567" w:hanging="567"/>
      </w:pPr>
      <w:r w:rsidRPr="00EE700B">
        <w:t>A satisfactory fit of the mask is not obtained due to facial hair or other characteristics that prevent a good seal between the edge of the mask and the wearer’s face</w:t>
      </w:r>
    </w:p>
    <w:p w14:paraId="72CC7331" w14:textId="77777777" w:rsidR="008D5ADB" w:rsidRPr="00EE700B" w:rsidRDefault="008D5ADB" w:rsidP="009C5F7E">
      <w:pPr>
        <w:pStyle w:val="ListParagraph"/>
        <w:numPr>
          <w:ilvl w:val="0"/>
          <w:numId w:val="15"/>
        </w:numPr>
        <w:spacing w:after="0"/>
        <w:ind w:left="567" w:hanging="567"/>
      </w:pPr>
      <w:r w:rsidRPr="00EE700B">
        <w:t>If the atmosphere is deficient in oxygen, a confined space or poorly ventilated area</w:t>
      </w:r>
    </w:p>
    <w:p w14:paraId="286C1D0F" w14:textId="77777777" w:rsidR="008D5ADB" w:rsidRPr="00EE700B" w:rsidRDefault="008D5ADB" w:rsidP="009C5F7E">
      <w:pPr>
        <w:pStyle w:val="ListParagraph"/>
        <w:numPr>
          <w:ilvl w:val="0"/>
          <w:numId w:val="15"/>
        </w:numPr>
        <w:spacing w:after="0"/>
        <w:ind w:left="567" w:hanging="567"/>
      </w:pPr>
      <w:r w:rsidRPr="00EE700B">
        <w:t>If there is a smell or taste of a contaminant and/or if persons in the area experience nose and/or throat irritation</w:t>
      </w:r>
    </w:p>
    <w:p w14:paraId="56A37E79" w14:textId="77777777" w:rsidR="006B58D1" w:rsidRPr="009C5F7E" w:rsidRDefault="009C5F7E" w:rsidP="004C3C2B">
      <w:pPr>
        <w:pStyle w:val="ListParagraph"/>
        <w:numPr>
          <w:ilvl w:val="0"/>
          <w:numId w:val="12"/>
        </w:numPr>
        <w:spacing w:before="240" w:after="0"/>
        <w:ind w:left="567" w:hanging="567"/>
        <w:contextualSpacing w:val="0"/>
        <w:rPr>
          <w:b/>
          <w:color w:val="003469"/>
          <w:sz w:val="32"/>
          <w:szCs w:val="32"/>
        </w:rPr>
      </w:pPr>
      <w:r>
        <w:rPr>
          <w:b/>
          <w:color w:val="003469"/>
          <w:sz w:val="32"/>
          <w:szCs w:val="32"/>
        </w:rPr>
        <w:t>Understanding the</w:t>
      </w:r>
      <w:r w:rsidR="006B58D1" w:rsidRPr="009C5F7E">
        <w:rPr>
          <w:b/>
          <w:color w:val="003469"/>
          <w:sz w:val="32"/>
          <w:szCs w:val="32"/>
        </w:rPr>
        <w:t xml:space="preserve"> cartridge</w:t>
      </w:r>
      <w:r w:rsidRPr="009C5F7E">
        <w:rPr>
          <w:b/>
          <w:color w:val="003469"/>
          <w:sz w:val="32"/>
          <w:szCs w:val="32"/>
        </w:rPr>
        <w:t xml:space="preserve"> (examples)</w:t>
      </w:r>
    </w:p>
    <w:p w14:paraId="5937C05F" w14:textId="77777777" w:rsidR="006B58D1" w:rsidRPr="009C5F7E" w:rsidRDefault="006B58D1" w:rsidP="004C3C2B">
      <w:pPr>
        <w:spacing w:before="120" w:after="0"/>
        <w:ind w:left="567"/>
        <w:rPr>
          <w:b/>
          <w:color w:val="003469"/>
          <w:sz w:val="24"/>
          <w:szCs w:val="24"/>
          <w:u w:val="single"/>
        </w:rPr>
      </w:pPr>
      <w:r w:rsidRPr="009C5F7E">
        <w:rPr>
          <w:b/>
          <w:color w:val="003469"/>
          <w:sz w:val="24"/>
          <w:szCs w:val="24"/>
        </w:rPr>
        <w:t>Example 1 – Cartridge AXP3</w:t>
      </w:r>
    </w:p>
    <w:tbl>
      <w:tblPr>
        <w:tblStyle w:val="TableGrid"/>
        <w:tblW w:w="0" w:type="auto"/>
        <w:tblInd w:w="562" w:type="dxa"/>
        <w:tblBorders>
          <w:top w:val="single" w:sz="4" w:space="0" w:color="003469"/>
          <w:left w:val="single" w:sz="4" w:space="0" w:color="003469"/>
          <w:bottom w:val="single" w:sz="4" w:space="0" w:color="003469"/>
          <w:right w:val="single" w:sz="4" w:space="0" w:color="003469"/>
          <w:insideH w:val="single" w:sz="4" w:space="0" w:color="003469"/>
          <w:insideV w:val="single" w:sz="4" w:space="0" w:color="003469"/>
        </w:tblBorders>
        <w:tblLook w:val="04A0" w:firstRow="1" w:lastRow="0" w:firstColumn="1" w:lastColumn="0" w:noHBand="0" w:noVBand="1"/>
      </w:tblPr>
      <w:tblGrid>
        <w:gridCol w:w="4111"/>
        <w:gridCol w:w="3969"/>
      </w:tblGrid>
      <w:tr w:rsidR="006B58D1" w:rsidRPr="009C5F7E" w14:paraId="302570BC" w14:textId="77777777" w:rsidTr="00A44E91">
        <w:tc>
          <w:tcPr>
            <w:tcW w:w="4111" w:type="dxa"/>
            <w:shd w:val="clear" w:color="auto" w:fill="003469"/>
          </w:tcPr>
          <w:p w14:paraId="4ADBE33D" w14:textId="77777777" w:rsidR="006B58D1" w:rsidRPr="009C5F7E" w:rsidRDefault="006B58D1" w:rsidP="0065008E">
            <w:pPr>
              <w:jc w:val="center"/>
              <w:rPr>
                <w:b/>
              </w:rPr>
            </w:pPr>
            <w:r w:rsidRPr="009C5F7E">
              <w:rPr>
                <w:b/>
              </w:rPr>
              <w:t>AX</w:t>
            </w:r>
          </w:p>
        </w:tc>
        <w:tc>
          <w:tcPr>
            <w:tcW w:w="3969" w:type="dxa"/>
            <w:shd w:val="clear" w:color="auto" w:fill="003469"/>
          </w:tcPr>
          <w:p w14:paraId="70A9761F" w14:textId="77777777" w:rsidR="006B58D1" w:rsidRPr="009C5F7E" w:rsidRDefault="006B58D1" w:rsidP="0065008E">
            <w:pPr>
              <w:jc w:val="center"/>
              <w:rPr>
                <w:b/>
              </w:rPr>
            </w:pPr>
            <w:r w:rsidRPr="009C5F7E">
              <w:rPr>
                <w:b/>
              </w:rPr>
              <w:t>P3</w:t>
            </w:r>
          </w:p>
        </w:tc>
      </w:tr>
      <w:tr w:rsidR="006B58D1" w:rsidRPr="009C5F7E" w14:paraId="3A72DC20" w14:textId="77777777" w:rsidTr="00A44E91">
        <w:tc>
          <w:tcPr>
            <w:tcW w:w="4111" w:type="dxa"/>
          </w:tcPr>
          <w:p w14:paraId="27629E4F" w14:textId="77777777" w:rsidR="006B58D1" w:rsidRPr="009C5F7E" w:rsidRDefault="006B58D1" w:rsidP="0065008E">
            <w:pPr>
              <w:jc w:val="center"/>
            </w:pPr>
            <w:r w:rsidRPr="009C5F7E">
              <w:t>Low boiling point organic compounds (boiling point less than 65°C)</w:t>
            </w:r>
          </w:p>
        </w:tc>
        <w:tc>
          <w:tcPr>
            <w:tcW w:w="3969" w:type="dxa"/>
          </w:tcPr>
          <w:p w14:paraId="0D601784" w14:textId="77777777" w:rsidR="006B58D1" w:rsidRPr="009C5F7E" w:rsidRDefault="006B58D1" w:rsidP="0065008E">
            <w:pPr>
              <w:jc w:val="center"/>
            </w:pPr>
            <w:r w:rsidRPr="009C5F7E">
              <w:t>All particulates including highly toxic materials</w:t>
            </w:r>
          </w:p>
        </w:tc>
      </w:tr>
    </w:tbl>
    <w:p w14:paraId="637381CD" w14:textId="77777777" w:rsidR="006B58D1" w:rsidRPr="009C5F7E" w:rsidRDefault="006B58D1" w:rsidP="004C3C2B">
      <w:pPr>
        <w:spacing w:before="240" w:after="0"/>
        <w:ind w:left="567"/>
        <w:rPr>
          <w:b/>
          <w:color w:val="003469"/>
          <w:sz w:val="24"/>
          <w:szCs w:val="24"/>
        </w:rPr>
      </w:pPr>
      <w:r w:rsidRPr="009C5F7E">
        <w:rPr>
          <w:b/>
          <w:color w:val="003469"/>
          <w:sz w:val="24"/>
          <w:szCs w:val="24"/>
        </w:rPr>
        <w:t>Example 2 – Cartridge A1HgP3</w:t>
      </w:r>
    </w:p>
    <w:tbl>
      <w:tblPr>
        <w:tblStyle w:val="TableGrid"/>
        <w:tblW w:w="0" w:type="auto"/>
        <w:tblInd w:w="562" w:type="dxa"/>
        <w:tblBorders>
          <w:top w:val="single" w:sz="4" w:space="0" w:color="003469"/>
          <w:left w:val="single" w:sz="4" w:space="0" w:color="003469"/>
          <w:bottom w:val="single" w:sz="4" w:space="0" w:color="003469"/>
          <w:right w:val="single" w:sz="4" w:space="0" w:color="003469"/>
          <w:insideH w:val="single" w:sz="4" w:space="0" w:color="003469"/>
          <w:insideV w:val="single" w:sz="4" w:space="0" w:color="003469"/>
        </w:tblBorders>
        <w:tblLook w:val="04A0" w:firstRow="1" w:lastRow="0" w:firstColumn="1" w:lastColumn="0" w:noHBand="0" w:noVBand="1"/>
      </w:tblPr>
      <w:tblGrid>
        <w:gridCol w:w="4111"/>
        <w:gridCol w:w="3969"/>
        <w:gridCol w:w="3969"/>
      </w:tblGrid>
      <w:tr w:rsidR="006B58D1" w:rsidRPr="009C5F7E" w14:paraId="7A451DBA" w14:textId="77777777" w:rsidTr="00A44E91">
        <w:tc>
          <w:tcPr>
            <w:tcW w:w="4111" w:type="dxa"/>
            <w:shd w:val="clear" w:color="auto" w:fill="003469"/>
          </w:tcPr>
          <w:p w14:paraId="61478EEE" w14:textId="77777777" w:rsidR="006B58D1" w:rsidRPr="009C5F7E" w:rsidRDefault="006B58D1" w:rsidP="0065008E">
            <w:pPr>
              <w:jc w:val="center"/>
              <w:rPr>
                <w:b/>
              </w:rPr>
            </w:pPr>
            <w:r w:rsidRPr="009C5F7E">
              <w:rPr>
                <w:b/>
              </w:rPr>
              <w:t>A1</w:t>
            </w:r>
          </w:p>
        </w:tc>
        <w:tc>
          <w:tcPr>
            <w:tcW w:w="3969" w:type="dxa"/>
            <w:shd w:val="clear" w:color="auto" w:fill="003469"/>
          </w:tcPr>
          <w:p w14:paraId="11432B29" w14:textId="77777777" w:rsidR="006B58D1" w:rsidRPr="009C5F7E" w:rsidRDefault="0065008E" w:rsidP="0065008E">
            <w:pPr>
              <w:jc w:val="center"/>
              <w:rPr>
                <w:b/>
              </w:rPr>
            </w:pPr>
            <w:r w:rsidRPr="009C5F7E">
              <w:rPr>
                <w:b/>
              </w:rPr>
              <w:t>Hg</w:t>
            </w:r>
          </w:p>
        </w:tc>
        <w:tc>
          <w:tcPr>
            <w:tcW w:w="3969" w:type="dxa"/>
            <w:shd w:val="clear" w:color="auto" w:fill="003469"/>
          </w:tcPr>
          <w:p w14:paraId="58DB908C" w14:textId="77777777" w:rsidR="006B58D1" w:rsidRPr="009C5F7E" w:rsidRDefault="006B58D1" w:rsidP="0065008E">
            <w:pPr>
              <w:jc w:val="center"/>
              <w:rPr>
                <w:b/>
              </w:rPr>
            </w:pPr>
            <w:r w:rsidRPr="009C5F7E">
              <w:rPr>
                <w:b/>
              </w:rPr>
              <w:t>P3</w:t>
            </w:r>
          </w:p>
        </w:tc>
      </w:tr>
      <w:tr w:rsidR="006B58D1" w:rsidRPr="009C5F7E" w14:paraId="0243766A" w14:textId="77777777" w:rsidTr="00A44E91">
        <w:tc>
          <w:tcPr>
            <w:tcW w:w="4111" w:type="dxa"/>
          </w:tcPr>
          <w:p w14:paraId="489264BA" w14:textId="77777777" w:rsidR="006B58D1" w:rsidRPr="009C5F7E" w:rsidRDefault="006B58D1" w:rsidP="0065008E">
            <w:pPr>
              <w:jc w:val="center"/>
            </w:pPr>
            <w:r w:rsidRPr="009C5F7E">
              <w:t>Organic gases and vapours</w:t>
            </w:r>
            <w:r w:rsidR="0065008E" w:rsidRPr="009C5F7E">
              <w:t xml:space="preserve"> with l</w:t>
            </w:r>
            <w:r w:rsidRPr="009C5F7E">
              <w:t>ow to medium absorption capacity filters</w:t>
            </w:r>
          </w:p>
        </w:tc>
        <w:tc>
          <w:tcPr>
            <w:tcW w:w="3969" w:type="dxa"/>
          </w:tcPr>
          <w:p w14:paraId="332F0CA9" w14:textId="77777777" w:rsidR="006B58D1" w:rsidRPr="009C5F7E" w:rsidRDefault="006B58D1" w:rsidP="0065008E">
            <w:pPr>
              <w:jc w:val="center"/>
            </w:pPr>
            <w:r w:rsidRPr="009C5F7E">
              <w:t>Metallic mercury</w:t>
            </w:r>
          </w:p>
        </w:tc>
        <w:tc>
          <w:tcPr>
            <w:tcW w:w="3969" w:type="dxa"/>
          </w:tcPr>
          <w:p w14:paraId="2F05881C" w14:textId="77777777" w:rsidR="006B58D1" w:rsidRPr="009C5F7E" w:rsidRDefault="006B58D1" w:rsidP="0065008E">
            <w:pPr>
              <w:jc w:val="center"/>
            </w:pPr>
            <w:r w:rsidRPr="009C5F7E">
              <w:t>All particulates including highly toxic materials</w:t>
            </w:r>
          </w:p>
        </w:tc>
      </w:tr>
    </w:tbl>
    <w:p w14:paraId="7122649F" w14:textId="77777777" w:rsidR="00961794" w:rsidRPr="009C5F7E" w:rsidRDefault="006B58D1" w:rsidP="004C3C2B">
      <w:pPr>
        <w:spacing w:before="240" w:after="0"/>
        <w:ind w:left="567"/>
        <w:rPr>
          <w:b/>
          <w:color w:val="003469"/>
          <w:sz w:val="24"/>
          <w:szCs w:val="24"/>
        </w:rPr>
      </w:pPr>
      <w:r w:rsidRPr="009C5F7E">
        <w:rPr>
          <w:b/>
          <w:color w:val="003469"/>
          <w:sz w:val="24"/>
          <w:szCs w:val="24"/>
        </w:rPr>
        <w:t>Example 3 – Cartridge A1B1E1K1</w:t>
      </w:r>
    </w:p>
    <w:tbl>
      <w:tblPr>
        <w:tblStyle w:val="TableGrid"/>
        <w:tblW w:w="0" w:type="auto"/>
        <w:tblInd w:w="562" w:type="dxa"/>
        <w:tblBorders>
          <w:top w:val="single" w:sz="4" w:space="0" w:color="003469"/>
          <w:left w:val="single" w:sz="4" w:space="0" w:color="003469"/>
          <w:bottom w:val="single" w:sz="4" w:space="0" w:color="003469"/>
          <w:right w:val="single" w:sz="4" w:space="0" w:color="003469"/>
          <w:insideH w:val="single" w:sz="4" w:space="0" w:color="003469"/>
          <w:insideV w:val="single" w:sz="4" w:space="0" w:color="003469"/>
        </w:tblBorders>
        <w:tblLook w:val="04A0" w:firstRow="1" w:lastRow="0" w:firstColumn="1" w:lastColumn="0" w:noHBand="0" w:noVBand="1"/>
      </w:tblPr>
      <w:tblGrid>
        <w:gridCol w:w="4111"/>
        <w:gridCol w:w="3969"/>
        <w:gridCol w:w="3969"/>
        <w:gridCol w:w="3969"/>
      </w:tblGrid>
      <w:tr w:rsidR="006B58D1" w:rsidRPr="009C5F7E" w14:paraId="3356FFBB" w14:textId="77777777" w:rsidTr="00A44E91">
        <w:tc>
          <w:tcPr>
            <w:tcW w:w="4111" w:type="dxa"/>
            <w:shd w:val="clear" w:color="auto" w:fill="003469"/>
          </w:tcPr>
          <w:p w14:paraId="4F7B16BB" w14:textId="77777777" w:rsidR="006B58D1" w:rsidRPr="009C5F7E" w:rsidRDefault="006B58D1" w:rsidP="0065008E">
            <w:pPr>
              <w:jc w:val="center"/>
              <w:rPr>
                <w:b/>
              </w:rPr>
            </w:pPr>
            <w:r w:rsidRPr="009C5F7E">
              <w:rPr>
                <w:b/>
              </w:rPr>
              <w:t>A1</w:t>
            </w:r>
          </w:p>
        </w:tc>
        <w:tc>
          <w:tcPr>
            <w:tcW w:w="3969" w:type="dxa"/>
            <w:shd w:val="clear" w:color="auto" w:fill="003469"/>
          </w:tcPr>
          <w:p w14:paraId="4023F527" w14:textId="77777777" w:rsidR="006B58D1" w:rsidRPr="009C5F7E" w:rsidRDefault="006B58D1" w:rsidP="0065008E">
            <w:pPr>
              <w:jc w:val="center"/>
              <w:rPr>
                <w:b/>
              </w:rPr>
            </w:pPr>
            <w:r w:rsidRPr="009C5F7E">
              <w:rPr>
                <w:b/>
              </w:rPr>
              <w:t>B1</w:t>
            </w:r>
          </w:p>
        </w:tc>
        <w:tc>
          <w:tcPr>
            <w:tcW w:w="3969" w:type="dxa"/>
            <w:shd w:val="clear" w:color="auto" w:fill="003469"/>
          </w:tcPr>
          <w:p w14:paraId="3E809E41" w14:textId="77777777" w:rsidR="006B58D1" w:rsidRPr="009C5F7E" w:rsidRDefault="006B58D1" w:rsidP="0065008E">
            <w:pPr>
              <w:jc w:val="center"/>
              <w:rPr>
                <w:b/>
              </w:rPr>
            </w:pPr>
            <w:r w:rsidRPr="009C5F7E">
              <w:rPr>
                <w:b/>
              </w:rPr>
              <w:t>E1</w:t>
            </w:r>
          </w:p>
        </w:tc>
        <w:tc>
          <w:tcPr>
            <w:tcW w:w="3969" w:type="dxa"/>
            <w:shd w:val="clear" w:color="auto" w:fill="003469"/>
            <w:vAlign w:val="center"/>
          </w:tcPr>
          <w:p w14:paraId="6743E938" w14:textId="77777777" w:rsidR="006B58D1" w:rsidRPr="009C5F7E" w:rsidRDefault="006B58D1" w:rsidP="0065008E">
            <w:pPr>
              <w:tabs>
                <w:tab w:val="left" w:pos="2250"/>
                <w:tab w:val="center" w:pos="2443"/>
              </w:tabs>
              <w:jc w:val="center"/>
              <w:rPr>
                <w:b/>
              </w:rPr>
            </w:pPr>
            <w:r w:rsidRPr="009C5F7E">
              <w:rPr>
                <w:b/>
              </w:rPr>
              <w:t>K1</w:t>
            </w:r>
          </w:p>
        </w:tc>
      </w:tr>
      <w:tr w:rsidR="006B58D1" w:rsidRPr="009C5F7E" w14:paraId="4CC65EDF" w14:textId="77777777" w:rsidTr="00A44E91">
        <w:tc>
          <w:tcPr>
            <w:tcW w:w="4111" w:type="dxa"/>
          </w:tcPr>
          <w:p w14:paraId="2B9D8279" w14:textId="77777777" w:rsidR="006B58D1" w:rsidRPr="009C5F7E" w:rsidRDefault="006B58D1" w:rsidP="0065008E">
            <w:pPr>
              <w:jc w:val="center"/>
            </w:pPr>
            <w:r w:rsidRPr="009C5F7E">
              <w:t>Organic gases and vapours</w:t>
            </w:r>
            <w:r w:rsidR="0065008E" w:rsidRPr="009C5F7E">
              <w:t xml:space="preserve"> with l</w:t>
            </w:r>
            <w:r w:rsidRPr="009C5F7E">
              <w:t>ow to medium absorption capacity filters</w:t>
            </w:r>
          </w:p>
        </w:tc>
        <w:tc>
          <w:tcPr>
            <w:tcW w:w="3969" w:type="dxa"/>
          </w:tcPr>
          <w:p w14:paraId="54A3381E" w14:textId="77777777" w:rsidR="006B58D1" w:rsidRPr="009C5F7E" w:rsidRDefault="006B58D1" w:rsidP="0065008E">
            <w:pPr>
              <w:jc w:val="center"/>
            </w:pPr>
            <w:r w:rsidRPr="009C5F7E">
              <w:t>Inorganic gases and vapours</w:t>
            </w:r>
            <w:r w:rsidR="0065008E" w:rsidRPr="009C5F7E">
              <w:t xml:space="preserve"> with l</w:t>
            </w:r>
            <w:r w:rsidRPr="009C5F7E">
              <w:t>ow to medium absorption capacity filters</w:t>
            </w:r>
          </w:p>
        </w:tc>
        <w:tc>
          <w:tcPr>
            <w:tcW w:w="3969" w:type="dxa"/>
          </w:tcPr>
          <w:p w14:paraId="14ACC0C6" w14:textId="77777777" w:rsidR="006B58D1" w:rsidRPr="009C5F7E" w:rsidRDefault="006B58D1" w:rsidP="0065008E">
            <w:pPr>
              <w:jc w:val="center"/>
            </w:pPr>
            <w:r w:rsidRPr="009C5F7E">
              <w:t>Sulphur dioxide and other acid gases and vapours</w:t>
            </w:r>
            <w:r w:rsidR="0065008E" w:rsidRPr="009C5F7E">
              <w:t xml:space="preserve"> with l</w:t>
            </w:r>
            <w:r w:rsidRPr="009C5F7E">
              <w:t>ow to medium absorption capacity filters</w:t>
            </w:r>
          </w:p>
        </w:tc>
        <w:tc>
          <w:tcPr>
            <w:tcW w:w="3969" w:type="dxa"/>
          </w:tcPr>
          <w:p w14:paraId="426C38A8" w14:textId="77777777" w:rsidR="006B58D1" w:rsidRPr="009C5F7E" w:rsidRDefault="006B58D1" w:rsidP="0065008E">
            <w:pPr>
              <w:jc w:val="center"/>
            </w:pPr>
            <w:r w:rsidRPr="009C5F7E">
              <w:t>Ammonia and organic ammonia derivatives</w:t>
            </w:r>
            <w:r w:rsidR="0065008E" w:rsidRPr="009C5F7E">
              <w:t xml:space="preserve"> with l</w:t>
            </w:r>
            <w:r w:rsidRPr="009C5F7E">
              <w:t>ow to medium absorption capacity filters</w:t>
            </w:r>
          </w:p>
        </w:tc>
      </w:tr>
    </w:tbl>
    <w:p w14:paraId="713262AE" w14:textId="77777777" w:rsidR="006B58D1" w:rsidRPr="009C5F7E" w:rsidRDefault="006B58D1" w:rsidP="004C3C2B">
      <w:pPr>
        <w:spacing w:before="240" w:after="0"/>
        <w:ind w:left="567"/>
        <w:rPr>
          <w:b/>
          <w:color w:val="003469"/>
          <w:sz w:val="24"/>
          <w:szCs w:val="24"/>
        </w:rPr>
      </w:pPr>
      <w:r w:rsidRPr="009C5F7E">
        <w:rPr>
          <w:b/>
          <w:color w:val="003469"/>
          <w:sz w:val="24"/>
          <w:szCs w:val="24"/>
        </w:rPr>
        <w:t>Example 4 – Cartridge A2B2E2K2P3</w:t>
      </w:r>
    </w:p>
    <w:tbl>
      <w:tblPr>
        <w:tblStyle w:val="TableGrid"/>
        <w:tblW w:w="19987" w:type="dxa"/>
        <w:tblInd w:w="562" w:type="dxa"/>
        <w:tblBorders>
          <w:top w:val="single" w:sz="4" w:space="0" w:color="003469"/>
          <w:left w:val="single" w:sz="4" w:space="0" w:color="003469"/>
          <w:bottom w:val="single" w:sz="4" w:space="0" w:color="003469"/>
          <w:right w:val="single" w:sz="4" w:space="0" w:color="003469"/>
          <w:insideH w:val="single" w:sz="4" w:space="0" w:color="003469"/>
          <w:insideV w:val="single" w:sz="4" w:space="0" w:color="003469"/>
        </w:tblBorders>
        <w:tblLook w:val="04A0" w:firstRow="1" w:lastRow="0" w:firstColumn="1" w:lastColumn="0" w:noHBand="0" w:noVBand="1"/>
      </w:tblPr>
      <w:tblGrid>
        <w:gridCol w:w="4111"/>
        <w:gridCol w:w="3969"/>
        <w:gridCol w:w="3969"/>
        <w:gridCol w:w="3969"/>
        <w:gridCol w:w="3969"/>
      </w:tblGrid>
      <w:tr w:rsidR="006B58D1" w14:paraId="0A9D9E12" w14:textId="77777777" w:rsidTr="00A44E91">
        <w:tc>
          <w:tcPr>
            <w:tcW w:w="4111" w:type="dxa"/>
            <w:shd w:val="clear" w:color="auto" w:fill="003469"/>
          </w:tcPr>
          <w:p w14:paraId="3500ACF7" w14:textId="77777777" w:rsidR="006B58D1" w:rsidRPr="00F347D5" w:rsidRDefault="006B58D1" w:rsidP="0065008E">
            <w:pPr>
              <w:jc w:val="center"/>
              <w:rPr>
                <w:b/>
              </w:rPr>
            </w:pPr>
            <w:r w:rsidRPr="00F347D5">
              <w:rPr>
                <w:b/>
              </w:rPr>
              <w:t>A2</w:t>
            </w:r>
          </w:p>
        </w:tc>
        <w:tc>
          <w:tcPr>
            <w:tcW w:w="3969" w:type="dxa"/>
            <w:shd w:val="clear" w:color="auto" w:fill="003469"/>
          </w:tcPr>
          <w:p w14:paraId="75F84E07" w14:textId="77777777" w:rsidR="006B58D1" w:rsidRPr="00F347D5" w:rsidRDefault="006B58D1" w:rsidP="0065008E">
            <w:pPr>
              <w:jc w:val="center"/>
              <w:rPr>
                <w:b/>
              </w:rPr>
            </w:pPr>
            <w:r w:rsidRPr="00F347D5">
              <w:rPr>
                <w:b/>
              </w:rPr>
              <w:t>B2</w:t>
            </w:r>
          </w:p>
        </w:tc>
        <w:tc>
          <w:tcPr>
            <w:tcW w:w="3969" w:type="dxa"/>
            <w:shd w:val="clear" w:color="auto" w:fill="003469"/>
          </w:tcPr>
          <w:p w14:paraId="51D65BA0" w14:textId="77777777" w:rsidR="006B58D1" w:rsidRPr="00F347D5" w:rsidRDefault="006B58D1" w:rsidP="0065008E">
            <w:pPr>
              <w:jc w:val="center"/>
              <w:rPr>
                <w:b/>
              </w:rPr>
            </w:pPr>
            <w:r w:rsidRPr="00F347D5">
              <w:rPr>
                <w:b/>
              </w:rPr>
              <w:t>E2</w:t>
            </w:r>
          </w:p>
        </w:tc>
        <w:tc>
          <w:tcPr>
            <w:tcW w:w="3969" w:type="dxa"/>
            <w:shd w:val="clear" w:color="auto" w:fill="003469"/>
          </w:tcPr>
          <w:p w14:paraId="2785F759" w14:textId="77777777" w:rsidR="006B58D1" w:rsidRPr="00F347D5" w:rsidRDefault="006B58D1" w:rsidP="0065008E">
            <w:pPr>
              <w:jc w:val="center"/>
              <w:rPr>
                <w:b/>
              </w:rPr>
            </w:pPr>
            <w:r w:rsidRPr="00F347D5">
              <w:rPr>
                <w:b/>
              </w:rPr>
              <w:t>K2</w:t>
            </w:r>
          </w:p>
        </w:tc>
        <w:tc>
          <w:tcPr>
            <w:tcW w:w="3969" w:type="dxa"/>
            <w:shd w:val="clear" w:color="auto" w:fill="003469"/>
          </w:tcPr>
          <w:p w14:paraId="596ECC39" w14:textId="77777777" w:rsidR="006B58D1" w:rsidRPr="00F347D5" w:rsidRDefault="006B58D1" w:rsidP="0065008E">
            <w:pPr>
              <w:jc w:val="center"/>
              <w:rPr>
                <w:b/>
              </w:rPr>
            </w:pPr>
            <w:r w:rsidRPr="00F347D5">
              <w:rPr>
                <w:b/>
              </w:rPr>
              <w:t>P3</w:t>
            </w:r>
          </w:p>
        </w:tc>
      </w:tr>
      <w:tr w:rsidR="006B58D1" w14:paraId="745212C5" w14:textId="77777777" w:rsidTr="00A44E91">
        <w:tc>
          <w:tcPr>
            <w:tcW w:w="4111" w:type="dxa"/>
          </w:tcPr>
          <w:p w14:paraId="5BC5D993" w14:textId="77777777" w:rsidR="006B58D1" w:rsidRPr="00F347D5" w:rsidRDefault="006B58D1" w:rsidP="0065008E">
            <w:pPr>
              <w:jc w:val="center"/>
            </w:pPr>
            <w:r w:rsidRPr="00F347D5">
              <w:t>Organic gases and vapours</w:t>
            </w:r>
            <w:r w:rsidR="0065008E" w:rsidRPr="00F347D5">
              <w:t xml:space="preserve"> with m</w:t>
            </w:r>
            <w:r w:rsidRPr="00F347D5">
              <w:t>edium absorption capacity filters</w:t>
            </w:r>
          </w:p>
        </w:tc>
        <w:tc>
          <w:tcPr>
            <w:tcW w:w="3969" w:type="dxa"/>
          </w:tcPr>
          <w:p w14:paraId="5038CFB7" w14:textId="77777777" w:rsidR="006B58D1" w:rsidRPr="00F347D5" w:rsidRDefault="006B58D1" w:rsidP="0065008E">
            <w:pPr>
              <w:jc w:val="center"/>
            </w:pPr>
            <w:r w:rsidRPr="00F347D5">
              <w:t>Inorganic gases and vapours</w:t>
            </w:r>
            <w:r w:rsidR="0065008E" w:rsidRPr="00F347D5">
              <w:t xml:space="preserve"> with m</w:t>
            </w:r>
            <w:r w:rsidRPr="00F347D5">
              <w:t>edium absorption capacity filters</w:t>
            </w:r>
          </w:p>
        </w:tc>
        <w:tc>
          <w:tcPr>
            <w:tcW w:w="3969" w:type="dxa"/>
          </w:tcPr>
          <w:p w14:paraId="2E858E3A" w14:textId="77777777" w:rsidR="006B58D1" w:rsidRPr="00F347D5" w:rsidRDefault="006B58D1" w:rsidP="0065008E">
            <w:pPr>
              <w:jc w:val="center"/>
            </w:pPr>
            <w:r w:rsidRPr="00F347D5">
              <w:t>Sulphur dioxide and other acid gases and vapours</w:t>
            </w:r>
            <w:r w:rsidR="0065008E" w:rsidRPr="00F347D5">
              <w:t xml:space="preserve"> with m</w:t>
            </w:r>
            <w:r w:rsidRPr="00F347D5">
              <w:t>edium absorption capacity filters</w:t>
            </w:r>
          </w:p>
        </w:tc>
        <w:tc>
          <w:tcPr>
            <w:tcW w:w="3969" w:type="dxa"/>
          </w:tcPr>
          <w:p w14:paraId="54AE0C61" w14:textId="77777777" w:rsidR="006B58D1" w:rsidRPr="00F347D5" w:rsidRDefault="006B58D1" w:rsidP="0065008E">
            <w:pPr>
              <w:jc w:val="center"/>
            </w:pPr>
            <w:r w:rsidRPr="00F347D5">
              <w:t>Ammonia and organic ammonia derivatives</w:t>
            </w:r>
            <w:r w:rsidR="0065008E" w:rsidRPr="00F347D5">
              <w:t xml:space="preserve"> with m</w:t>
            </w:r>
            <w:r w:rsidRPr="00F347D5">
              <w:t>edium absorption capacity filters</w:t>
            </w:r>
          </w:p>
        </w:tc>
        <w:tc>
          <w:tcPr>
            <w:tcW w:w="3969" w:type="dxa"/>
          </w:tcPr>
          <w:p w14:paraId="341DBFC1" w14:textId="77777777" w:rsidR="006B58D1" w:rsidRPr="00F347D5" w:rsidRDefault="006B58D1" w:rsidP="0065008E">
            <w:pPr>
              <w:jc w:val="center"/>
            </w:pPr>
            <w:r w:rsidRPr="00F347D5">
              <w:t>All particulates including highly toxic materials</w:t>
            </w:r>
          </w:p>
        </w:tc>
      </w:tr>
    </w:tbl>
    <w:p w14:paraId="0BA71099" w14:textId="77777777" w:rsidR="00BF0F4F" w:rsidRPr="00BF0F4F" w:rsidRDefault="00BF0F4F" w:rsidP="00BF0F4F">
      <w:pPr>
        <w:pStyle w:val="BodyText"/>
        <w:spacing w:before="120" w:line="276" w:lineRule="auto"/>
        <w:rPr>
          <w:rFonts w:asciiTheme="minorHAnsi" w:hAnsiTheme="minorHAnsi"/>
          <w:szCs w:val="22"/>
        </w:rPr>
      </w:pPr>
    </w:p>
    <w:p w14:paraId="233468F8" w14:textId="77777777" w:rsidR="00BF0F4F" w:rsidRPr="00BF0F4F" w:rsidRDefault="00BF0F4F" w:rsidP="00BF0F4F">
      <w:pPr>
        <w:pStyle w:val="BodyText"/>
        <w:spacing w:before="120" w:line="276" w:lineRule="auto"/>
        <w:rPr>
          <w:rFonts w:asciiTheme="minorHAnsi" w:hAnsiTheme="minorHAnsi"/>
          <w:szCs w:val="22"/>
        </w:rPr>
      </w:pPr>
      <w:r w:rsidRPr="00BF0F4F">
        <w:rPr>
          <w:rFonts w:asciiTheme="minorHAnsi" w:hAnsiTheme="minorHAnsi"/>
          <w:szCs w:val="22"/>
        </w:rPr>
        <w:br w:type="page"/>
      </w:r>
    </w:p>
    <w:p w14:paraId="2CABAC17" w14:textId="77777777" w:rsidR="00773DD9" w:rsidRPr="009A19A1" w:rsidRDefault="00272359" w:rsidP="004C3C2B">
      <w:pPr>
        <w:pStyle w:val="ListParagraph"/>
        <w:numPr>
          <w:ilvl w:val="0"/>
          <w:numId w:val="12"/>
        </w:numPr>
        <w:spacing w:before="240" w:after="240"/>
        <w:ind w:left="567" w:hanging="567"/>
        <w:contextualSpacing w:val="0"/>
        <w:rPr>
          <w:b/>
          <w:color w:val="003469"/>
          <w:sz w:val="32"/>
          <w:szCs w:val="32"/>
        </w:rPr>
      </w:pPr>
      <w:r w:rsidRPr="009A19A1">
        <w:rPr>
          <w:b/>
          <w:color w:val="003469"/>
          <w:sz w:val="32"/>
          <w:szCs w:val="32"/>
        </w:rPr>
        <w:lastRenderedPageBreak/>
        <w:t>Selecting an appropriate respirator cartridge</w:t>
      </w:r>
    </w:p>
    <w:tbl>
      <w:tblPr>
        <w:tblStyle w:val="TableGrid1"/>
        <w:tblW w:w="19845" w:type="dxa"/>
        <w:tblBorders>
          <w:top w:val="single" w:sz="4" w:space="0" w:color="003469"/>
          <w:left w:val="single" w:sz="4" w:space="0" w:color="003469"/>
          <w:bottom w:val="single" w:sz="4" w:space="0" w:color="003469"/>
          <w:right w:val="single" w:sz="4" w:space="0" w:color="003469"/>
          <w:insideH w:val="single" w:sz="4" w:space="0" w:color="003469"/>
          <w:insideV w:val="single" w:sz="4" w:space="0" w:color="003469"/>
        </w:tblBorders>
        <w:tblLayout w:type="fixed"/>
        <w:tblLook w:val="04A0" w:firstRow="1" w:lastRow="0" w:firstColumn="1" w:lastColumn="0" w:noHBand="0" w:noVBand="1"/>
      </w:tblPr>
      <w:tblGrid>
        <w:gridCol w:w="3546"/>
        <w:gridCol w:w="4534"/>
        <w:gridCol w:w="2410"/>
        <w:gridCol w:w="9355"/>
      </w:tblGrid>
      <w:tr w:rsidR="00FE7319" w:rsidRPr="00ED274A" w14:paraId="13FD6A13" w14:textId="77777777" w:rsidTr="00ED274A">
        <w:trPr>
          <w:cantSplit/>
          <w:trHeight w:val="397"/>
          <w:tblHeader/>
        </w:trPr>
        <w:tc>
          <w:tcPr>
            <w:tcW w:w="8080" w:type="dxa"/>
            <w:gridSpan w:val="2"/>
            <w:shd w:val="clear" w:color="auto" w:fill="003469"/>
            <w:vAlign w:val="center"/>
          </w:tcPr>
          <w:p w14:paraId="50F5B875" w14:textId="77777777" w:rsidR="00FE7319" w:rsidRPr="00ED274A" w:rsidRDefault="00FE7319" w:rsidP="008D6213">
            <w:pPr>
              <w:jc w:val="center"/>
              <w:rPr>
                <w:b/>
                <w:sz w:val="24"/>
                <w:szCs w:val="24"/>
              </w:rPr>
            </w:pPr>
            <w:r w:rsidRPr="00ED274A">
              <w:rPr>
                <w:b/>
                <w:noProof/>
                <w:sz w:val="24"/>
                <w:szCs w:val="24"/>
                <w:lang w:eastAsia="en-AU"/>
              </w:rPr>
              <w:t>Hazard Types</w:t>
            </w:r>
          </w:p>
        </w:tc>
        <w:tc>
          <w:tcPr>
            <w:tcW w:w="2410" w:type="dxa"/>
            <w:shd w:val="clear" w:color="auto" w:fill="003469"/>
            <w:vAlign w:val="center"/>
          </w:tcPr>
          <w:p w14:paraId="7DB252FE" w14:textId="77777777" w:rsidR="00FE7319" w:rsidRPr="00ED274A" w:rsidRDefault="00FE7319" w:rsidP="008D6213">
            <w:pPr>
              <w:jc w:val="center"/>
              <w:rPr>
                <w:b/>
                <w:sz w:val="24"/>
                <w:szCs w:val="24"/>
              </w:rPr>
            </w:pPr>
            <w:r w:rsidRPr="00ED274A">
              <w:rPr>
                <w:b/>
                <w:sz w:val="24"/>
                <w:szCs w:val="24"/>
              </w:rPr>
              <w:t>Type of Filter to Wear</w:t>
            </w:r>
          </w:p>
        </w:tc>
        <w:tc>
          <w:tcPr>
            <w:tcW w:w="9355" w:type="dxa"/>
            <w:shd w:val="clear" w:color="auto" w:fill="003469"/>
            <w:vAlign w:val="center"/>
          </w:tcPr>
          <w:p w14:paraId="3D26C918" w14:textId="77777777" w:rsidR="00FE7319" w:rsidRPr="00ED274A" w:rsidRDefault="00FE7319" w:rsidP="00AE0DCA">
            <w:pPr>
              <w:jc w:val="center"/>
              <w:rPr>
                <w:b/>
                <w:sz w:val="24"/>
                <w:szCs w:val="24"/>
              </w:rPr>
            </w:pPr>
            <w:r w:rsidRPr="00ED274A">
              <w:rPr>
                <w:b/>
                <w:sz w:val="24"/>
                <w:szCs w:val="24"/>
              </w:rPr>
              <w:t>Things to consider when selecting</w:t>
            </w:r>
          </w:p>
        </w:tc>
      </w:tr>
      <w:tr w:rsidR="0088026F" w:rsidRPr="00ED274A" w14:paraId="1AB8199D" w14:textId="77777777" w:rsidTr="00ED274A">
        <w:trPr>
          <w:cantSplit/>
          <w:trHeight w:val="650"/>
        </w:trPr>
        <w:tc>
          <w:tcPr>
            <w:tcW w:w="3546" w:type="dxa"/>
            <w:tcBorders>
              <w:right w:val="nil"/>
            </w:tcBorders>
          </w:tcPr>
          <w:p w14:paraId="7BDB11E5" w14:textId="77777777" w:rsidR="0088026F" w:rsidRPr="00ED274A" w:rsidRDefault="0088026F" w:rsidP="0088026F">
            <w:pPr>
              <w:pStyle w:val="ListParagraph"/>
              <w:numPr>
                <w:ilvl w:val="0"/>
                <w:numId w:val="25"/>
              </w:numPr>
              <w:ind w:left="313" w:hanging="284"/>
            </w:pPr>
            <w:r w:rsidRPr="00ED274A">
              <w:t>Mechanically generated particles</w:t>
            </w:r>
          </w:p>
          <w:p w14:paraId="1E4A8AD6" w14:textId="77777777" w:rsidR="002153B4" w:rsidRPr="00ED274A" w:rsidRDefault="002153B4" w:rsidP="0088026F">
            <w:pPr>
              <w:pStyle w:val="ListParagraph"/>
              <w:numPr>
                <w:ilvl w:val="0"/>
                <w:numId w:val="25"/>
              </w:numPr>
              <w:ind w:left="313" w:hanging="284"/>
            </w:pPr>
            <w:r w:rsidRPr="00ED274A">
              <w:t>Silica dust.</w:t>
            </w:r>
          </w:p>
        </w:tc>
        <w:tc>
          <w:tcPr>
            <w:tcW w:w="4534" w:type="dxa"/>
            <w:tcBorders>
              <w:left w:val="nil"/>
            </w:tcBorders>
          </w:tcPr>
          <w:p w14:paraId="2CBCE4F9" w14:textId="77777777" w:rsidR="0088026F" w:rsidRPr="00ED274A" w:rsidRDefault="002153B4" w:rsidP="002153B4">
            <w:pPr>
              <w:pStyle w:val="ListParagraph"/>
              <w:numPr>
                <w:ilvl w:val="0"/>
                <w:numId w:val="25"/>
              </w:numPr>
              <w:ind w:left="315" w:hanging="315"/>
            </w:pPr>
            <w:r w:rsidRPr="00ED274A">
              <w:t>Chrysotile</w:t>
            </w:r>
          </w:p>
        </w:tc>
        <w:tc>
          <w:tcPr>
            <w:tcW w:w="2410" w:type="dxa"/>
          </w:tcPr>
          <w:p w14:paraId="65A8E4E5" w14:textId="77777777" w:rsidR="0088026F" w:rsidRPr="00ED274A" w:rsidRDefault="0088026F" w:rsidP="00B92632">
            <w:pPr>
              <w:numPr>
                <w:ilvl w:val="0"/>
                <w:numId w:val="2"/>
              </w:numPr>
              <w:ind w:left="171" w:hanging="171"/>
              <w:contextualSpacing/>
            </w:pPr>
            <w:r w:rsidRPr="00ED274A">
              <w:t>P1</w:t>
            </w:r>
          </w:p>
        </w:tc>
        <w:tc>
          <w:tcPr>
            <w:tcW w:w="9355" w:type="dxa"/>
          </w:tcPr>
          <w:p w14:paraId="1B620720" w14:textId="77777777" w:rsidR="0088026F" w:rsidRPr="00ED274A" w:rsidRDefault="00B1368E" w:rsidP="00C41604">
            <w:pPr>
              <w:pStyle w:val="ListParagraph"/>
              <w:numPr>
                <w:ilvl w:val="0"/>
                <w:numId w:val="2"/>
              </w:numPr>
              <w:ind w:left="204" w:hanging="204"/>
            </w:pPr>
            <w:r w:rsidRPr="00ED274A">
              <w:t xml:space="preserve">A P1 particulate filter will not provide protection against anything more that. </w:t>
            </w:r>
          </w:p>
        </w:tc>
      </w:tr>
      <w:tr w:rsidR="00FE7319" w:rsidRPr="00ED274A" w14:paraId="4D4A84C2" w14:textId="77777777" w:rsidTr="00ED274A">
        <w:trPr>
          <w:cantSplit/>
          <w:trHeight w:val="650"/>
        </w:trPr>
        <w:tc>
          <w:tcPr>
            <w:tcW w:w="3546" w:type="dxa"/>
            <w:tcBorders>
              <w:right w:val="nil"/>
            </w:tcBorders>
          </w:tcPr>
          <w:p w14:paraId="23BB5E59" w14:textId="77777777" w:rsidR="00FE7319" w:rsidRPr="00ED274A" w:rsidRDefault="00FE7319" w:rsidP="001878EE">
            <w:pPr>
              <w:pStyle w:val="ListParagraph"/>
              <w:numPr>
                <w:ilvl w:val="0"/>
                <w:numId w:val="25"/>
              </w:numPr>
              <w:ind w:left="313" w:hanging="284"/>
            </w:pPr>
            <w:r w:rsidRPr="00ED274A">
              <w:t>Solid and liquid particles that do not contain oil.</w:t>
            </w:r>
          </w:p>
          <w:p w14:paraId="661F4CA7" w14:textId="77777777" w:rsidR="00FE7319" w:rsidRPr="00ED274A" w:rsidRDefault="00FE7319" w:rsidP="005749DA">
            <w:pPr>
              <w:pStyle w:val="ListParagraph"/>
              <w:numPr>
                <w:ilvl w:val="0"/>
                <w:numId w:val="25"/>
              </w:numPr>
              <w:ind w:left="313" w:hanging="284"/>
            </w:pPr>
            <w:r w:rsidRPr="00ED274A">
              <w:t>non-toxic dusts from sanding, grinding, sawing and insulating particles</w:t>
            </w:r>
          </w:p>
        </w:tc>
        <w:tc>
          <w:tcPr>
            <w:tcW w:w="4534" w:type="dxa"/>
            <w:tcBorders>
              <w:left w:val="nil"/>
            </w:tcBorders>
          </w:tcPr>
          <w:p w14:paraId="59CC9814" w14:textId="77777777" w:rsidR="00FE7319" w:rsidRPr="00ED274A" w:rsidRDefault="00FE7319" w:rsidP="00AE0DCA">
            <w:pPr>
              <w:numPr>
                <w:ilvl w:val="0"/>
                <w:numId w:val="2"/>
              </w:numPr>
              <w:ind w:left="318" w:hanging="318"/>
              <w:contextualSpacing/>
            </w:pPr>
            <w:r w:rsidRPr="00ED274A">
              <w:t>Non-toxic household cleaners and disinfectants.</w:t>
            </w:r>
          </w:p>
        </w:tc>
        <w:tc>
          <w:tcPr>
            <w:tcW w:w="2410" w:type="dxa"/>
          </w:tcPr>
          <w:p w14:paraId="18F3294F" w14:textId="77777777" w:rsidR="00FE7319" w:rsidRPr="00ED274A" w:rsidRDefault="00FE7319" w:rsidP="00BF0F4F">
            <w:pPr>
              <w:numPr>
                <w:ilvl w:val="0"/>
                <w:numId w:val="2"/>
              </w:numPr>
              <w:ind w:left="171" w:hanging="171"/>
              <w:contextualSpacing/>
            </w:pPr>
            <w:r w:rsidRPr="00ED274A">
              <w:t>P2</w:t>
            </w:r>
          </w:p>
        </w:tc>
        <w:tc>
          <w:tcPr>
            <w:tcW w:w="9355" w:type="dxa"/>
          </w:tcPr>
          <w:p w14:paraId="438480B5" w14:textId="77777777" w:rsidR="00FE7319" w:rsidRPr="00ED274A" w:rsidRDefault="00FE7319" w:rsidP="00C41604">
            <w:pPr>
              <w:pStyle w:val="ListParagraph"/>
              <w:numPr>
                <w:ilvl w:val="0"/>
                <w:numId w:val="2"/>
              </w:numPr>
              <w:ind w:left="204" w:hanging="204"/>
            </w:pPr>
            <w:r w:rsidRPr="00ED274A">
              <w:t xml:space="preserve">P2 particulate filter - Mechanically and thermally generated particulates. </w:t>
            </w:r>
          </w:p>
        </w:tc>
      </w:tr>
      <w:tr w:rsidR="00FE7319" w:rsidRPr="00ED274A" w14:paraId="29F03F1B" w14:textId="77777777" w:rsidTr="00ED274A">
        <w:trPr>
          <w:cantSplit/>
          <w:trHeight w:val="650"/>
        </w:trPr>
        <w:tc>
          <w:tcPr>
            <w:tcW w:w="3546" w:type="dxa"/>
            <w:tcBorders>
              <w:right w:val="nil"/>
            </w:tcBorders>
          </w:tcPr>
          <w:p w14:paraId="3ED3DA9F" w14:textId="77777777" w:rsidR="00FE7319" w:rsidRPr="00ED274A" w:rsidRDefault="00FE7319" w:rsidP="00C41604">
            <w:pPr>
              <w:pStyle w:val="ListParagraph"/>
              <w:numPr>
                <w:ilvl w:val="0"/>
                <w:numId w:val="25"/>
              </w:numPr>
              <w:ind w:left="313" w:hanging="284"/>
            </w:pPr>
            <w:r w:rsidRPr="00ED274A">
              <w:t>Solid and liquid particles, including those containing oil.</w:t>
            </w:r>
          </w:p>
          <w:p w14:paraId="6076DEED" w14:textId="77777777" w:rsidR="00FE7319" w:rsidRPr="00ED274A" w:rsidRDefault="00FE7319" w:rsidP="00C41604">
            <w:pPr>
              <w:pStyle w:val="ListParagraph"/>
              <w:numPr>
                <w:ilvl w:val="0"/>
                <w:numId w:val="25"/>
              </w:numPr>
              <w:ind w:left="313" w:hanging="284"/>
            </w:pPr>
            <w:r w:rsidRPr="00ED274A">
              <w:t>Mist droplets from spraying.</w:t>
            </w:r>
          </w:p>
        </w:tc>
        <w:tc>
          <w:tcPr>
            <w:tcW w:w="4534" w:type="dxa"/>
            <w:tcBorders>
              <w:left w:val="nil"/>
            </w:tcBorders>
          </w:tcPr>
          <w:p w14:paraId="4B5309C8" w14:textId="77777777" w:rsidR="00FE7319" w:rsidRPr="00ED274A" w:rsidRDefault="00FE7319" w:rsidP="00C41604">
            <w:pPr>
              <w:numPr>
                <w:ilvl w:val="0"/>
                <w:numId w:val="2"/>
              </w:numPr>
              <w:ind w:left="318" w:hanging="318"/>
              <w:contextualSpacing/>
            </w:pPr>
            <w:r w:rsidRPr="00ED274A">
              <w:t>Dusts, mists, and fumes from sanding, grinding, cutting, drilling metal.</w:t>
            </w:r>
          </w:p>
        </w:tc>
        <w:tc>
          <w:tcPr>
            <w:tcW w:w="2410" w:type="dxa"/>
          </w:tcPr>
          <w:p w14:paraId="4BAB15C6" w14:textId="77777777" w:rsidR="00FE7319" w:rsidRPr="00ED274A" w:rsidRDefault="00FE7319" w:rsidP="00B92632">
            <w:pPr>
              <w:numPr>
                <w:ilvl w:val="0"/>
                <w:numId w:val="2"/>
              </w:numPr>
              <w:ind w:left="171" w:hanging="171"/>
              <w:contextualSpacing/>
            </w:pPr>
            <w:r w:rsidRPr="00ED274A">
              <w:t>P3</w:t>
            </w:r>
          </w:p>
        </w:tc>
        <w:tc>
          <w:tcPr>
            <w:tcW w:w="9355" w:type="dxa"/>
          </w:tcPr>
          <w:p w14:paraId="7D6F17C8" w14:textId="77777777" w:rsidR="00FE7319" w:rsidRPr="00ED274A" w:rsidRDefault="00FE7319" w:rsidP="00AF5982">
            <w:pPr>
              <w:pStyle w:val="ListParagraph"/>
              <w:numPr>
                <w:ilvl w:val="0"/>
                <w:numId w:val="2"/>
              </w:numPr>
              <w:ind w:left="204" w:hanging="204"/>
            </w:pPr>
            <w:r w:rsidRPr="00ED274A">
              <w:t xml:space="preserve">P3 particulate filter – All particulates including highly toxic materials. </w:t>
            </w:r>
          </w:p>
        </w:tc>
      </w:tr>
      <w:tr w:rsidR="000114F2" w:rsidRPr="00ED274A" w14:paraId="424A3D8B" w14:textId="77777777" w:rsidTr="00ED274A">
        <w:trPr>
          <w:cantSplit/>
          <w:trHeight w:val="575"/>
        </w:trPr>
        <w:tc>
          <w:tcPr>
            <w:tcW w:w="8080" w:type="dxa"/>
            <w:gridSpan w:val="2"/>
          </w:tcPr>
          <w:p w14:paraId="00B1B492" w14:textId="77777777" w:rsidR="000114F2" w:rsidRPr="00ED274A" w:rsidRDefault="000114F2" w:rsidP="000114F2">
            <w:pPr>
              <w:pStyle w:val="ListParagraph"/>
              <w:numPr>
                <w:ilvl w:val="0"/>
                <w:numId w:val="2"/>
              </w:numPr>
              <w:ind w:left="313" w:hanging="284"/>
            </w:pPr>
            <w:r w:rsidRPr="00ED274A">
              <w:t>Agricultural chemicals such as pesticides and herbicides wish a low vapour pressure.</w:t>
            </w:r>
          </w:p>
        </w:tc>
        <w:tc>
          <w:tcPr>
            <w:tcW w:w="2410" w:type="dxa"/>
          </w:tcPr>
          <w:p w14:paraId="3C68FCA3" w14:textId="77777777" w:rsidR="000114F2" w:rsidRPr="00ED274A" w:rsidRDefault="000114F2" w:rsidP="00B92632">
            <w:pPr>
              <w:numPr>
                <w:ilvl w:val="0"/>
                <w:numId w:val="2"/>
              </w:numPr>
              <w:ind w:left="171" w:hanging="171"/>
              <w:contextualSpacing/>
            </w:pPr>
            <w:r w:rsidRPr="00ED274A">
              <w:t>GP1</w:t>
            </w:r>
          </w:p>
        </w:tc>
        <w:tc>
          <w:tcPr>
            <w:tcW w:w="9355" w:type="dxa"/>
          </w:tcPr>
          <w:p w14:paraId="22B0CA84" w14:textId="77777777" w:rsidR="000114F2" w:rsidRPr="00ED274A" w:rsidRDefault="000114F2" w:rsidP="000114F2">
            <w:pPr>
              <w:numPr>
                <w:ilvl w:val="0"/>
                <w:numId w:val="2"/>
              </w:numPr>
              <w:ind w:left="176" w:hanging="143"/>
              <w:contextualSpacing/>
            </w:pPr>
            <w:r w:rsidRPr="00ED274A">
              <w:t>Filter Type G – Organic compounds with vapour pressures less than 1.3 Pa at 25°C.</w:t>
            </w:r>
          </w:p>
          <w:p w14:paraId="7355EBF6" w14:textId="77777777" w:rsidR="000114F2" w:rsidRPr="00ED274A" w:rsidRDefault="000114F2" w:rsidP="005C540C">
            <w:pPr>
              <w:pStyle w:val="ListParagraph"/>
              <w:numPr>
                <w:ilvl w:val="0"/>
                <w:numId w:val="2"/>
              </w:numPr>
              <w:ind w:left="204" w:hanging="171"/>
            </w:pPr>
            <w:r w:rsidRPr="00ED274A">
              <w:t>P1 particulate filter –</w:t>
            </w:r>
            <w:r w:rsidR="00E458A5" w:rsidRPr="00ED274A">
              <w:t xml:space="preserve"> M</w:t>
            </w:r>
            <w:r w:rsidRPr="00ED274A">
              <w:t>echanically generated particulates.</w:t>
            </w:r>
          </w:p>
        </w:tc>
      </w:tr>
      <w:tr w:rsidR="00FE7319" w:rsidRPr="00ED274A" w14:paraId="2D86DB41" w14:textId="77777777" w:rsidTr="00ED274A">
        <w:trPr>
          <w:cantSplit/>
          <w:trHeight w:val="831"/>
        </w:trPr>
        <w:tc>
          <w:tcPr>
            <w:tcW w:w="3546" w:type="dxa"/>
            <w:tcBorders>
              <w:right w:val="nil"/>
            </w:tcBorders>
          </w:tcPr>
          <w:p w14:paraId="3527DD08" w14:textId="77777777" w:rsidR="00FE7319" w:rsidRPr="00ED274A" w:rsidRDefault="00FE7319" w:rsidP="005749DA">
            <w:pPr>
              <w:pStyle w:val="ListParagraph"/>
              <w:numPr>
                <w:ilvl w:val="0"/>
                <w:numId w:val="2"/>
              </w:numPr>
              <w:ind w:left="313" w:hanging="313"/>
            </w:pPr>
            <w:r w:rsidRPr="00ED274A">
              <w:t xml:space="preserve">Non-toxic particulate matter such as dust from sanding, sawing, grinding, and sweeping. </w:t>
            </w:r>
          </w:p>
        </w:tc>
        <w:tc>
          <w:tcPr>
            <w:tcW w:w="4534" w:type="dxa"/>
            <w:tcBorders>
              <w:left w:val="nil"/>
            </w:tcBorders>
          </w:tcPr>
          <w:p w14:paraId="55574616" w14:textId="77777777" w:rsidR="00FE7319" w:rsidRPr="00ED274A" w:rsidRDefault="00FE7319" w:rsidP="00AF5982">
            <w:pPr>
              <w:numPr>
                <w:ilvl w:val="0"/>
                <w:numId w:val="2"/>
              </w:numPr>
              <w:ind w:left="318" w:hanging="318"/>
              <w:contextualSpacing/>
            </w:pPr>
            <w:r w:rsidRPr="00ED274A">
              <w:t>Non-toxic particulate matter such as odours from solvents, degreasers and paint thinners.</w:t>
            </w:r>
          </w:p>
        </w:tc>
        <w:tc>
          <w:tcPr>
            <w:tcW w:w="2410" w:type="dxa"/>
          </w:tcPr>
          <w:p w14:paraId="10288D17" w14:textId="77777777" w:rsidR="00FE7319" w:rsidRPr="00ED274A" w:rsidRDefault="00FE7319" w:rsidP="00B92632">
            <w:pPr>
              <w:numPr>
                <w:ilvl w:val="0"/>
                <w:numId w:val="2"/>
              </w:numPr>
              <w:ind w:left="171" w:hanging="171"/>
              <w:contextualSpacing/>
            </w:pPr>
            <w:r w:rsidRPr="00ED274A">
              <w:t xml:space="preserve">Carbon layer odour reduction respirator with a GP2 filter. </w:t>
            </w:r>
          </w:p>
        </w:tc>
        <w:tc>
          <w:tcPr>
            <w:tcW w:w="9355" w:type="dxa"/>
          </w:tcPr>
          <w:p w14:paraId="7EB96FB0" w14:textId="77777777" w:rsidR="00FE7319" w:rsidRPr="00ED274A" w:rsidRDefault="00FE7319" w:rsidP="00AE0DCA">
            <w:pPr>
              <w:numPr>
                <w:ilvl w:val="0"/>
                <w:numId w:val="2"/>
              </w:numPr>
              <w:ind w:left="204" w:hanging="204"/>
              <w:contextualSpacing/>
            </w:pPr>
            <w:r w:rsidRPr="00ED274A">
              <w:t>Filter Type G - Organic compounds with vapour pressures less than 1.3 Pa at 25°C.</w:t>
            </w:r>
          </w:p>
          <w:p w14:paraId="2AFEA5F4" w14:textId="77777777" w:rsidR="00FE7319" w:rsidRPr="00ED274A" w:rsidRDefault="00FE7319" w:rsidP="00AE0DCA">
            <w:pPr>
              <w:numPr>
                <w:ilvl w:val="0"/>
                <w:numId w:val="2"/>
              </w:numPr>
              <w:ind w:left="204" w:hanging="204"/>
              <w:contextualSpacing/>
            </w:pPr>
            <w:r w:rsidRPr="00ED274A">
              <w:t>P2 particulate filter - Mechanically and thermally generated particulates.</w:t>
            </w:r>
          </w:p>
          <w:p w14:paraId="06315497" w14:textId="77777777" w:rsidR="00FE7319" w:rsidRPr="00ED274A" w:rsidRDefault="00FE7319" w:rsidP="00AE0DCA">
            <w:pPr>
              <w:numPr>
                <w:ilvl w:val="0"/>
                <w:numId w:val="2"/>
              </w:numPr>
              <w:ind w:left="204" w:hanging="204"/>
              <w:contextualSpacing/>
            </w:pPr>
            <w:r w:rsidRPr="00ED274A">
              <w:t>A GP2 filter is used in non-toxic oil and non-oil environments.</w:t>
            </w:r>
          </w:p>
        </w:tc>
      </w:tr>
      <w:tr w:rsidR="00FE7319" w:rsidRPr="00ED274A" w14:paraId="6CF1CF94" w14:textId="77777777" w:rsidTr="00ED274A">
        <w:trPr>
          <w:cantSplit/>
          <w:trHeight w:val="850"/>
        </w:trPr>
        <w:tc>
          <w:tcPr>
            <w:tcW w:w="3546" w:type="dxa"/>
            <w:tcBorders>
              <w:right w:val="nil"/>
            </w:tcBorders>
          </w:tcPr>
          <w:p w14:paraId="29962182" w14:textId="77777777" w:rsidR="00FE7319" w:rsidRPr="00ED274A" w:rsidRDefault="00FE7319" w:rsidP="00B2618C">
            <w:pPr>
              <w:pStyle w:val="ListParagraph"/>
              <w:numPr>
                <w:ilvl w:val="0"/>
                <w:numId w:val="2"/>
              </w:numPr>
              <w:ind w:left="313" w:hanging="313"/>
            </w:pPr>
            <w:r w:rsidRPr="00ED274A">
              <w:t xml:space="preserve">Organic vapours with a boiling point greater than 65°C. </w:t>
            </w:r>
          </w:p>
          <w:p w14:paraId="7F904A58" w14:textId="77777777" w:rsidR="00FE7319" w:rsidRPr="00ED274A" w:rsidRDefault="00FE7319" w:rsidP="005749DA">
            <w:pPr>
              <w:pStyle w:val="ListParagraph"/>
              <w:numPr>
                <w:ilvl w:val="0"/>
                <w:numId w:val="2"/>
              </w:numPr>
              <w:ind w:left="313" w:hanging="313"/>
            </w:pPr>
            <w:r w:rsidRPr="00ED274A">
              <w:t>Organic solvents such as toluene, and xylene.</w:t>
            </w:r>
          </w:p>
        </w:tc>
        <w:tc>
          <w:tcPr>
            <w:tcW w:w="4534" w:type="dxa"/>
            <w:tcBorders>
              <w:left w:val="nil"/>
            </w:tcBorders>
          </w:tcPr>
          <w:p w14:paraId="5D81152B" w14:textId="77777777" w:rsidR="00FE7319" w:rsidRPr="00ED274A" w:rsidRDefault="00FE7319" w:rsidP="00AE0DCA">
            <w:pPr>
              <w:numPr>
                <w:ilvl w:val="0"/>
                <w:numId w:val="2"/>
              </w:numPr>
              <w:ind w:left="318" w:hanging="318"/>
              <w:contextualSpacing/>
            </w:pPr>
            <w:r w:rsidRPr="00ED274A">
              <w:t>Paint thinners, lacquers and glues.</w:t>
            </w:r>
          </w:p>
        </w:tc>
        <w:tc>
          <w:tcPr>
            <w:tcW w:w="2410" w:type="dxa"/>
          </w:tcPr>
          <w:p w14:paraId="3C15EE8F" w14:textId="77777777" w:rsidR="00FE7319" w:rsidRPr="00ED274A" w:rsidRDefault="00FE7319" w:rsidP="00B92632">
            <w:pPr>
              <w:numPr>
                <w:ilvl w:val="0"/>
                <w:numId w:val="2"/>
              </w:numPr>
              <w:ind w:left="171" w:hanging="171"/>
              <w:contextualSpacing/>
            </w:pPr>
            <w:r w:rsidRPr="00ED274A">
              <w:t>A1</w:t>
            </w:r>
          </w:p>
        </w:tc>
        <w:tc>
          <w:tcPr>
            <w:tcW w:w="9355" w:type="dxa"/>
          </w:tcPr>
          <w:p w14:paraId="306DB8EB" w14:textId="77777777" w:rsidR="00FE7319" w:rsidRPr="00ED274A" w:rsidRDefault="00FE7319" w:rsidP="00B92632">
            <w:pPr>
              <w:numPr>
                <w:ilvl w:val="0"/>
                <w:numId w:val="2"/>
              </w:numPr>
              <w:ind w:left="176" w:hanging="143"/>
              <w:contextualSpacing/>
            </w:pPr>
            <w:r w:rsidRPr="00ED274A">
              <w:t xml:space="preserve">Filer Type A – Organic gases and vapours. </w:t>
            </w:r>
          </w:p>
          <w:p w14:paraId="7C5BE875" w14:textId="77777777" w:rsidR="00FE7319" w:rsidRPr="00ED274A" w:rsidRDefault="00FE7319" w:rsidP="00B92632">
            <w:pPr>
              <w:numPr>
                <w:ilvl w:val="0"/>
                <w:numId w:val="2"/>
              </w:numPr>
              <w:ind w:left="176" w:hanging="143"/>
              <w:contextualSpacing/>
            </w:pPr>
            <w:r w:rsidRPr="00ED274A">
              <w:t xml:space="preserve">Class 1 filter – Low to medium absorption capacity filter. </w:t>
            </w:r>
          </w:p>
        </w:tc>
      </w:tr>
      <w:tr w:rsidR="00FE7319" w:rsidRPr="00ED274A" w14:paraId="01C80773" w14:textId="77777777" w:rsidTr="00ED274A">
        <w:trPr>
          <w:cantSplit/>
          <w:trHeight w:val="822"/>
        </w:trPr>
        <w:tc>
          <w:tcPr>
            <w:tcW w:w="3546" w:type="dxa"/>
            <w:tcBorders>
              <w:right w:val="nil"/>
            </w:tcBorders>
          </w:tcPr>
          <w:p w14:paraId="13B5635E" w14:textId="77777777" w:rsidR="00FE7319" w:rsidRPr="00ED274A" w:rsidRDefault="00FE7319" w:rsidP="00B2618C">
            <w:pPr>
              <w:pStyle w:val="ListParagraph"/>
              <w:numPr>
                <w:ilvl w:val="0"/>
                <w:numId w:val="2"/>
              </w:numPr>
              <w:ind w:left="313" w:hanging="313"/>
            </w:pPr>
            <w:r w:rsidRPr="00ED274A">
              <w:t xml:space="preserve">Organic vapours with a boiling point greater than 65°C. </w:t>
            </w:r>
          </w:p>
          <w:p w14:paraId="30B1D7B4" w14:textId="77777777" w:rsidR="00FE7319" w:rsidRPr="00ED274A" w:rsidRDefault="00FE7319" w:rsidP="00B2618C">
            <w:pPr>
              <w:pStyle w:val="ListParagraph"/>
              <w:numPr>
                <w:ilvl w:val="0"/>
                <w:numId w:val="2"/>
              </w:numPr>
              <w:ind w:left="313" w:hanging="313"/>
            </w:pPr>
            <w:r w:rsidRPr="00ED274A">
              <w:t>Organic solvents such as toluene, and xylene.</w:t>
            </w:r>
          </w:p>
        </w:tc>
        <w:tc>
          <w:tcPr>
            <w:tcW w:w="4534" w:type="dxa"/>
            <w:tcBorders>
              <w:left w:val="nil"/>
            </w:tcBorders>
          </w:tcPr>
          <w:p w14:paraId="31ACE3F7" w14:textId="77777777" w:rsidR="00FE7319" w:rsidRPr="00ED274A" w:rsidRDefault="00FE7319" w:rsidP="00AE0DCA">
            <w:pPr>
              <w:numPr>
                <w:ilvl w:val="0"/>
                <w:numId w:val="2"/>
              </w:numPr>
              <w:ind w:left="318" w:hanging="318"/>
              <w:contextualSpacing/>
            </w:pPr>
            <w:r w:rsidRPr="00ED274A">
              <w:t>Paint thinners, lacquers and glues.</w:t>
            </w:r>
          </w:p>
        </w:tc>
        <w:tc>
          <w:tcPr>
            <w:tcW w:w="2410" w:type="dxa"/>
          </w:tcPr>
          <w:p w14:paraId="50B250D3" w14:textId="77777777" w:rsidR="00FE7319" w:rsidRPr="00ED274A" w:rsidRDefault="00FE7319" w:rsidP="00B92632">
            <w:pPr>
              <w:numPr>
                <w:ilvl w:val="0"/>
                <w:numId w:val="2"/>
              </w:numPr>
              <w:ind w:left="171" w:hanging="171"/>
              <w:contextualSpacing/>
            </w:pPr>
            <w:r w:rsidRPr="00ED274A">
              <w:t>A2</w:t>
            </w:r>
          </w:p>
        </w:tc>
        <w:tc>
          <w:tcPr>
            <w:tcW w:w="9355" w:type="dxa"/>
          </w:tcPr>
          <w:p w14:paraId="63D37D2D" w14:textId="77777777" w:rsidR="00FE7319" w:rsidRPr="00ED274A" w:rsidRDefault="00FE7319" w:rsidP="00B92632">
            <w:pPr>
              <w:numPr>
                <w:ilvl w:val="0"/>
                <w:numId w:val="2"/>
              </w:numPr>
              <w:ind w:left="176" w:hanging="143"/>
              <w:contextualSpacing/>
            </w:pPr>
            <w:r w:rsidRPr="00ED274A">
              <w:t>Filter Type A – Organic gases and vapours.</w:t>
            </w:r>
          </w:p>
          <w:p w14:paraId="43760EF9" w14:textId="77777777" w:rsidR="00FE7319" w:rsidRPr="00ED274A" w:rsidRDefault="00FE7319" w:rsidP="00B92632">
            <w:pPr>
              <w:numPr>
                <w:ilvl w:val="0"/>
                <w:numId w:val="2"/>
              </w:numPr>
              <w:ind w:left="176" w:hanging="143"/>
              <w:contextualSpacing/>
            </w:pPr>
            <w:r w:rsidRPr="00ED274A">
              <w:t>Class 2 filter – Medium absorption capacity filters.</w:t>
            </w:r>
          </w:p>
          <w:p w14:paraId="23294851" w14:textId="77777777" w:rsidR="00FE7319" w:rsidRPr="00ED274A" w:rsidRDefault="00FE7319" w:rsidP="00B92632">
            <w:pPr>
              <w:numPr>
                <w:ilvl w:val="0"/>
                <w:numId w:val="2"/>
              </w:numPr>
              <w:ind w:left="176" w:hanging="143"/>
              <w:contextualSpacing/>
            </w:pPr>
            <w:r w:rsidRPr="00ED274A">
              <w:t xml:space="preserve">A2 filter provides protection against the same chemicals as A1 filter. A2 is used when persons are exposed to higher concentrations. </w:t>
            </w:r>
          </w:p>
        </w:tc>
      </w:tr>
      <w:tr w:rsidR="00480EEA" w:rsidRPr="00ED274A" w14:paraId="1D3B73AB" w14:textId="77777777" w:rsidTr="00ED274A">
        <w:trPr>
          <w:cantSplit/>
          <w:trHeight w:val="511"/>
        </w:trPr>
        <w:tc>
          <w:tcPr>
            <w:tcW w:w="3546" w:type="dxa"/>
            <w:tcBorders>
              <w:right w:val="nil"/>
            </w:tcBorders>
          </w:tcPr>
          <w:p w14:paraId="71D266D8" w14:textId="77777777" w:rsidR="00480EEA" w:rsidRPr="00ED274A" w:rsidRDefault="00480EEA" w:rsidP="00480EEA">
            <w:pPr>
              <w:pStyle w:val="ListParagraph"/>
              <w:numPr>
                <w:ilvl w:val="0"/>
                <w:numId w:val="2"/>
              </w:numPr>
              <w:ind w:left="313" w:hanging="313"/>
            </w:pPr>
            <w:r w:rsidRPr="00ED274A">
              <w:t>Ammonia</w:t>
            </w:r>
          </w:p>
        </w:tc>
        <w:tc>
          <w:tcPr>
            <w:tcW w:w="4534" w:type="dxa"/>
            <w:tcBorders>
              <w:left w:val="nil"/>
            </w:tcBorders>
          </w:tcPr>
          <w:p w14:paraId="2FC062C9" w14:textId="77777777" w:rsidR="00480EEA" w:rsidRPr="00ED274A" w:rsidRDefault="00480EEA" w:rsidP="00AE0DCA">
            <w:pPr>
              <w:numPr>
                <w:ilvl w:val="0"/>
                <w:numId w:val="2"/>
              </w:numPr>
              <w:ind w:left="318" w:hanging="318"/>
              <w:contextualSpacing/>
            </w:pPr>
            <w:r w:rsidRPr="00ED274A">
              <w:t>Methylamine</w:t>
            </w:r>
          </w:p>
        </w:tc>
        <w:tc>
          <w:tcPr>
            <w:tcW w:w="2410" w:type="dxa"/>
          </w:tcPr>
          <w:p w14:paraId="029A7C3C" w14:textId="77777777" w:rsidR="00480EEA" w:rsidRPr="00ED274A" w:rsidRDefault="00480EEA" w:rsidP="00B92632">
            <w:pPr>
              <w:numPr>
                <w:ilvl w:val="0"/>
                <w:numId w:val="2"/>
              </w:numPr>
              <w:ind w:left="171" w:hanging="171"/>
              <w:contextualSpacing/>
            </w:pPr>
            <w:r w:rsidRPr="00ED274A">
              <w:t>K1</w:t>
            </w:r>
          </w:p>
        </w:tc>
        <w:tc>
          <w:tcPr>
            <w:tcW w:w="9355" w:type="dxa"/>
          </w:tcPr>
          <w:p w14:paraId="7B9CBAA6" w14:textId="77777777" w:rsidR="00480EEA" w:rsidRPr="00ED274A" w:rsidRDefault="00480EEA" w:rsidP="00B92632">
            <w:pPr>
              <w:numPr>
                <w:ilvl w:val="0"/>
                <w:numId w:val="2"/>
              </w:numPr>
              <w:ind w:left="176" w:hanging="143"/>
              <w:contextualSpacing/>
            </w:pPr>
            <w:r w:rsidRPr="00ED274A">
              <w:t>Filter Type K - Ammonia and organic ammonia derivatives.</w:t>
            </w:r>
          </w:p>
          <w:p w14:paraId="46B15CA1" w14:textId="77777777" w:rsidR="00480EEA" w:rsidRPr="00ED274A" w:rsidRDefault="00480EEA" w:rsidP="00B92632">
            <w:pPr>
              <w:numPr>
                <w:ilvl w:val="0"/>
                <w:numId w:val="2"/>
              </w:numPr>
              <w:ind w:left="176" w:hanging="143"/>
              <w:contextualSpacing/>
            </w:pPr>
            <w:r w:rsidRPr="00ED274A">
              <w:t xml:space="preserve">Class 1 filter – Low to medium absorption capacity filter. </w:t>
            </w:r>
          </w:p>
        </w:tc>
      </w:tr>
      <w:tr w:rsidR="00480EEA" w:rsidRPr="00ED274A" w14:paraId="77D5E1F0" w14:textId="77777777" w:rsidTr="00ED274A">
        <w:trPr>
          <w:cantSplit/>
          <w:trHeight w:val="1009"/>
        </w:trPr>
        <w:tc>
          <w:tcPr>
            <w:tcW w:w="3546" w:type="dxa"/>
            <w:tcBorders>
              <w:right w:val="nil"/>
            </w:tcBorders>
          </w:tcPr>
          <w:p w14:paraId="0CD11F2C" w14:textId="77777777" w:rsidR="00480EEA" w:rsidRPr="00ED274A" w:rsidRDefault="00480EEA" w:rsidP="00B2618C">
            <w:pPr>
              <w:pStyle w:val="ListParagraph"/>
              <w:numPr>
                <w:ilvl w:val="0"/>
                <w:numId w:val="2"/>
              </w:numPr>
              <w:ind w:left="313" w:hanging="313"/>
            </w:pPr>
            <w:r w:rsidRPr="00ED274A">
              <w:rPr>
                <w:noProof/>
                <w:lang w:eastAsia="en-AU"/>
              </w:rPr>
              <w:t>Low boiling point organic vapours (boiling point &lt; 65°C).</w:t>
            </w:r>
          </w:p>
        </w:tc>
        <w:tc>
          <w:tcPr>
            <w:tcW w:w="4534" w:type="dxa"/>
            <w:tcBorders>
              <w:left w:val="nil"/>
            </w:tcBorders>
          </w:tcPr>
          <w:p w14:paraId="4DA5895D" w14:textId="77777777" w:rsidR="00480EEA" w:rsidRPr="00ED274A" w:rsidRDefault="00480EEA" w:rsidP="00AE0DCA">
            <w:pPr>
              <w:numPr>
                <w:ilvl w:val="0"/>
                <w:numId w:val="2"/>
              </w:numPr>
              <w:ind w:left="318" w:hanging="318"/>
              <w:contextualSpacing/>
            </w:pPr>
            <w:r w:rsidRPr="00ED274A">
              <w:rPr>
                <w:noProof/>
                <w:lang w:eastAsia="en-AU"/>
              </w:rPr>
              <w:t>Highly volatile solvents such as methanol and 1,3-Butadiene.</w:t>
            </w:r>
          </w:p>
        </w:tc>
        <w:tc>
          <w:tcPr>
            <w:tcW w:w="2410" w:type="dxa"/>
          </w:tcPr>
          <w:p w14:paraId="62939F55" w14:textId="77777777" w:rsidR="00480EEA" w:rsidRPr="00ED274A" w:rsidRDefault="00480EEA" w:rsidP="00B92632">
            <w:pPr>
              <w:numPr>
                <w:ilvl w:val="0"/>
                <w:numId w:val="2"/>
              </w:numPr>
              <w:ind w:left="171" w:hanging="171"/>
              <w:contextualSpacing/>
            </w:pPr>
            <w:r w:rsidRPr="00ED274A">
              <w:t>AXP3</w:t>
            </w:r>
          </w:p>
        </w:tc>
        <w:tc>
          <w:tcPr>
            <w:tcW w:w="9355" w:type="dxa"/>
          </w:tcPr>
          <w:p w14:paraId="545464F5" w14:textId="77777777" w:rsidR="00480EEA" w:rsidRPr="00ED274A" w:rsidRDefault="00480EEA" w:rsidP="00480EEA">
            <w:pPr>
              <w:pStyle w:val="ListParagraph"/>
              <w:numPr>
                <w:ilvl w:val="0"/>
                <w:numId w:val="2"/>
              </w:numPr>
              <w:ind w:left="204" w:hanging="171"/>
            </w:pPr>
            <w:r w:rsidRPr="00ED274A">
              <w:t>Filter Type AX – Low boiling point organic compounds (boiling point is less than 65°C).</w:t>
            </w:r>
          </w:p>
          <w:p w14:paraId="44B1E61E" w14:textId="77777777" w:rsidR="00480EEA" w:rsidRPr="00ED274A" w:rsidRDefault="00480EEA" w:rsidP="00480EEA">
            <w:pPr>
              <w:numPr>
                <w:ilvl w:val="0"/>
                <w:numId w:val="2"/>
              </w:numPr>
              <w:ind w:left="176" w:hanging="143"/>
              <w:contextualSpacing/>
            </w:pPr>
            <w:r w:rsidRPr="00ED274A">
              <w:t>P3 particulate filter – High absorption capacity filter.</w:t>
            </w:r>
          </w:p>
        </w:tc>
      </w:tr>
      <w:tr w:rsidR="00FE7319" w:rsidRPr="00ED274A" w14:paraId="74B4D1B1" w14:textId="77777777" w:rsidTr="00ED274A">
        <w:trPr>
          <w:cantSplit/>
          <w:trHeight w:val="982"/>
        </w:trPr>
        <w:tc>
          <w:tcPr>
            <w:tcW w:w="3546" w:type="dxa"/>
            <w:tcBorders>
              <w:right w:val="nil"/>
            </w:tcBorders>
          </w:tcPr>
          <w:p w14:paraId="6349BA9B" w14:textId="77777777" w:rsidR="00FE7319" w:rsidRPr="00ED274A" w:rsidRDefault="00FE7319" w:rsidP="005749DA">
            <w:pPr>
              <w:pStyle w:val="ListParagraph"/>
              <w:numPr>
                <w:ilvl w:val="0"/>
                <w:numId w:val="2"/>
              </w:numPr>
              <w:ind w:left="313" w:hanging="313"/>
            </w:pPr>
            <w:r w:rsidRPr="00ED274A">
              <w:t xml:space="preserve">Organic vapours with a boiling point greater than 65°C. </w:t>
            </w:r>
          </w:p>
        </w:tc>
        <w:tc>
          <w:tcPr>
            <w:tcW w:w="4534" w:type="dxa"/>
            <w:tcBorders>
              <w:left w:val="nil"/>
            </w:tcBorders>
          </w:tcPr>
          <w:p w14:paraId="1E88C76B" w14:textId="77777777" w:rsidR="00FE7319" w:rsidRPr="00ED274A" w:rsidRDefault="00FE7319" w:rsidP="00AE0DCA">
            <w:pPr>
              <w:numPr>
                <w:ilvl w:val="0"/>
                <w:numId w:val="2"/>
              </w:numPr>
              <w:ind w:left="318" w:hanging="318"/>
              <w:contextualSpacing/>
            </w:pPr>
            <w:r w:rsidRPr="00ED274A">
              <w:t>Solvents and/or acid gases such as toluene, chlorine, sulphur dioxide, and hydrochloric acid.</w:t>
            </w:r>
          </w:p>
        </w:tc>
        <w:tc>
          <w:tcPr>
            <w:tcW w:w="2410" w:type="dxa"/>
          </w:tcPr>
          <w:p w14:paraId="0057180F" w14:textId="77777777" w:rsidR="00FE7319" w:rsidRPr="00ED274A" w:rsidRDefault="00FE7319" w:rsidP="00B92632">
            <w:pPr>
              <w:numPr>
                <w:ilvl w:val="0"/>
                <w:numId w:val="2"/>
              </w:numPr>
              <w:ind w:left="171" w:hanging="171"/>
              <w:contextualSpacing/>
            </w:pPr>
            <w:r w:rsidRPr="00ED274A">
              <w:t>A1B1E1</w:t>
            </w:r>
          </w:p>
        </w:tc>
        <w:tc>
          <w:tcPr>
            <w:tcW w:w="9355" w:type="dxa"/>
          </w:tcPr>
          <w:p w14:paraId="2842B62A" w14:textId="77777777" w:rsidR="00FE7319" w:rsidRPr="00ED274A" w:rsidRDefault="00FE7319" w:rsidP="00B92632">
            <w:pPr>
              <w:numPr>
                <w:ilvl w:val="0"/>
                <w:numId w:val="2"/>
              </w:numPr>
              <w:ind w:left="176" w:hanging="176"/>
              <w:contextualSpacing/>
            </w:pPr>
            <w:r w:rsidRPr="00ED274A">
              <w:t xml:space="preserve">Filter Type A – Organic gases and vapours. </w:t>
            </w:r>
          </w:p>
          <w:p w14:paraId="22534460" w14:textId="77777777" w:rsidR="00FE7319" w:rsidRPr="00ED274A" w:rsidRDefault="00FE7319" w:rsidP="00B92632">
            <w:pPr>
              <w:numPr>
                <w:ilvl w:val="0"/>
                <w:numId w:val="2"/>
              </w:numPr>
              <w:ind w:left="176" w:hanging="176"/>
              <w:contextualSpacing/>
            </w:pPr>
            <w:r w:rsidRPr="00ED274A">
              <w:t xml:space="preserve">Filter Type B – Inorganic gases and vapours. </w:t>
            </w:r>
          </w:p>
          <w:p w14:paraId="6F72D3F0" w14:textId="77777777" w:rsidR="00FE7319" w:rsidRPr="00ED274A" w:rsidRDefault="00FE7319" w:rsidP="00B92632">
            <w:pPr>
              <w:numPr>
                <w:ilvl w:val="0"/>
                <w:numId w:val="2"/>
              </w:numPr>
              <w:ind w:left="176" w:hanging="176"/>
              <w:contextualSpacing/>
            </w:pPr>
            <w:r w:rsidRPr="00ED274A">
              <w:t>Filter Type E – Sulphur dioxide and other acid gases and vapours.</w:t>
            </w:r>
          </w:p>
          <w:p w14:paraId="23399FD1" w14:textId="77777777" w:rsidR="00FE7319" w:rsidRPr="00ED274A" w:rsidRDefault="00FE7319" w:rsidP="00B92632">
            <w:pPr>
              <w:numPr>
                <w:ilvl w:val="0"/>
                <w:numId w:val="2"/>
              </w:numPr>
              <w:ind w:left="176" w:hanging="176"/>
              <w:contextualSpacing/>
            </w:pPr>
            <w:r w:rsidRPr="00ED274A">
              <w:t xml:space="preserve">Class 1 filter – Low to medium absorption capacity filter. </w:t>
            </w:r>
          </w:p>
        </w:tc>
      </w:tr>
      <w:tr w:rsidR="00FE7319" w:rsidRPr="00ED274A" w14:paraId="579A6B99" w14:textId="77777777" w:rsidTr="00ED274A">
        <w:trPr>
          <w:cantSplit/>
          <w:trHeight w:val="1247"/>
        </w:trPr>
        <w:tc>
          <w:tcPr>
            <w:tcW w:w="3546" w:type="dxa"/>
            <w:tcBorders>
              <w:right w:val="nil"/>
            </w:tcBorders>
          </w:tcPr>
          <w:p w14:paraId="57DD590D" w14:textId="77777777" w:rsidR="00FE7319" w:rsidRPr="00ED274A" w:rsidRDefault="00FE7319" w:rsidP="008D7B3E">
            <w:pPr>
              <w:pStyle w:val="ListParagraph"/>
              <w:numPr>
                <w:ilvl w:val="0"/>
                <w:numId w:val="2"/>
              </w:numPr>
              <w:ind w:left="313" w:hanging="313"/>
            </w:pPr>
            <w:r w:rsidRPr="00ED274A">
              <w:t>Organic vapours with a boiling point greater than 65°C.</w:t>
            </w:r>
          </w:p>
          <w:p w14:paraId="61AE3B56" w14:textId="77777777" w:rsidR="00FE7319" w:rsidRPr="00ED274A" w:rsidRDefault="00FE7319" w:rsidP="008D7B3E">
            <w:pPr>
              <w:pStyle w:val="ListParagraph"/>
              <w:numPr>
                <w:ilvl w:val="0"/>
                <w:numId w:val="2"/>
              </w:numPr>
              <w:ind w:left="313" w:hanging="313"/>
            </w:pPr>
            <w:r w:rsidRPr="00ED274A">
              <w:t>Inorganic vapours and acid gases</w:t>
            </w:r>
          </w:p>
          <w:p w14:paraId="7427367E" w14:textId="77777777" w:rsidR="00FE7319" w:rsidRPr="00ED274A" w:rsidRDefault="00FE7319" w:rsidP="00343082">
            <w:pPr>
              <w:pStyle w:val="ListParagraph"/>
              <w:numPr>
                <w:ilvl w:val="0"/>
                <w:numId w:val="2"/>
              </w:numPr>
              <w:ind w:left="313" w:hanging="313"/>
            </w:pPr>
            <w:r w:rsidRPr="00ED274A">
              <w:t>Acid gases</w:t>
            </w:r>
          </w:p>
          <w:p w14:paraId="1F628154" w14:textId="77777777" w:rsidR="00FE7319" w:rsidRPr="00ED274A" w:rsidRDefault="00FE7319" w:rsidP="008D7B3E">
            <w:pPr>
              <w:pStyle w:val="ListParagraph"/>
              <w:numPr>
                <w:ilvl w:val="0"/>
                <w:numId w:val="2"/>
              </w:numPr>
              <w:ind w:left="313" w:hanging="313"/>
            </w:pPr>
            <w:r w:rsidRPr="00ED274A">
              <w:t>Chlorine</w:t>
            </w:r>
          </w:p>
          <w:p w14:paraId="2108293E" w14:textId="77777777" w:rsidR="00FE7319" w:rsidRPr="00ED274A" w:rsidRDefault="00FE7319" w:rsidP="005749DA">
            <w:pPr>
              <w:pStyle w:val="ListParagraph"/>
              <w:numPr>
                <w:ilvl w:val="0"/>
                <w:numId w:val="2"/>
              </w:numPr>
              <w:ind w:left="313" w:hanging="313"/>
            </w:pPr>
            <w:r w:rsidRPr="00ED274A">
              <w:t>Hydrogen chloride</w:t>
            </w:r>
          </w:p>
        </w:tc>
        <w:tc>
          <w:tcPr>
            <w:tcW w:w="4534" w:type="dxa"/>
            <w:tcBorders>
              <w:left w:val="nil"/>
            </w:tcBorders>
          </w:tcPr>
          <w:p w14:paraId="5122EC11" w14:textId="77777777" w:rsidR="00FE7319" w:rsidRPr="00ED274A" w:rsidRDefault="00FE7319" w:rsidP="005749DA">
            <w:pPr>
              <w:pStyle w:val="ListParagraph"/>
              <w:numPr>
                <w:ilvl w:val="0"/>
                <w:numId w:val="2"/>
              </w:numPr>
              <w:ind w:left="313" w:hanging="313"/>
            </w:pPr>
            <w:r w:rsidRPr="00ED274A">
              <w:t>Sulphur dioxide</w:t>
            </w:r>
          </w:p>
          <w:p w14:paraId="43C71906" w14:textId="77777777" w:rsidR="00FE7319" w:rsidRPr="00ED274A" w:rsidRDefault="00FE7319" w:rsidP="005749DA">
            <w:pPr>
              <w:pStyle w:val="ListParagraph"/>
              <w:numPr>
                <w:ilvl w:val="0"/>
                <w:numId w:val="2"/>
              </w:numPr>
              <w:ind w:left="313" w:hanging="313"/>
            </w:pPr>
            <w:r w:rsidRPr="00ED274A">
              <w:t>Hydrogen fluoride</w:t>
            </w:r>
          </w:p>
          <w:p w14:paraId="4817D4A5" w14:textId="77777777" w:rsidR="00FE7319" w:rsidRPr="00ED274A" w:rsidRDefault="00FE7319" w:rsidP="005749DA">
            <w:pPr>
              <w:pStyle w:val="ListParagraph"/>
              <w:numPr>
                <w:ilvl w:val="0"/>
                <w:numId w:val="2"/>
              </w:numPr>
              <w:ind w:left="313" w:hanging="313"/>
            </w:pPr>
            <w:r w:rsidRPr="00ED274A">
              <w:t>Hydrogen sulphide</w:t>
            </w:r>
          </w:p>
          <w:p w14:paraId="55459322" w14:textId="77777777" w:rsidR="00FE7319" w:rsidRPr="00ED274A" w:rsidRDefault="00FE7319" w:rsidP="005749DA">
            <w:pPr>
              <w:pStyle w:val="ListParagraph"/>
              <w:numPr>
                <w:ilvl w:val="0"/>
                <w:numId w:val="2"/>
              </w:numPr>
              <w:ind w:left="313" w:hanging="313"/>
            </w:pPr>
            <w:r w:rsidRPr="00ED274A">
              <w:t>Ammonia</w:t>
            </w:r>
          </w:p>
          <w:p w14:paraId="692A6D58" w14:textId="77777777" w:rsidR="00FE7319" w:rsidRPr="00ED274A" w:rsidRDefault="00FE7319" w:rsidP="005749DA">
            <w:pPr>
              <w:pStyle w:val="ListParagraph"/>
              <w:numPr>
                <w:ilvl w:val="0"/>
                <w:numId w:val="2"/>
              </w:numPr>
              <w:ind w:left="313" w:hanging="313"/>
            </w:pPr>
            <w:r w:rsidRPr="00ED274A">
              <w:t>Methylamine</w:t>
            </w:r>
          </w:p>
          <w:p w14:paraId="1BB1BBB0" w14:textId="77777777" w:rsidR="00FE7319" w:rsidRPr="00ED274A" w:rsidRDefault="00FE7319" w:rsidP="005749DA">
            <w:pPr>
              <w:numPr>
                <w:ilvl w:val="0"/>
                <w:numId w:val="2"/>
              </w:numPr>
              <w:ind w:left="318" w:hanging="318"/>
              <w:contextualSpacing/>
            </w:pPr>
            <w:r w:rsidRPr="00ED274A">
              <w:t>Formaldehyde</w:t>
            </w:r>
          </w:p>
        </w:tc>
        <w:tc>
          <w:tcPr>
            <w:tcW w:w="2410" w:type="dxa"/>
          </w:tcPr>
          <w:p w14:paraId="0C7A05F0" w14:textId="77777777" w:rsidR="00FE7319" w:rsidRPr="00ED274A" w:rsidRDefault="00FE7319" w:rsidP="00B92632">
            <w:pPr>
              <w:numPr>
                <w:ilvl w:val="0"/>
                <w:numId w:val="2"/>
              </w:numPr>
              <w:ind w:left="171" w:hanging="171"/>
              <w:contextualSpacing/>
            </w:pPr>
            <w:r w:rsidRPr="00ED274A">
              <w:t>A1B1E1K1</w:t>
            </w:r>
          </w:p>
        </w:tc>
        <w:tc>
          <w:tcPr>
            <w:tcW w:w="9355" w:type="dxa"/>
          </w:tcPr>
          <w:p w14:paraId="4042881A" w14:textId="77777777" w:rsidR="00FE7319" w:rsidRPr="00ED274A" w:rsidRDefault="00FE7319" w:rsidP="00B92632">
            <w:pPr>
              <w:numPr>
                <w:ilvl w:val="0"/>
                <w:numId w:val="2"/>
              </w:numPr>
              <w:ind w:left="176" w:hanging="176"/>
              <w:contextualSpacing/>
            </w:pPr>
            <w:r w:rsidRPr="00ED274A">
              <w:t xml:space="preserve">Filter Type A – Organic gases and vapours. </w:t>
            </w:r>
          </w:p>
          <w:p w14:paraId="536C24F6" w14:textId="77777777" w:rsidR="00FE7319" w:rsidRPr="00ED274A" w:rsidRDefault="00FE7319" w:rsidP="00B92632">
            <w:pPr>
              <w:numPr>
                <w:ilvl w:val="0"/>
                <w:numId w:val="2"/>
              </w:numPr>
              <w:ind w:left="176" w:hanging="176"/>
              <w:contextualSpacing/>
            </w:pPr>
            <w:r w:rsidRPr="00ED274A">
              <w:t xml:space="preserve">Filter Type B – Inorganic gases and vapours. </w:t>
            </w:r>
          </w:p>
          <w:p w14:paraId="76D2D133" w14:textId="77777777" w:rsidR="00FE7319" w:rsidRPr="00ED274A" w:rsidRDefault="00FE7319" w:rsidP="00B92632">
            <w:pPr>
              <w:numPr>
                <w:ilvl w:val="0"/>
                <w:numId w:val="2"/>
              </w:numPr>
              <w:ind w:left="176" w:hanging="176"/>
              <w:contextualSpacing/>
            </w:pPr>
            <w:r w:rsidRPr="00ED274A">
              <w:t xml:space="preserve">Filter Type E – Sulphur dioxide and other acid gases and vapours. </w:t>
            </w:r>
          </w:p>
          <w:p w14:paraId="10B07795" w14:textId="77777777" w:rsidR="00FE7319" w:rsidRPr="00ED274A" w:rsidRDefault="00FE7319" w:rsidP="00B92632">
            <w:pPr>
              <w:numPr>
                <w:ilvl w:val="0"/>
                <w:numId w:val="2"/>
              </w:numPr>
              <w:ind w:left="176" w:hanging="176"/>
              <w:contextualSpacing/>
            </w:pPr>
            <w:r w:rsidRPr="00ED274A">
              <w:t xml:space="preserve">Filter Type K – Ammonia and organic ammonia derivatives. </w:t>
            </w:r>
          </w:p>
          <w:p w14:paraId="5CE851E3" w14:textId="77777777" w:rsidR="00FE7319" w:rsidRPr="00ED274A" w:rsidRDefault="00FE7319" w:rsidP="00B92632">
            <w:pPr>
              <w:numPr>
                <w:ilvl w:val="0"/>
                <w:numId w:val="2"/>
              </w:numPr>
              <w:ind w:left="176" w:hanging="176"/>
              <w:contextualSpacing/>
            </w:pPr>
            <w:r w:rsidRPr="00ED274A">
              <w:t xml:space="preserve">Class 1 filter – Low to medium absorption capacity filter. </w:t>
            </w:r>
          </w:p>
        </w:tc>
      </w:tr>
      <w:tr w:rsidR="00FE7319" w:rsidRPr="00ED274A" w14:paraId="0512AAAB" w14:textId="77777777" w:rsidTr="00ED274A">
        <w:trPr>
          <w:cantSplit/>
          <w:trHeight w:val="1044"/>
        </w:trPr>
        <w:tc>
          <w:tcPr>
            <w:tcW w:w="3546" w:type="dxa"/>
            <w:tcBorders>
              <w:right w:val="nil"/>
            </w:tcBorders>
          </w:tcPr>
          <w:p w14:paraId="5A1EA944" w14:textId="77777777" w:rsidR="00FE7319" w:rsidRPr="00ED274A" w:rsidRDefault="00FE7319" w:rsidP="00EB0A8F">
            <w:pPr>
              <w:pStyle w:val="ListParagraph"/>
              <w:numPr>
                <w:ilvl w:val="0"/>
                <w:numId w:val="2"/>
              </w:numPr>
              <w:ind w:left="313" w:hanging="313"/>
            </w:pPr>
            <w:r w:rsidRPr="00ED274A">
              <w:t xml:space="preserve">Organic vapours with a boiling point greater than 65°C. </w:t>
            </w:r>
          </w:p>
          <w:p w14:paraId="655089FD" w14:textId="77777777" w:rsidR="00FE7319" w:rsidRPr="00ED274A" w:rsidRDefault="00FE7319" w:rsidP="005749DA">
            <w:pPr>
              <w:pStyle w:val="ListParagraph"/>
              <w:numPr>
                <w:ilvl w:val="0"/>
                <w:numId w:val="2"/>
              </w:numPr>
              <w:ind w:left="313" w:hanging="313"/>
            </w:pPr>
            <w:r w:rsidRPr="00ED274A">
              <w:t>Mercury vapours.</w:t>
            </w:r>
          </w:p>
        </w:tc>
        <w:tc>
          <w:tcPr>
            <w:tcW w:w="4534" w:type="dxa"/>
            <w:tcBorders>
              <w:left w:val="nil"/>
            </w:tcBorders>
          </w:tcPr>
          <w:p w14:paraId="5DCAAB84" w14:textId="77777777" w:rsidR="00FE7319" w:rsidRPr="00ED274A" w:rsidRDefault="00FE7319" w:rsidP="00AE0DCA">
            <w:pPr>
              <w:numPr>
                <w:ilvl w:val="0"/>
                <w:numId w:val="2"/>
              </w:numPr>
              <w:ind w:left="318" w:hanging="318"/>
              <w:contextualSpacing/>
            </w:pPr>
            <w:r w:rsidRPr="00ED274A">
              <w:t>Chlorine Gas and particulates</w:t>
            </w:r>
          </w:p>
        </w:tc>
        <w:tc>
          <w:tcPr>
            <w:tcW w:w="2410" w:type="dxa"/>
          </w:tcPr>
          <w:p w14:paraId="4322C36A" w14:textId="77777777" w:rsidR="00FE7319" w:rsidRPr="00ED274A" w:rsidRDefault="00FE7319" w:rsidP="00B92632">
            <w:pPr>
              <w:numPr>
                <w:ilvl w:val="0"/>
                <w:numId w:val="2"/>
              </w:numPr>
              <w:ind w:left="171" w:hanging="171"/>
              <w:contextualSpacing/>
            </w:pPr>
            <w:r w:rsidRPr="00ED274A">
              <w:t>A1HgP3</w:t>
            </w:r>
          </w:p>
        </w:tc>
        <w:tc>
          <w:tcPr>
            <w:tcW w:w="9355" w:type="dxa"/>
          </w:tcPr>
          <w:p w14:paraId="27AF98E5" w14:textId="77777777" w:rsidR="00FE7319" w:rsidRPr="00ED274A" w:rsidRDefault="00FE7319" w:rsidP="00B92632">
            <w:pPr>
              <w:numPr>
                <w:ilvl w:val="0"/>
                <w:numId w:val="2"/>
              </w:numPr>
              <w:ind w:left="176" w:hanging="176"/>
              <w:contextualSpacing/>
            </w:pPr>
            <w:r w:rsidRPr="00ED274A">
              <w:t xml:space="preserve">Filter Type A – Organic gases and vapours. </w:t>
            </w:r>
          </w:p>
          <w:p w14:paraId="16894570" w14:textId="77777777" w:rsidR="00FE7319" w:rsidRPr="00ED274A" w:rsidRDefault="00FE7319" w:rsidP="00B92632">
            <w:pPr>
              <w:numPr>
                <w:ilvl w:val="0"/>
                <w:numId w:val="2"/>
              </w:numPr>
              <w:ind w:left="176" w:hanging="176"/>
              <w:contextualSpacing/>
            </w:pPr>
            <w:r w:rsidRPr="00ED274A">
              <w:t xml:space="preserve">Filter Type Hg – Metallic mercury. </w:t>
            </w:r>
          </w:p>
          <w:p w14:paraId="2B398EAA" w14:textId="77777777" w:rsidR="00FE7319" w:rsidRPr="00ED274A" w:rsidRDefault="00FE7319" w:rsidP="00B92632">
            <w:pPr>
              <w:numPr>
                <w:ilvl w:val="0"/>
                <w:numId w:val="2"/>
              </w:numPr>
              <w:ind w:left="176" w:hanging="176"/>
              <w:contextualSpacing/>
            </w:pPr>
            <w:r w:rsidRPr="00ED274A">
              <w:t xml:space="preserve">Class 1 filter – Low to medium absorption capacity filter. </w:t>
            </w:r>
          </w:p>
          <w:p w14:paraId="5A22D358" w14:textId="77777777" w:rsidR="00FE7319" w:rsidRPr="00ED274A" w:rsidRDefault="00FE7319" w:rsidP="00B92632">
            <w:pPr>
              <w:numPr>
                <w:ilvl w:val="0"/>
                <w:numId w:val="2"/>
              </w:numPr>
              <w:ind w:left="176" w:hanging="176"/>
              <w:contextualSpacing/>
            </w:pPr>
            <w:r w:rsidRPr="00ED274A">
              <w:t xml:space="preserve">P3 particulate filter – All particulates including highly toxic materials. </w:t>
            </w:r>
          </w:p>
        </w:tc>
      </w:tr>
      <w:tr w:rsidR="00FE7319" w:rsidRPr="00ED274A" w14:paraId="6AE4BB19" w14:textId="77777777" w:rsidTr="00ED274A">
        <w:trPr>
          <w:cantSplit/>
          <w:trHeight w:val="1247"/>
        </w:trPr>
        <w:tc>
          <w:tcPr>
            <w:tcW w:w="3546" w:type="dxa"/>
            <w:tcBorders>
              <w:right w:val="nil"/>
            </w:tcBorders>
          </w:tcPr>
          <w:p w14:paraId="382A117A" w14:textId="77777777" w:rsidR="00FE7319" w:rsidRPr="00ED274A" w:rsidRDefault="00FE7319" w:rsidP="002A42B8">
            <w:pPr>
              <w:pStyle w:val="ListParagraph"/>
              <w:numPr>
                <w:ilvl w:val="0"/>
                <w:numId w:val="2"/>
              </w:numPr>
              <w:ind w:left="313" w:hanging="313"/>
            </w:pPr>
            <w:r w:rsidRPr="00ED274A">
              <w:t xml:space="preserve">Organic vapours with a boiling point greater than 65°C. </w:t>
            </w:r>
          </w:p>
          <w:p w14:paraId="40ED475E" w14:textId="77777777" w:rsidR="00FE7319" w:rsidRPr="00ED274A" w:rsidRDefault="00FE7319" w:rsidP="002A42B8">
            <w:pPr>
              <w:pStyle w:val="ListParagraph"/>
              <w:numPr>
                <w:ilvl w:val="0"/>
                <w:numId w:val="2"/>
              </w:numPr>
              <w:ind w:left="313" w:hanging="313"/>
            </w:pPr>
            <w:r w:rsidRPr="00ED274A">
              <w:t>Chlorine</w:t>
            </w:r>
          </w:p>
          <w:p w14:paraId="69D7B704" w14:textId="77777777" w:rsidR="00FE7319" w:rsidRPr="00ED274A" w:rsidRDefault="00FE7319" w:rsidP="005749DA">
            <w:pPr>
              <w:pStyle w:val="ListParagraph"/>
              <w:numPr>
                <w:ilvl w:val="0"/>
                <w:numId w:val="2"/>
              </w:numPr>
              <w:ind w:left="313" w:hanging="313"/>
            </w:pPr>
            <w:r w:rsidRPr="00ED274A">
              <w:t>Hydrogen chloride</w:t>
            </w:r>
          </w:p>
        </w:tc>
        <w:tc>
          <w:tcPr>
            <w:tcW w:w="4534" w:type="dxa"/>
            <w:tcBorders>
              <w:left w:val="nil"/>
            </w:tcBorders>
          </w:tcPr>
          <w:p w14:paraId="1394F470" w14:textId="77777777" w:rsidR="00FE7319" w:rsidRPr="00ED274A" w:rsidRDefault="00FE7319" w:rsidP="005749DA">
            <w:pPr>
              <w:pStyle w:val="ListParagraph"/>
              <w:numPr>
                <w:ilvl w:val="0"/>
                <w:numId w:val="2"/>
              </w:numPr>
              <w:ind w:left="313" w:hanging="313"/>
            </w:pPr>
            <w:r w:rsidRPr="00ED274A">
              <w:t>Sulphur dioxide</w:t>
            </w:r>
          </w:p>
          <w:p w14:paraId="54723A50" w14:textId="77777777" w:rsidR="00FE7319" w:rsidRPr="00ED274A" w:rsidRDefault="00FE7319" w:rsidP="005749DA">
            <w:pPr>
              <w:pStyle w:val="ListParagraph"/>
              <w:numPr>
                <w:ilvl w:val="0"/>
                <w:numId w:val="2"/>
              </w:numPr>
              <w:ind w:left="313" w:hanging="313"/>
            </w:pPr>
            <w:r w:rsidRPr="00ED274A">
              <w:t>Hydrogen fluoride</w:t>
            </w:r>
          </w:p>
          <w:p w14:paraId="3D33EFCC" w14:textId="77777777" w:rsidR="00FE7319" w:rsidRPr="00ED274A" w:rsidRDefault="00FE7319" w:rsidP="005749DA">
            <w:pPr>
              <w:numPr>
                <w:ilvl w:val="0"/>
                <w:numId w:val="2"/>
              </w:numPr>
              <w:ind w:left="318" w:hanging="318"/>
              <w:contextualSpacing/>
            </w:pPr>
            <w:r w:rsidRPr="00ED274A">
              <w:t xml:space="preserve">Hydrogen  </w:t>
            </w:r>
          </w:p>
        </w:tc>
        <w:tc>
          <w:tcPr>
            <w:tcW w:w="2410" w:type="dxa"/>
          </w:tcPr>
          <w:p w14:paraId="0C832BB2" w14:textId="77777777" w:rsidR="00FE7319" w:rsidRPr="00ED274A" w:rsidRDefault="00FE7319" w:rsidP="00B92632">
            <w:pPr>
              <w:numPr>
                <w:ilvl w:val="0"/>
                <w:numId w:val="2"/>
              </w:numPr>
              <w:ind w:left="171" w:hanging="171"/>
              <w:contextualSpacing/>
            </w:pPr>
            <w:r w:rsidRPr="00ED274A">
              <w:t>A2B2E2K2P3</w:t>
            </w:r>
          </w:p>
        </w:tc>
        <w:tc>
          <w:tcPr>
            <w:tcW w:w="9355" w:type="dxa"/>
          </w:tcPr>
          <w:p w14:paraId="1F300330" w14:textId="77777777" w:rsidR="00FE7319" w:rsidRPr="00ED274A" w:rsidRDefault="00FE7319" w:rsidP="00B92632">
            <w:pPr>
              <w:numPr>
                <w:ilvl w:val="0"/>
                <w:numId w:val="2"/>
              </w:numPr>
              <w:ind w:left="176" w:hanging="176"/>
              <w:contextualSpacing/>
            </w:pPr>
            <w:r w:rsidRPr="00ED274A">
              <w:t xml:space="preserve">Filter Type A – Organic gases and vapours. </w:t>
            </w:r>
          </w:p>
          <w:p w14:paraId="0FF712C5" w14:textId="77777777" w:rsidR="00FE7319" w:rsidRPr="00ED274A" w:rsidRDefault="00FE7319" w:rsidP="00B92632">
            <w:pPr>
              <w:numPr>
                <w:ilvl w:val="0"/>
                <w:numId w:val="2"/>
              </w:numPr>
              <w:ind w:left="176" w:hanging="176"/>
              <w:contextualSpacing/>
            </w:pPr>
            <w:r w:rsidRPr="00ED274A">
              <w:t xml:space="preserve">Filter Type B – Inorganic gases and vapours. </w:t>
            </w:r>
          </w:p>
          <w:p w14:paraId="1497CA3D" w14:textId="77777777" w:rsidR="00FE7319" w:rsidRPr="00ED274A" w:rsidRDefault="00FE7319" w:rsidP="00B92632">
            <w:pPr>
              <w:numPr>
                <w:ilvl w:val="0"/>
                <w:numId w:val="2"/>
              </w:numPr>
              <w:ind w:left="176" w:hanging="176"/>
              <w:contextualSpacing/>
            </w:pPr>
            <w:r w:rsidRPr="00ED274A">
              <w:t xml:space="preserve">Filter Type E – Sulphur dioxide and other acid gases and vapours. </w:t>
            </w:r>
          </w:p>
          <w:p w14:paraId="1E364241" w14:textId="77777777" w:rsidR="00FE7319" w:rsidRPr="00ED274A" w:rsidRDefault="00FE7319" w:rsidP="00B92632">
            <w:pPr>
              <w:numPr>
                <w:ilvl w:val="0"/>
                <w:numId w:val="2"/>
              </w:numPr>
              <w:ind w:left="176" w:hanging="176"/>
              <w:contextualSpacing/>
            </w:pPr>
            <w:r w:rsidRPr="00ED274A">
              <w:t>Filter Type K – Ammonia and organic ammonia derivatives.</w:t>
            </w:r>
          </w:p>
          <w:p w14:paraId="22988504" w14:textId="77777777" w:rsidR="00FE7319" w:rsidRPr="00ED274A" w:rsidRDefault="00FE7319" w:rsidP="00B92632">
            <w:pPr>
              <w:numPr>
                <w:ilvl w:val="0"/>
                <w:numId w:val="2"/>
              </w:numPr>
              <w:ind w:left="176" w:hanging="176"/>
              <w:contextualSpacing/>
            </w:pPr>
            <w:r w:rsidRPr="00ED274A">
              <w:t xml:space="preserve">Class 2 filter – Medium absorption capacity filter. </w:t>
            </w:r>
          </w:p>
          <w:p w14:paraId="5033B648" w14:textId="77777777" w:rsidR="00FE7319" w:rsidRPr="00ED274A" w:rsidRDefault="00FE7319" w:rsidP="00B92632">
            <w:pPr>
              <w:numPr>
                <w:ilvl w:val="0"/>
                <w:numId w:val="2"/>
              </w:numPr>
              <w:ind w:left="176" w:hanging="176"/>
              <w:contextualSpacing/>
            </w:pPr>
            <w:r w:rsidRPr="00ED274A">
              <w:t xml:space="preserve">P3 particulate filter – All particulates including highly toxic materials. </w:t>
            </w:r>
          </w:p>
        </w:tc>
      </w:tr>
    </w:tbl>
    <w:p w14:paraId="63EAB134" w14:textId="77777777" w:rsidR="0065008E" w:rsidRDefault="0065008E"/>
    <w:sectPr w:rsidR="0065008E" w:rsidSect="008F6664">
      <w:footerReference w:type="default" r:id="rId24"/>
      <w:pgSz w:w="23814" w:h="16839" w:orient="landscape" w:code="8"/>
      <w:pgMar w:top="567" w:right="567" w:bottom="567" w:left="567"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8BDD0" w14:textId="77777777" w:rsidR="00941FC4" w:rsidRDefault="00941FC4" w:rsidP="00C35BE0">
      <w:pPr>
        <w:spacing w:after="0" w:line="240" w:lineRule="auto"/>
      </w:pPr>
      <w:r>
        <w:separator/>
      </w:r>
    </w:p>
  </w:endnote>
  <w:endnote w:type="continuationSeparator" w:id="0">
    <w:p w14:paraId="54CDF99E" w14:textId="77777777" w:rsidR="00941FC4" w:rsidRDefault="00941FC4" w:rsidP="00C35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004D" w14:textId="77777777" w:rsidR="00BF0F4F" w:rsidRDefault="00BF0F4F" w:rsidP="00BF0F4F">
    <w:pPr>
      <w:pStyle w:val="footertext"/>
      <w:pBdr>
        <w:bottom w:val="single" w:sz="4" w:space="3" w:color="auto"/>
      </w:pBdr>
      <w:tabs>
        <w:tab w:val="right" w:pos="22623"/>
      </w:tabs>
      <w:spacing w:after="60"/>
      <w:ind w:right="59"/>
    </w:pPr>
    <w:r>
      <w:rPr>
        <w:rStyle w:val="footerfieldlabelChar"/>
        <w:rFonts w:asciiTheme="minorHAnsi" w:hAnsiTheme="minorHAnsi"/>
      </w:rPr>
      <w:t>safety.unimelb.edu.au</w:t>
    </w:r>
    <w:r>
      <w:tab/>
    </w:r>
    <w:r>
      <w:rPr>
        <w:rStyle w:val="footerdocheaderChar"/>
        <w:rFonts w:asciiTheme="minorHAnsi" w:hAnsiTheme="minorHAnsi"/>
      </w:rPr>
      <w:t xml:space="preserve">health &amp; safety: </w:t>
    </w:r>
    <w:r>
      <w:rPr>
        <w:rFonts w:asciiTheme="minorHAnsi" w:hAnsiTheme="minorHAnsi"/>
      </w:rPr>
      <w:t xml:space="preserve">RESPIRATORY PROTECTIVE EQUIPMENT – SELECTION AND USE </w:t>
    </w:r>
    <w:r>
      <w:rPr>
        <w:rStyle w:val="footerdocheaderChar"/>
        <w:rFonts w:asciiTheme="minorHAnsi" w:hAnsiTheme="minorHAnsi"/>
      </w:rPr>
      <w:t xml:space="preserve">  </w:t>
    </w:r>
    <w:r w:rsidRPr="00C22390">
      <w:rPr>
        <w:rStyle w:val="footerfieldlabelChar"/>
        <w:rFonts w:asciiTheme="minorHAnsi" w:hAnsiTheme="minorHAnsi"/>
      </w:rPr>
      <w:fldChar w:fldCharType="begin"/>
    </w:r>
    <w:r w:rsidRPr="00C22390">
      <w:rPr>
        <w:rStyle w:val="footerfieldlabelChar"/>
        <w:rFonts w:asciiTheme="minorHAnsi" w:hAnsiTheme="minorHAnsi"/>
      </w:rPr>
      <w:instrText xml:space="preserve"> PAGE </w:instrText>
    </w:r>
    <w:r w:rsidRPr="00C22390">
      <w:rPr>
        <w:rStyle w:val="footerfieldlabelChar"/>
        <w:rFonts w:asciiTheme="minorHAnsi" w:hAnsiTheme="minorHAnsi"/>
      </w:rPr>
      <w:fldChar w:fldCharType="separate"/>
    </w:r>
    <w:r w:rsidR="004A2A35">
      <w:rPr>
        <w:rStyle w:val="footerfieldlabelChar"/>
        <w:rFonts w:asciiTheme="minorHAnsi" w:hAnsiTheme="minorHAnsi"/>
        <w:noProof/>
      </w:rPr>
      <w:t>7</w:t>
    </w:r>
    <w:r w:rsidRPr="00C22390">
      <w:rPr>
        <w:rStyle w:val="footerfieldlabelChar"/>
        <w:rFonts w:asciiTheme="minorHAnsi" w:hAnsiTheme="minorHAnsi"/>
      </w:rPr>
      <w:fldChar w:fldCharType="end"/>
    </w:r>
    <w:r w:rsidRPr="00C22390">
      <w:rPr>
        <w:rStyle w:val="footerfieldlabelChar"/>
        <w:rFonts w:asciiTheme="minorHAnsi" w:hAnsiTheme="minorHAnsi"/>
      </w:rPr>
      <w:t xml:space="preserve"> of </w:t>
    </w:r>
    <w:r w:rsidRPr="00C22390">
      <w:rPr>
        <w:rStyle w:val="footerfieldlabelChar"/>
        <w:rFonts w:asciiTheme="minorHAnsi" w:hAnsiTheme="minorHAnsi"/>
      </w:rPr>
      <w:fldChar w:fldCharType="begin"/>
    </w:r>
    <w:r w:rsidRPr="00C22390">
      <w:rPr>
        <w:rStyle w:val="footerfieldlabelChar"/>
        <w:rFonts w:asciiTheme="minorHAnsi" w:hAnsiTheme="minorHAnsi"/>
      </w:rPr>
      <w:instrText xml:space="preserve"> NUMPAGES   \* MERGEFORMAT </w:instrText>
    </w:r>
    <w:r w:rsidRPr="00C22390">
      <w:rPr>
        <w:rStyle w:val="footerfieldlabelChar"/>
        <w:rFonts w:asciiTheme="minorHAnsi" w:hAnsiTheme="minorHAnsi"/>
      </w:rPr>
      <w:fldChar w:fldCharType="separate"/>
    </w:r>
    <w:r w:rsidR="004A2A35">
      <w:rPr>
        <w:rStyle w:val="footerfieldlabelChar"/>
        <w:rFonts w:asciiTheme="minorHAnsi" w:hAnsiTheme="minorHAnsi"/>
        <w:noProof/>
      </w:rPr>
      <w:t>7</w:t>
    </w:r>
    <w:r w:rsidRPr="00C22390">
      <w:rPr>
        <w:rStyle w:val="footerfieldlabelChar"/>
        <w:rFonts w:asciiTheme="minorHAnsi" w:hAnsiTheme="minorHAnsi"/>
      </w:rPr>
      <w:fldChar w:fldCharType="end"/>
    </w:r>
  </w:p>
  <w:p w14:paraId="08516756" w14:textId="53DB80C0" w:rsidR="00BF0F4F" w:rsidRPr="00C22390" w:rsidRDefault="00BF0F4F" w:rsidP="00BF0F4F">
    <w:pPr>
      <w:pStyle w:val="footertext"/>
      <w:tabs>
        <w:tab w:val="right" w:pos="11057"/>
      </w:tabs>
      <w:ind w:right="59"/>
      <w:jc w:val="right"/>
      <w:rPr>
        <w:rFonts w:ascii="Calibri" w:hAnsi="Calibri"/>
      </w:rPr>
    </w:pPr>
    <w:r w:rsidRPr="00C22390">
      <w:rPr>
        <w:rStyle w:val="footerfieldlabelChar"/>
        <w:rFonts w:ascii="Calibri" w:hAnsi="Calibri"/>
      </w:rPr>
      <w:t>Date</w:t>
    </w:r>
    <w:r>
      <w:rPr>
        <w:rFonts w:ascii="Calibri" w:hAnsi="Calibri"/>
      </w:rPr>
      <w:t xml:space="preserve">: </w:t>
    </w:r>
    <w:r w:rsidR="00A243FF">
      <w:rPr>
        <w:rFonts w:ascii="Calibri" w:hAnsi="Calibri"/>
      </w:rPr>
      <w:t>August 2022</w:t>
    </w:r>
    <w:r w:rsidRPr="00C22390">
      <w:rPr>
        <w:rFonts w:ascii="Calibri" w:hAnsi="Calibri"/>
      </w:rPr>
      <w:t xml:space="preserve">  </w:t>
    </w:r>
    <w:r w:rsidRPr="00C22390">
      <w:rPr>
        <w:rStyle w:val="footerfieldlabelChar"/>
        <w:rFonts w:ascii="Calibri" w:hAnsi="Calibri"/>
      </w:rPr>
      <w:t>Version</w:t>
    </w:r>
    <w:r w:rsidRPr="00C22390">
      <w:rPr>
        <w:rFonts w:ascii="Calibri" w:hAnsi="Calibri"/>
      </w:rPr>
      <w:t xml:space="preserve">: </w:t>
    </w:r>
    <w:r>
      <w:rPr>
        <w:rFonts w:ascii="Calibri" w:hAnsi="Calibri"/>
      </w:rPr>
      <w:t>1.</w:t>
    </w:r>
    <w:r w:rsidR="00A243FF">
      <w:rPr>
        <w:rFonts w:ascii="Calibri" w:hAnsi="Calibri"/>
      </w:rPr>
      <w:t>1</w:t>
    </w:r>
    <w:r>
      <w:rPr>
        <w:rFonts w:ascii="Calibri" w:hAnsi="Calibri"/>
      </w:rPr>
      <w:t xml:space="preserve"> </w:t>
    </w:r>
    <w:r w:rsidRPr="00C22390">
      <w:rPr>
        <w:rFonts w:ascii="Calibri" w:hAnsi="Calibri"/>
      </w:rPr>
      <w:t xml:space="preserve"> </w:t>
    </w:r>
    <w:proofErr w:type="spellStart"/>
    <w:r w:rsidRPr="00C22390">
      <w:rPr>
        <w:rStyle w:val="footerfieldlabelChar"/>
        <w:rFonts w:ascii="Calibri" w:hAnsi="Calibri"/>
      </w:rPr>
      <w:t>Authorised</w:t>
    </w:r>
    <w:proofErr w:type="spellEnd"/>
    <w:r w:rsidRPr="00C22390">
      <w:rPr>
        <w:rStyle w:val="footerfieldlabelChar"/>
        <w:rFonts w:ascii="Calibri" w:hAnsi="Calibri"/>
      </w:rPr>
      <w:t xml:space="preserve"> by</w:t>
    </w:r>
    <w:r w:rsidRPr="00C22390">
      <w:rPr>
        <w:rFonts w:ascii="Calibri" w:hAnsi="Calibri"/>
      </w:rPr>
      <w:t xml:space="preserve">: </w:t>
    </w:r>
    <w:r>
      <w:rPr>
        <w:rFonts w:ascii="Calibri" w:hAnsi="Calibri"/>
      </w:rPr>
      <w:t xml:space="preserve">Associate Director, Health &amp; Safety  </w:t>
    </w:r>
    <w:r w:rsidRPr="00C22390">
      <w:rPr>
        <w:rStyle w:val="footerfieldlabelChar"/>
        <w:rFonts w:ascii="Calibri" w:hAnsi="Calibri"/>
      </w:rPr>
      <w:t>Next Review</w:t>
    </w:r>
    <w:r>
      <w:rPr>
        <w:rFonts w:ascii="Calibri" w:hAnsi="Calibri"/>
      </w:rPr>
      <w:t xml:space="preserve">: </w:t>
    </w:r>
    <w:r w:rsidR="00A243FF">
      <w:rPr>
        <w:rFonts w:ascii="Calibri" w:hAnsi="Calibri"/>
      </w:rPr>
      <w:t>August</w:t>
    </w:r>
    <w:r>
      <w:rPr>
        <w:rFonts w:ascii="Calibri" w:hAnsi="Calibri"/>
      </w:rPr>
      <w:t xml:space="preserve"> 202</w:t>
    </w:r>
    <w:r w:rsidR="00A243FF">
      <w:rPr>
        <w:rFonts w:ascii="Calibri" w:hAnsi="Calibri"/>
      </w:rPr>
      <w:t>7</w:t>
    </w:r>
  </w:p>
  <w:p w14:paraId="35F60E28" w14:textId="77777777" w:rsidR="005F64E7" w:rsidRPr="00BF0F4F" w:rsidRDefault="00BF0F4F" w:rsidP="00BF0F4F">
    <w:pPr>
      <w:pStyle w:val="footertext"/>
      <w:tabs>
        <w:tab w:val="right" w:pos="11057"/>
      </w:tabs>
      <w:ind w:right="59"/>
      <w:jc w:val="right"/>
      <w:rPr>
        <w:rFonts w:ascii="Calibri" w:hAnsi="Calibri"/>
      </w:rPr>
    </w:pPr>
    <w:r w:rsidRPr="00C22390">
      <w:rPr>
        <w:rFonts w:ascii="Calibri" w:hAnsi="Calibri"/>
      </w:rPr>
      <w:t>© The University of Melbourne – 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EE98C" w14:textId="77777777" w:rsidR="00941FC4" w:rsidRDefault="00941FC4" w:rsidP="00C35BE0">
      <w:pPr>
        <w:spacing w:after="0" w:line="240" w:lineRule="auto"/>
      </w:pPr>
      <w:r>
        <w:separator/>
      </w:r>
    </w:p>
  </w:footnote>
  <w:footnote w:type="continuationSeparator" w:id="0">
    <w:p w14:paraId="3F2A7DB5" w14:textId="77777777" w:rsidR="00941FC4" w:rsidRDefault="00941FC4" w:rsidP="00C35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402"/>
    <w:multiLevelType w:val="hybridMultilevel"/>
    <w:tmpl w:val="73F63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03691F"/>
    <w:multiLevelType w:val="hybridMultilevel"/>
    <w:tmpl w:val="6562E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124E6"/>
    <w:multiLevelType w:val="hybridMultilevel"/>
    <w:tmpl w:val="77F0B9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D50F62"/>
    <w:multiLevelType w:val="hybridMultilevel"/>
    <w:tmpl w:val="ADC02BE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1DD0E20"/>
    <w:multiLevelType w:val="hybridMultilevel"/>
    <w:tmpl w:val="C4A0C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B563E4"/>
    <w:multiLevelType w:val="hybridMultilevel"/>
    <w:tmpl w:val="D68A231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ED2753"/>
    <w:multiLevelType w:val="hybridMultilevel"/>
    <w:tmpl w:val="CA7EB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B02D7D"/>
    <w:multiLevelType w:val="hybridMultilevel"/>
    <w:tmpl w:val="7D8611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1E468DF"/>
    <w:multiLevelType w:val="hybridMultilevel"/>
    <w:tmpl w:val="26784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764425"/>
    <w:multiLevelType w:val="hybridMultilevel"/>
    <w:tmpl w:val="5F604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C90783"/>
    <w:multiLevelType w:val="hybridMultilevel"/>
    <w:tmpl w:val="B0BA5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9740FF"/>
    <w:multiLevelType w:val="hybridMultilevel"/>
    <w:tmpl w:val="95903824"/>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60373B7"/>
    <w:multiLevelType w:val="hybridMultilevel"/>
    <w:tmpl w:val="2CE25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92334A"/>
    <w:multiLevelType w:val="hybridMultilevel"/>
    <w:tmpl w:val="F2900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AA2A1A"/>
    <w:multiLevelType w:val="hybridMultilevel"/>
    <w:tmpl w:val="CF383A6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40848B3"/>
    <w:multiLevelType w:val="hybridMultilevel"/>
    <w:tmpl w:val="6F66F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FF369C"/>
    <w:multiLevelType w:val="hybridMultilevel"/>
    <w:tmpl w:val="94E0D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FC4405"/>
    <w:multiLevelType w:val="hybridMultilevel"/>
    <w:tmpl w:val="4762D6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AE06F5F"/>
    <w:multiLevelType w:val="hybridMultilevel"/>
    <w:tmpl w:val="B0DA1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AE7999"/>
    <w:multiLevelType w:val="hybridMultilevel"/>
    <w:tmpl w:val="D6109EDC"/>
    <w:lvl w:ilvl="0" w:tplc="EC926020">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1121E3C"/>
    <w:multiLevelType w:val="hybridMultilevel"/>
    <w:tmpl w:val="5C280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D53AD0"/>
    <w:multiLevelType w:val="hybridMultilevel"/>
    <w:tmpl w:val="DEC4889A"/>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E4E3DF5"/>
    <w:multiLevelType w:val="hybridMultilevel"/>
    <w:tmpl w:val="4BE86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294D6E"/>
    <w:multiLevelType w:val="hybridMultilevel"/>
    <w:tmpl w:val="7ABA936C"/>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4" w15:restartNumberingAfterBreak="0">
    <w:nsid w:val="545D4AB6"/>
    <w:multiLevelType w:val="hybridMultilevel"/>
    <w:tmpl w:val="BFACB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3C3627"/>
    <w:multiLevelType w:val="hybridMultilevel"/>
    <w:tmpl w:val="704CAF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9E145CA"/>
    <w:multiLevelType w:val="hybridMultilevel"/>
    <w:tmpl w:val="5810DD5C"/>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AAF4152"/>
    <w:multiLevelType w:val="hybridMultilevel"/>
    <w:tmpl w:val="63229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7A15F7"/>
    <w:multiLevelType w:val="hybridMultilevel"/>
    <w:tmpl w:val="9FDC5B54"/>
    <w:lvl w:ilvl="0" w:tplc="0C090001">
      <w:start w:val="1"/>
      <w:numFmt w:val="bullet"/>
      <w:lvlText w:val=""/>
      <w:lvlJc w:val="left"/>
      <w:pPr>
        <w:ind w:left="1440" w:hanging="360"/>
      </w:pPr>
      <w:rPr>
        <w:rFonts w:ascii="Symbol" w:hAnsi="Symbol" w:hint="default"/>
      </w:rPr>
    </w:lvl>
    <w:lvl w:ilvl="1" w:tplc="9AB487B4">
      <w:start w:val="1"/>
      <w:numFmt w:val="bullet"/>
      <w:lvlText w:val="̶"/>
      <w:lvlJc w:val="left"/>
      <w:pPr>
        <w:ind w:left="2160" w:hanging="360"/>
      </w:pPr>
      <w:rPr>
        <w:rFonts w:ascii="Calibri" w:hAnsi="Calibri"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B311392"/>
    <w:multiLevelType w:val="hybridMultilevel"/>
    <w:tmpl w:val="8F3A1CFC"/>
    <w:lvl w:ilvl="0" w:tplc="0C090001">
      <w:start w:val="1"/>
      <w:numFmt w:val="bullet"/>
      <w:lvlText w:val=""/>
      <w:lvlJc w:val="left"/>
      <w:pPr>
        <w:ind w:left="720" w:hanging="360"/>
      </w:pPr>
      <w:rPr>
        <w:rFonts w:ascii="Symbol" w:hAnsi="Symbol" w:hint="default"/>
      </w:rPr>
    </w:lvl>
    <w:lvl w:ilvl="1" w:tplc="D4126FD8">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3470FB"/>
    <w:multiLevelType w:val="hybridMultilevel"/>
    <w:tmpl w:val="3F7856D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5700FAF"/>
    <w:multiLevelType w:val="hybridMultilevel"/>
    <w:tmpl w:val="E52C5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2A40CB"/>
    <w:multiLevelType w:val="hybridMultilevel"/>
    <w:tmpl w:val="CF20A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CC12E4"/>
    <w:multiLevelType w:val="hybridMultilevel"/>
    <w:tmpl w:val="FE4429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EE7131"/>
    <w:multiLevelType w:val="hybridMultilevel"/>
    <w:tmpl w:val="B0681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7669033">
    <w:abstractNumId w:val="18"/>
  </w:num>
  <w:num w:numId="2" w16cid:durableId="938954304">
    <w:abstractNumId w:val="1"/>
  </w:num>
  <w:num w:numId="3" w16cid:durableId="918829979">
    <w:abstractNumId w:val="9"/>
  </w:num>
  <w:num w:numId="4" w16cid:durableId="2047370479">
    <w:abstractNumId w:val="4"/>
  </w:num>
  <w:num w:numId="5" w16cid:durableId="385646253">
    <w:abstractNumId w:val="10"/>
  </w:num>
  <w:num w:numId="6" w16cid:durableId="170683877">
    <w:abstractNumId w:val="31"/>
  </w:num>
  <w:num w:numId="7" w16cid:durableId="286399292">
    <w:abstractNumId w:val="29"/>
  </w:num>
  <w:num w:numId="8" w16cid:durableId="2031492804">
    <w:abstractNumId w:val="8"/>
  </w:num>
  <w:num w:numId="9" w16cid:durableId="1261181212">
    <w:abstractNumId w:val="23"/>
  </w:num>
  <w:num w:numId="10" w16cid:durableId="1371494598">
    <w:abstractNumId w:val="15"/>
  </w:num>
  <w:num w:numId="11" w16cid:durableId="1440225075">
    <w:abstractNumId w:val="5"/>
  </w:num>
  <w:num w:numId="12" w16cid:durableId="447310945">
    <w:abstractNumId w:val="19"/>
  </w:num>
  <w:num w:numId="13" w16cid:durableId="1971086006">
    <w:abstractNumId w:val="21"/>
  </w:num>
  <w:num w:numId="14" w16cid:durableId="1907912103">
    <w:abstractNumId w:val="25"/>
  </w:num>
  <w:num w:numId="15" w16cid:durableId="1588731894">
    <w:abstractNumId w:val="28"/>
  </w:num>
  <w:num w:numId="16" w16cid:durableId="1837647346">
    <w:abstractNumId w:val="14"/>
  </w:num>
  <w:num w:numId="17" w16cid:durableId="324208926">
    <w:abstractNumId w:val="7"/>
  </w:num>
  <w:num w:numId="18" w16cid:durableId="859858478">
    <w:abstractNumId w:val="26"/>
  </w:num>
  <w:num w:numId="19" w16cid:durableId="763961564">
    <w:abstractNumId w:val="3"/>
  </w:num>
  <w:num w:numId="20" w16cid:durableId="1994065052">
    <w:abstractNumId w:val="11"/>
  </w:num>
  <w:num w:numId="21" w16cid:durableId="1182865617">
    <w:abstractNumId w:val="30"/>
  </w:num>
  <w:num w:numId="22" w16cid:durableId="2028479423">
    <w:abstractNumId w:val="17"/>
  </w:num>
  <w:num w:numId="23" w16cid:durableId="995185495">
    <w:abstractNumId w:val="34"/>
  </w:num>
  <w:num w:numId="24" w16cid:durableId="1354720174">
    <w:abstractNumId w:val="33"/>
  </w:num>
  <w:num w:numId="25" w16cid:durableId="441464630">
    <w:abstractNumId w:val="13"/>
  </w:num>
  <w:num w:numId="26" w16cid:durableId="1123618132">
    <w:abstractNumId w:val="16"/>
  </w:num>
  <w:num w:numId="27" w16cid:durableId="2042391371">
    <w:abstractNumId w:val="0"/>
  </w:num>
  <w:num w:numId="28" w16cid:durableId="2018845655">
    <w:abstractNumId w:val="12"/>
  </w:num>
  <w:num w:numId="29" w16cid:durableId="1772507253">
    <w:abstractNumId w:val="6"/>
  </w:num>
  <w:num w:numId="30" w16cid:durableId="598298213">
    <w:abstractNumId w:val="32"/>
  </w:num>
  <w:num w:numId="31" w16cid:durableId="1630554702">
    <w:abstractNumId w:val="20"/>
  </w:num>
  <w:num w:numId="32" w16cid:durableId="573247967">
    <w:abstractNumId w:val="24"/>
  </w:num>
  <w:num w:numId="33" w16cid:durableId="393503183">
    <w:abstractNumId w:val="27"/>
  </w:num>
  <w:num w:numId="34" w16cid:durableId="33887849">
    <w:abstractNumId w:val="2"/>
  </w:num>
  <w:num w:numId="35" w16cid:durableId="2519319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A7"/>
    <w:rsid w:val="000062AD"/>
    <w:rsid w:val="000114F2"/>
    <w:rsid w:val="00014BD6"/>
    <w:rsid w:val="0003370F"/>
    <w:rsid w:val="0005320D"/>
    <w:rsid w:val="00073550"/>
    <w:rsid w:val="00080ABA"/>
    <w:rsid w:val="00085133"/>
    <w:rsid w:val="000A1D55"/>
    <w:rsid w:val="000A23D1"/>
    <w:rsid w:val="000B1D37"/>
    <w:rsid w:val="000D443D"/>
    <w:rsid w:val="000D56F2"/>
    <w:rsid w:val="0010037F"/>
    <w:rsid w:val="00100E15"/>
    <w:rsid w:val="00117056"/>
    <w:rsid w:val="00133A9C"/>
    <w:rsid w:val="00134902"/>
    <w:rsid w:val="0014214D"/>
    <w:rsid w:val="00143B0F"/>
    <w:rsid w:val="00144ACC"/>
    <w:rsid w:val="001479E4"/>
    <w:rsid w:val="00151FB7"/>
    <w:rsid w:val="00154C25"/>
    <w:rsid w:val="00175D9A"/>
    <w:rsid w:val="0018632E"/>
    <w:rsid w:val="001878EE"/>
    <w:rsid w:val="001A00D0"/>
    <w:rsid w:val="001A0EA2"/>
    <w:rsid w:val="001A1372"/>
    <w:rsid w:val="001A3B79"/>
    <w:rsid w:val="001D2397"/>
    <w:rsid w:val="001D567D"/>
    <w:rsid w:val="001E3730"/>
    <w:rsid w:val="001F69FF"/>
    <w:rsid w:val="002011BB"/>
    <w:rsid w:val="00201E9E"/>
    <w:rsid w:val="002020F3"/>
    <w:rsid w:val="002136CC"/>
    <w:rsid w:val="002153B4"/>
    <w:rsid w:val="002227F3"/>
    <w:rsid w:val="002347FE"/>
    <w:rsid w:val="00237762"/>
    <w:rsid w:val="0025331F"/>
    <w:rsid w:val="002632D8"/>
    <w:rsid w:val="00272359"/>
    <w:rsid w:val="0027520C"/>
    <w:rsid w:val="00283A62"/>
    <w:rsid w:val="00286A5A"/>
    <w:rsid w:val="00293274"/>
    <w:rsid w:val="002A42B8"/>
    <w:rsid w:val="002B2ACA"/>
    <w:rsid w:val="002C6EE1"/>
    <w:rsid w:val="002D3831"/>
    <w:rsid w:val="002D6C13"/>
    <w:rsid w:val="002E0EC6"/>
    <w:rsid w:val="002E2196"/>
    <w:rsid w:val="002E6669"/>
    <w:rsid w:val="002F51EF"/>
    <w:rsid w:val="00301800"/>
    <w:rsid w:val="00303C87"/>
    <w:rsid w:val="003174C8"/>
    <w:rsid w:val="00343082"/>
    <w:rsid w:val="00345693"/>
    <w:rsid w:val="00357FFB"/>
    <w:rsid w:val="00360E2A"/>
    <w:rsid w:val="0036150F"/>
    <w:rsid w:val="00364D46"/>
    <w:rsid w:val="0037114D"/>
    <w:rsid w:val="00375C80"/>
    <w:rsid w:val="00395814"/>
    <w:rsid w:val="003B0545"/>
    <w:rsid w:val="003B2BCF"/>
    <w:rsid w:val="003B3B00"/>
    <w:rsid w:val="003C566D"/>
    <w:rsid w:val="003E1894"/>
    <w:rsid w:val="003E5B08"/>
    <w:rsid w:val="003F7779"/>
    <w:rsid w:val="00404E0B"/>
    <w:rsid w:val="004175D9"/>
    <w:rsid w:val="00417D17"/>
    <w:rsid w:val="0042304D"/>
    <w:rsid w:val="00441FE5"/>
    <w:rsid w:val="00451D3E"/>
    <w:rsid w:val="00470386"/>
    <w:rsid w:val="00470395"/>
    <w:rsid w:val="00473C04"/>
    <w:rsid w:val="00475C78"/>
    <w:rsid w:val="0047626D"/>
    <w:rsid w:val="00480EEA"/>
    <w:rsid w:val="00494E1C"/>
    <w:rsid w:val="004A2A35"/>
    <w:rsid w:val="004A3689"/>
    <w:rsid w:val="004A6007"/>
    <w:rsid w:val="004B3144"/>
    <w:rsid w:val="004B7771"/>
    <w:rsid w:val="004C3C2B"/>
    <w:rsid w:val="004C72EC"/>
    <w:rsid w:val="004D15B7"/>
    <w:rsid w:val="004D1858"/>
    <w:rsid w:val="004E01C0"/>
    <w:rsid w:val="004E2031"/>
    <w:rsid w:val="004F0E81"/>
    <w:rsid w:val="004F4D80"/>
    <w:rsid w:val="0050212D"/>
    <w:rsid w:val="005133E4"/>
    <w:rsid w:val="00523EF7"/>
    <w:rsid w:val="00536193"/>
    <w:rsid w:val="00537138"/>
    <w:rsid w:val="0054112B"/>
    <w:rsid w:val="005411F7"/>
    <w:rsid w:val="00545916"/>
    <w:rsid w:val="00571616"/>
    <w:rsid w:val="005749DA"/>
    <w:rsid w:val="00580ECB"/>
    <w:rsid w:val="005A090F"/>
    <w:rsid w:val="005C0E33"/>
    <w:rsid w:val="005C540C"/>
    <w:rsid w:val="005C60F7"/>
    <w:rsid w:val="005E4A35"/>
    <w:rsid w:val="005F3311"/>
    <w:rsid w:val="005F64E7"/>
    <w:rsid w:val="005F6B47"/>
    <w:rsid w:val="0060038F"/>
    <w:rsid w:val="00605985"/>
    <w:rsid w:val="006212AE"/>
    <w:rsid w:val="00632B58"/>
    <w:rsid w:val="0064369C"/>
    <w:rsid w:val="0065008E"/>
    <w:rsid w:val="006700D1"/>
    <w:rsid w:val="00677E05"/>
    <w:rsid w:val="00683696"/>
    <w:rsid w:val="00683B2B"/>
    <w:rsid w:val="006840A8"/>
    <w:rsid w:val="00694664"/>
    <w:rsid w:val="00696979"/>
    <w:rsid w:val="006A66E9"/>
    <w:rsid w:val="006A74EF"/>
    <w:rsid w:val="006B58D1"/>
    <w:rsid w:val="006C049C"/>
    <w:rsid w:val="006C2801"/>
    <w:rsid w:val="00724FAD"/>
    <w:rsid w:val="0075370F"/>
    <w:rsid w:val="007636DA"/>
    <w:rsid w:val="007655F7"/>
    <w:rsid w:val="00767BB6"/>
    <w:rsid w:val="00773DD9"/>
    <w:rsid w:val="00786A3C"/>
    <w:rsid w:val="007960C2"/>
    <w:rsid w:val="007B5FA3"/>
    <w:rsid w:val="007B7E4B"/>
    <w:rsid w:val="007D0A95"/>
    <w:rsid w:val="007D219F"/>
    <w:rsid w:val="007D2417"/>
    <w:rsid w:val="007D31A3"/>
    <w:rsid w:val="007E299D"/>
    <w:rsid w:val="007F61EF"/>
    <w:rsid w:val="008249A3"/>
    <w:rsid w:val="00824B6B"/>
    <w:rsid w:val="00847C99"/>
    <w:rsid w:val="00851B3E"/>
    <w:rsid w:val="00853A67"/>
    <w:rsid w:val="00854188"/>
    <w:rsid w:val="008542C0"/>
    <w:rsid w:val="00861696"/>
    <w:rsid w:val="00870BE8"/>
    <w:rsid w:val="00874F8A"/>
    <w:rsid w:val="00877C77"/>
    <w:rsid w:val="0088026F"/>
    <w:rsid w:val="00883887"/>
    <w:rsid w:val="008969A0"/>
    <w:rsid w:val="008A4E35"/>
    <w:rsid w:val="008D07D9"/>
    <w:rsid w:val="008D5ADB"/>
    <w:rsid w:val="008D6213"/>
    <w:rsid w:val="008D7B3E"/>
    <w:rsid w:val="008E4671"/>
    <w:rsid w:val="008F0921"/>
    <w:rsid w:val="008F2BDA"/>
    <w:rsid w:val="008F6664"/>
    <w:rsid w:val="00902258"/>
    <w:rsid w:val="00902299"/>
    <w:rsid w:val="0090279F"/>
    <w:rsid w:val="009135CE"/>
    <w:rsid w:val="00924B60"/>
    <w:rsid w:val="00933C0E"/>
    <w:rsid w:val="00941FC4"/>
    <w:rsid w:val="00961794"/>
    <w:rsid w:val="00962D31"/>
    <w:rsid w:val="0097268D"/>
    <w:rsid w:val="00972F65"/>
    <w:rsid w:val="009741D4"/>
    <w:rsid w:val="00977910"/>
    <w:rsid w:val="00990CB9"/>
    <w:rsid w:val="009A19A1"/>
    <w:rsid w:val="009A6B95"/>
    <w:rsid w:val="009B534C"/>
    <w:rsid w:val="009C5F7E"/>
    <w:rsid w:val="009D67E2"/>
    <w:rsid w:val="009E272A"/>
    <w:rsid w:val="009F188B"/>
    <w:rsid w:val="009F6AB6"/>
    <w:rsid w:val="00A0201C"/>
    <w:rsid w:val="00A04855"/>
    <w:rsid w:val="00A16AF8"/>
    <w:rsid w:val="00A243FF"/>
    <w:rsid w:val="00A44E91"/>
    <w:rsid w:val="00A44F33"/>
    <w:rsid w:val="00A718C3"/>
    <w:rsid w:val="00A73CBD"/>
    <w:rsid w:val="00A75279"/>
    <w:rsid w:val="00A801C7"/>
    <w:rsid w:val="00A80EEC"/>
    <w:rsid w:val="00A81341"/>
    <w:rsid w:val="00A84D25"/>
    <w:rsid w:val="00A86297"/>
    <w:rsid w:val="00AA2305"/>
    <w:rsid w:val="00AA6586"/>
    <w:rsid w:val="00AB0429"/>
    <w:rsid w:val="00AB53C4"/>
    <w:rsid w:val="00AC1599"/>
    <w:rsid w:val="00AE0DCA"/>
    <w:rsid w:val="00AE1D54"/>
    <w:rsid w:val="00AE7EA1"/>
    <w:rsid w:val="00AF5982"/>
    <w:rsid w:val="00B1368E"/>
    <w:rsid w:val="00B16DFB"/>
    <w:rsid w:val="00B179CB"/>
    <w:rsid w:val="00B2618C"/>
    <w:rsid w:val="00B46520"/>
    <w:rsid w:val="00B519B4"/>
    <w:rsid w:val="00B6370E"/>
    <w:rsid w:val="00B746D2"/>
    <w:rsid w:val="00B80C16"/>
    <w:rsid w:val="00B851BB"/>
    <w:rsid w:val="00B904C4"/>
    <w:rsid w:val="00B919E5"/>
    <w:rsid w:val="00B92632"/>
    <w:rsid w:val="00B97604"/>
    <w:rsid w:val="00B978E0"/>
    <w:rsid w:val="00BB2CAD"/>
    <w:rsid w:val="00BB5D21"/>
    <w:rsid w:val="00BD5B6D"/>
    <w:rsid w:val="00BD6092"/>
    <w:rsid w:val="00BF0774"/>
    <w:rsid w:val="00BF0F4F"/>
    <w:rsid w:val="00BF23B8"/>
    <w:rsid w:val="00BF34F2"/>
    <w:rsid w:val="00BF4BBD"/>
    <w:rsid w:val="00C066F8"/>
    <w:rsid w:val="00C11164"/>
    <w:rsid w:val="00C11AA7"/>
    <w:rsid w:val="00C14B30"/>
    <w:rsid w:val="00C15833"/>
    <w:rsid w:val="00C17932"/>
    <w:rsid w:val="00C3220F"/>
    <w:rsid w:val="00C35BE0"/>
    <w:rsid w:val="00C41604"/>
    <w:rsid w:val="00C426DA"/>
    <w:rsid w:val="00C62CBD"/>
    <w:rsid w:val="00C64D99"/>
    <w:rsid w:val="00C65B52"/>
    <w:rsid w:val="00C71127"/>
    <w:rsid w:val="00C93731"/>
    <w:rsid w:val="00CE4EB9"/>
    <w:rsid w:val="00CE6589"/>
    <w:rsid w:val="00CF2554"/>
    <w:rsid w:val="00D04765"/>
    <w:rsid w:val="00D0514B"/>
    <w:rsid w:val="00D0539B"/>
    <w:rsid w:val="00D074FD"/>
    <w:rsid w:val="00D20D14"/>
    <w:rsid w:val="00D362F6"/>
    <w:rsid w:val="00D473CF"/>
    <w:rsid w:val="00D57CC2"/>
    <w:rsid w:val="00D76689"/>
    <w:rsid w:val="00D878DD"/>
    <w:rsid w:val="00D93CE3"/>
    <w:rsid w:val="00D971DF"/>
    <w:rsid w:val="00DA0095"/>
    <w:rsid w:val="00DA500D"/>
    <w:rsid w:val="00DB3746"/>
    <w:rsid w:val="00DC2714"/>
    <w:rsid w:val="00DD08B3"/>
    <w:rsid w:val="00DE0783"/>
    <w:rsid w:val="00DE516C"/>
    <w:rsid w:val="00DF0CB2"/>
    <w:rsid w:val="00DF790B"/>
    <w:rsid w:val="00E04E40"/>
    <w:rsid w:val="00E21F63"/>
    <w:rsid w:val="00E343F1"/>
    <w:rsid w:val="00E458A5"/>
    <w:rsid w:val="00E47B75"/>
    <w:rsid w:val="00E8502D"/>
    <w:rsid w:val="00E86E71"/>
    <w:rsid w:val="00EA0374"/>
    <w:rsid w:val="00EA46B0"/>
    <w:rsid w:val="00EA4D22"/>
    <w:rsid w:val="00EB0A8F"/>
    <w:rsid w:val="00EB0BC7"/>
    <w:rsid w:val="00EB2CD8"/>
    <w:rsid w:val="00EB4513"/>
    <w:rsid w:val="00EB7B0B"/>
    <w:rsid w:val="00EC5E37"/>
    <w:rsid w:val="00ED274A"/>
    <w:rsid w:val="00EE6149"/>
    <w:rsid w:val="00EE700B"/>
    <w:rsid w:val="00EF14AB"/>
    <w:rsid w:val="00F06DC9"/>
    <w:rsid w:val="00F07C87"/>
    <w:rsid w:val="00F154DD"/>
    <w:rsid w:val="00F15A14"/>
    <w:rsid w:val="00F170AA"/>
    <w:rsid w:val="00F347D5"/>
    <w:rsid w:val="00F35F9B"/>
    <w:rsid w:val="00F4141B"/>
    <w:rsid w:val="00F4273B"/>
    <w:rsid w:val="00F55DEB"/>
    <w:rsid w:val="00F61467"/>
    <w:rsid w:val="00F66F42"/>
    <w:rsid w:val="00F824D7"/>
    <w:rsid w:val="00F855A9"/>
    <w:rsid w:val="00F96D1B"/>
    <w:rsid w:val="00FA0C11"/>
    <w:rsid w:val="00FA36E2"/>
    <w:rsid w:val="00FD5977"/>
    <w:rsid w:val="00FE2B94"/>
    <w:rsid w:val="00FE33F9"/>
    <w:rsid w:val="00FE463A"/>
    <w:rsid w:val="00FE51A4"/>
    <w:rsid w:val="00FE7319"/>
    <w:rsid w:val="00FF43F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D6166D3"/>
  <w15:docId w15:val="{9A73C81A-F6CE-4913-B0A5-E120EB14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9CB"/>
  </w:style>
  <w:style w:type="paragraph" w:styleId="Heading1">
    <w:name w:val="heading 1"/>
    <w:basedOn w:val="Normal"/>
    <w:next w:val="Normal"/>
    <w:link w:val="Heading1Char"/>
    <w:qFormat/>
    <w:rsid w:val="00773DD9"/>
    <w:pPr>
      <w:keepNext/>
      <w:widowControl w:val="0"/>
      <w:pBdr>
        <w:bottom w:val="single" w:sz="4" w:space="0" w:color="auto"/>
      </w:pBdr>
      <w:tabs>
        <w:tab w:val="left" w:pos="425"/>
        <w:tab w:val="num" w:pos="851"/>
      </w:tabs>
      <w:autoSpaceDE w:val="0"/>
      <w:autoSpaceDN w:val="0"/>
      <w:adjustRightInd w:val="0"/>
      <w:spacing w:before="170" w:after="227" w:line="288" w:lineRule="auto"/>
      <w:ind w:left="567" w:hanging="567"/>
      <w:outlineLvl w:val="0"/>
    </w:pPr>
    <w:rPr>
      <w:rFonts w:ascii="Univers LT Std 45 Light" w:eastAsia="Times New Roman" w:hAnsi="Univers LT Std 45 Light" w:cs="Arial"/>
      <w:b/>
      <w:bCs/>
      <w:caps/>
      <w:kern w:val="32"/>
      <w:sz w:val="36"/>
      <w:szCs w:val="32"/>
      <w:lang w:val="en-US"/>
    </w:rPr>
  </w:style>
  <w:style w:type="paragraph" w:styleId="Heading2">
    <w:name w:val="heading 2"/>
    <w:basedOn w:val="Normal"/>
    <w:next w:val="Normal"/>
    <w:link w:val="Heading2Char"/>
    <w:qFormat/>
    <w:rsid w:val="00EE700B"/>
    <w:pPr>
      <w:pBdr>
        <w:top w:val="single" w:sz="4" w:space="1" w:color="FFFFFF"/>
        <w:bottom w:val="single" w:sz="4" w:space="0" w:color="auto"/>
      </w:pBdr>
      <w:suppressAutoHyphens/>
      <w:autoSpaceDE w:val="0"/>
      <w:autoSpaceDN w:val="0"/>
      <w:adjustRightInd w:val="0"/>
      <w:spacing w:before="113" w:after="170" w:line="288" w:lineRule="auto"/>
      <w:textAlignment w:val="center"/>
      <w:outlineLvl w:val="1"/>
    </w:pPr>
    <w:rPr>
      <w:rFonts w:ascii="Univers LT Std 45 Light" w:eastAsia="Times New Roman" w:hAnsi="Univers LT Std 45 Light" w:cs="Univers LT Std 45 Light"/>
      <w:b/>
      <w:bCs/>
      <w:color w:val="000000"/>
      <w:sz w:val="30"/>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1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AA7"/>
    <w:rPr>
      <w:rFonts w:ascii="Tahoma" w:hAnsi="Tahoma" w:cs="Tahoma"/>
      <w:sz w:val="16"/>
      <w:szCs w:val="16"/>
    </w:rPr>
  </w:style>
  <w:style w:type="paragraph" w:styleId="Header">
    <w:name w:val="header"/>
    <w:basedOn w:val="Normal"/>
    <w:link w:val="HeaderChar"/>
    <w:uiPriority w:val="99"/>
    <w:unhideWhenUsed/>
    <w:rsid w:val="00C35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BE0"/>
  </w:style>
  <w:style w:type="paragraph" w:styleId="Footer">
    <w:name w:val="footer"/>
    <w:basedOn w:val="Normal"/>
    <w:link w:val="FooterChar"/>
    <w:uiPriority w:val="99"/>
    <w:unhideWhenUsed/>
    <w:rsid w:val="00C35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BE0"/>
  </w:style>
  <w:style w:type="paragraph" w:styleId="ListParagraph">
    <w:name w:val="List Paragraph"/>
    <w:basedOn w:val="Normal"/>
    <w:uiPriority w:val="34"/>
    <w:qFormat/>
    <w:rsid w:val="00C35BE0"/>
    <w:pPr>
      <w:ind w:left="720"/>
      <w:contextualSpacing/>
    </w:pPr>
  </w:style>
  <w:style w:type="table" w:customStyle="1" w:styleId="GridTable4-Accent61">
    <w:name w:val="Grid Table 4 - Accent 61"/>
    <w:basedOn w:val="TableNormal"/>
    <w:uiPriority w:val="49"/>
    <w:rsid w:val="00786A3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Grid1">
    <w:name w:val="Table Grid1"/>
    <w:basedOn w:val="TableNormal"/>
    <w:next w:val="TableGrid"/>
    <w:uiPriority w:val="59"/>
    <w:rsid w:val="00AE0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2714"/>
    <w:rPr>
      <w:color w:val="808080"/>
    </w:rPr>
  </w:style>
  <w:style w:type="table" w:customStyle="1" w:styleId="GridTable5Dark-Accent11">
    <w:name w:val="Grid Table 5 Dark - Accent 11"/>
    <w:basedOn w:val="TableNormal"/>
    <w:uiPriority w:val="50"/>
    <w:rsid w:val="000D44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TableNormal"/>
    <w:uiPriority w:val="49"/>
    <w:rsid w:val="000D443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0D443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Documentheading">
    <w:name w:val="Document heading"/>
    <w:basedOn w:val="Normal"/>
    <w:rsid w:val="00773DD9"/>
    <w:pPr>
      <w:widowControl w:val="0"/>
      <w:autoSpaceDE w:val="0"/>
      <w:autoSpaceDN w:val="0"/>
      <w:adjustRightInd w:val="0"/>
      <w:spacing w:before="227" w:after="0" w:line="240" w:lineRule="auto"/>
      <w:ind w:left="227" w:right="227"/>
      <w:jc w:val="right"/>
    </w:pPr>
    <w:rPr>
      <w:rFonts w:ascii="Univers LT Std 45 Light" w:eastAsia="Times New Roman" w:hAnsi="Univers LT Std 45 Light" w:cs="Times New Roman"/>
      <w:caps/>
      <w:color w:val="FFFFFF"/>
      <w:sz w:val="40"/>
      <w:szCs w:val="20"/>
      <w:lang w:val="en-US"/>
    </w:rPr>
  </w:style>
  <w:style w:type="paragraph" w:customStyle="1" w:styleId="logoalign">
    <w:name w:val="logo align"/>
    <w:basedOn w:val="Normal"/>
    <w:rsid w:val="00773DD9"/>
    <w:pPr>
      <w:widowControl w:val="0"/>
      <w:autoSpaceDE w:val="0"/>
      <w:autoSpaceDN w:val="0"/>
      <w:adjustRightInd w:val="0"/>
      <w:spacing w:after="170" w:line="288" w:lineRule="auto"/>
      <w:ind w:left="170"/>
    </w:pPr>
    <w:rPr>
      <w:rFonts w:ascii="Univers LT Std 45 Light" w:eastAsia="Times New Roman" w:hAnsi="Univers LT Std 45 Light" w:cs="Times New Roman"/>
      <w:szCs w:val="20"/>
      <w:lang w:val="en-US"/>
    </w:rPr>
  </w:style>
  <w:style w:type="character" w:customStyle="1" w:styleId="Heading1Char">
    <w:name w:val="Heading 1 Char"/>
    <w:basedOn w:val="DefaultParagraphFont"/>
    <w:link w:val="Heading1"/>
    <w:rsid w:val="00773DD9"/>
    <w:rPr>
      <w:rFonts w:ascii="Univers LT Std 45 Light" w:eastAsia="Times New Roman" w:hAnsi="Univers LT Std 45 Light" w:cs="Arial"/>
      <w:b/>
      <w:bCs/>
      <w:caps/>
      <w:kern w:val="32"/>
      <w:sz w:val="36"/>
      <w:szCs w:val="32"/>
      <w:lang w:val="en-US"/>
    </w:rPr>
  </w:style>
  <w:style w:type="paragraph" w:styleId="BodyText">
    <w:name w:val="Body Text"/>
    <w:basedOn w:val="Normal"/>
    <w:link w:val="BodyTextChar"/>
    <w:rsid w:val="00773DD9"/>
    <w:pPr>
      <w:widowControl w:val="0"/>
      <w:autoSpaceDE w:val="0"/>
      <w:autoSpaceDN w:val="0"/>
      <w:adjustRightInd w:val="0"/>
      <w:spacing w:after="120" w:line="288" w:lineRule="auto"/>
    </w:pPr>
    <w:rPr>
      <w:rFonts w:ascii="Univers LT Std 45 Light" w:eastAsia="Times New Roman" w:hAnsi="Univers LT Std 45 Light" w:cs="Times New Roman"/>
      <w:szCs w:val="20"/>
      <w:lang w:val="en-US"/>
    </w:rPr>
  </w:style>
  <w:style w:type="character" w:customStyle="1" w:styleId="BodyTextChar">
    <w:name w:val="Body Text Char"/>
    <w:basedOn w:val="DefaultParagraphFont"/>
    <w:link w:val="BodyText"/>
    <w:rsid w:val="00773DD9"/>
    <w:rPr>
      <w:rFonts w:ascii="Univers LT Std 45 Light" w:eastAsia="Times New Roman" w:hAnsi="Univers LT Std 45 Light" w:cs="Times New Roman"/>
      <w:szCs w:val="20"/>
      <w:lang w:val="en-US"/>
    </w:rPr>
  </w:style>
  <w:style w:type="character" w:customStyle="1" w:styleId="Heading2Char">
    <w:name w:val="Heading 2 Char"/>
    <w:basedOn w:val="DefaultParagraphFont"/>
    <w:link w:val="Heading2"/>
    <w:rsid w:val="00EE700B"/>
    <w:rPr>
      <w:rFonts w:ascii="Univers LT Std 45 Light" w:eastAsia="Times New Roman" w:hAnsi="Univers LT Std 45 Light" w:cs="Univers LT Std 45 Light"/>
      <w:b/>
      <w:bCs/>
      <w:color w:val="000000"/>
      <w:sz w:val="30"/>
      <w:szCs w:val="30"/>
      <w:lang w:val="en-US"/>
    </w:rPr>
  </w:style>
  <w:style w:type="paragraph" w:customStyle="1" w:styleId="footertext">
    <w:name w:val="footer text"/>
    <w:basedOn w:val="Normal"/>
    <w:link w:val="footertextChar"/>
    <w:rsid w:val="00BF0F4F"/>
    <w:pPr>
      <w:widowControl w:val="0"/>
      <w:autoSpaceDE w:val="0"/>
      <w:autoSpaceDN w:val="0"/>
      <w:adjustRightInd w:val="0"/>
      <w:spacing w:after="0" w:line="240" w:lineRule="auto"/>
    </w:pPr>
    <w:rPr>
      <w:rFonts w:ascii="Univers LT Std 45 Light" w:eastAsia="Times New Roman" w:hAnsi="Univers LT Std 45 Light" w:cs="Times New Roman"/>
      <w:sz w:val="14"/>
      <w:szCs w:val="20"/>
      <w:lang w:val="en-US"/>
    </w:rPr>
  </w:style>
  <w:style w:type="character" w:customStyle="1" w:styleId="footertextChar">
    <w:name w:val="footer text Char"/>
    <w:basedOn w:val="DefaultParagraphFont"/>
    <w:link w:val="footertext"/>
    <w:rsid w:val="00BF0F4F"/>
    <w:rPr>
      <w:rFonts w:ascii="Univers LT Std 45 Light" w:eastAsia="Times New Roman" w:hAnsi="Univers LT Std 45 Light" w:cs="Times New Roman"/>
      <w:sz w:val="14"/>
      <w:szCs w:val="20"/>
      <w:lang w:val="en-US"/>
    </w:rPr>
  </w:style>
  <w:style w:type="paragraph" w:customStyle="1" w:styleId="footerdocheader">
    <w:name w:val="footer doc header"/>
    <w:basedOn w:val="footertext"/>
    <w:link w:val="footerdocheaderChar"/>
    <w:rsid w:val="00BF0F4F"/>
    <w:pPr>
      <w:tabs>
        <w:tab w:val="right" w:pos="11057"/>
      </w:tabs>
    </w:pPr>
    <w:rPr>
      <w:caps/>
    </w:rPr>
  </w:style>
  <w:style w:type="character" w:customStyle="1" w:styleId="footerdocheaderChar">
    <w:name w:val="footer doc header Char"/>
    <w:basedOn w:val="footertextChar"/>
    <w:link w:val="footerdocheader"/>
    <w:rsid w:val="00BF0F4F"/>
    <w:rPr>
      <w:rFonts w:ascii="Univers LT Std 45 Light" w:eastAsia="Times New Roman" w:hAnsi="Univers LT Std 45 Light" w:cs="Times New Roman"/>
      <w:caps/>
      <w:sz w:val="14"/>
      <w:szCs w:val="20"/>
      <w:lang w:val="en-US"/>
    </w:rPr>
  </w:style>
  <w:style w:type="paragraph" w:customStyle="1" w:styleId="footerfieldlabel">
    <w:name w:val="footer field label"/>
    <w:basedOn w:val="footertext"/>
    <w:link w:val="footerfieldlabelChar"/>
    <w:rsid w:val="00BF0F4F"/>
    <w:pPr>
      <w:tabs>
        <w:tab w:val="right" w:pos="11057"/>
      </w:tabs>
      <w:jc w:val="right"/>
    </w:pPr>
    <w:rPr>
      <w:b/>
    </w:rPr>
  </w:style>
  <w:style w:type="character" w:customStyle="1" w:styleId="footerfieldlabelChar">
    <w:name w:val="footer field label Char"/>
    <w:basedOn w:val="footertextChar"/>
    <w:link w:val="footerfieldlabel"/>
    <w:rsid w:val="00BF0F4F"/>
    <w:rPr>
      <w:rFonts w:ascii="Univers LT Std 45 Light" w:eastAsia="Times New Roman" w:hAnsi="Univers LT Std 45 Light" w:cs="Times New Roman"/>
      <w:b/>
      <w:sz w:val="1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9.png"/><Relationship Id="rId10" Type="http://schemas.microsoft.com/office/2007/relationships/hdphoto" Target="media/hdphoto1.wdp"/><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2A6D1C4-374F-489F-8AD0-450E6930C24B}">
  <ds:schemaRefs>
    <ds:schemaRef ds:uri="http://schemas.openxmlformats.org/officeDocument/2006/bibliography"/>
  </ds:schemaRefs>
</ds:datastoreItem>
</file>

<file path=customXml/itemProps2.xml><?xml version="1.0" encoding="utf-8"?>
<ds:datastoreItem xmlns:ds="http://schemas.openxmlformats.org/officeDocument/2006/customXml" ds:itemID="{63E5EE41-C952-441B-A455-1E2188929FE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3087</Words>
  <Characters>17600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20646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Beard</dc:creator>
  <cp:lastModifiedBy>Weini Lim</cp:lastModifiedBy>
  <cp:revision>2</cp:revision>
  <cp:lastPrinted>2016-09-27T00:43:00Z</cp:lastPrinted>
  <dcterms:created xsi:type="dcterms:W3CDTF">2022-08-31T05:05:00Z</dcterms:created>
  <dcterms:modified xsi:type="dcterms:W3CDTF">2022-08-31T05:05:00Z</dcterms:modified>
</cp:coreProperties>
</file>