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094183"/>
        <w:tblLayout w:type="fixed"/>
        <w:tblCellMar>
          <w:left w:w="0" w:type="dxa"/>
          <w:right w:w="0" w:type="dxa"/>
        </w:tblCellMar>
        <w:tblLook w:val="01E0" w:firstRow="1" w:lastRow="1" w:firstColumn="1" w:lastColumn="1" w:noHBand="0" w:noVBand="0"/>
      </w:tblPr>
      <w:tblGrid>
        <w:gridCol w:w="1976"/>
        <w:gridCol w:w="9136"/>
      </w:tblGrid>
      <w:tr w:rsidR="009B5E35" w:rsidRPr="00242A01" w14:paraId="5D5E9E02" w14:textId="77777777" w:rsidTr="00C926E1">
        <w:trPr>
          <w:trHeight w:hRule="exact" w:val="1588"/>
        </w:trPr>
        <w:tc>
          <w:tcPr>
            <w:tcW w:w="1803" w:type="dxa"/>
            <w:shd w:val="clear" w:color="auto" w:fill="094183"/>
            <w:vAlign w:val="center"/>
          </w:tcPr>
          <w:p w14:paraId="491CED40" w14:textId="722DBBBA" w:rsidR="009B5E35" w:rsidRPr="00242A01" w:rsidRDefault="00C926E1" w:rsidP="00C926E1">
            <w:pPr>
              <w:pStyle w:val="logoalign"/>
              <w:rPr>
                <w:rFonts w:asciiTheme="minorHAnsi" w:hAnsiTheme="minorHAnsi"/>
                <w:color w:val="002060"/>
              </w:rPr>
            </w:pPr>
            <w:r>
              <w:rPr>
                <w:noProof/>
                <w:lang w:val="en-AU" w:eastAsia="en-AU"/>
              </w:rPr>
              <w:drawing>
                <wp:anchor distT="0" distB="0" distL="114300" distR="114300" simplePos="0" relativeHeight="251659264" behindDoc="0" locked="0" layoutInCell="1" allowOverlap="1" wp14:anchorId="655B26AD" wp14:editId="67971884">
                  <wp:simplePos x="0" y="0"/>
                  <wp:positionH relativeFrom="column">
                    <wp:posOffset>142875</wp:posOffset>
                  </wp:positionH>
                  <wp:positionV relativeFrom="paragraph">
                    <wp:posOffset>52070</wp:posOffset>
                  </wp:positionV>
                  <wp:extent cx="895350" cy="895350"/>
                  <wp:effectExtent l="0" t="0" r="0" b="0"/>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35" w:type="dxa"/>
            <w:shd w:val="clear" w:color="auto" w:fill="094183"/>
          </w:tcPr>
          <w:p w14:paraId="75C68EBB" w14:textId="7F34DC6F" w:rsidR="009B5E35" w:rsidRPr="00242A01" w:rsidRDefault="009B5E35" w:rsidP="009B5E35">
            <w:pPr>
              <w:pStyle w:val="Documentheading"/>
              <w:rPr>
                <w:rFonts w:asciiTheme="minorHAnsi" w:hAnsiTheme="minorHAnsi"/>
                <w:color w:val="FFFFFF" w:themeColor="background1"/>
                <w:sz w:val="52"/>
                <w:szCs w:val="52"/>
              </w:rPr>
            </w:pPr>
            <w:r w:rsidRPr="00242A01">
              <w:rPr>
                <w:rFonts w:asciiTheme="minorHAnsi" w:hAnsiTheme="minorHAnsi"/>
                <w:color w:val="FFFFFF" w:themeColor="background1"/>
                <w:sz w:val="52"/>
                <w:szCs w:val="52"/>
              </w:rPr>
              <w:t>health &amp; safety</w:t>
            </w:r>
            <w:r w:rsidRPr="00242A01">
              <w:rPr>
                <w:rFonts w:asciiTheme="minorHAnsi" w:hAnsiTheme="minorHAnsi"/>
                <w:color w:val="FFFFFF" w:themeColor="background1"/>
                <w:sz w:val="52"/>
                <w:szCs w:val="52"/>
              </w:rPr>
              <w:br/>
            </w:r>
            <w:r w:rsidRPr="000B2F4D">
              <w:rPr>
                <w:rFonts w:asciiTheme="minorHAnsi" w:hAnsiTheme="minorHAnsi"/>
                <w:color w:val="FFFFFF" w:themeColor="background1"/>
                <w:sz w:val="36"/>
                <w:szCs w:val="36"/>
              </w:rPr>
              <w:t>issue resolution requirements</w:t>
            </w:r>
          </w:p>
        </w:tc>
      </w:tr>
    </w:tbl>
    <w:p w14:paraId="1C5A36A1" w14:textId="3EEF0208" w:rsidR="008549E4" w:rsidRPr="00C926E1" w:rsidRDefault="008549E4" w:rsidP="00C926E1">
      <w:pPr>
        <w:pStyle w:val="Heading1"/>
      </w:pPr>
      <w:r w:rsidRPr="00C926E1">
        <w:t>1</w:t>
      </w:r>
      <w:r w:rsidRPr="00C926E1">
        <w:tab/>
        <w:t>Purpose</w:t>
      </w:r>
    </w:p>
    <w:p w14:paraId="1938C891" w14:textId="6CDBE8CE" w:rsidR="008549E4" w:rsidRPr="0042769C" w:rsidRDefault="00E620AA" w:rsidP="00E620AA">
      <w:pPr>
        <w:shd w:val="clear" w:color="auto" w:fill="FFFFFF"/>
        <w:spacing w:before="240" w:after="168" w:line="240" w:lineRule="auto"/>
        <w:ind w:right="240"/>
        <w:rPr>
          <w:rFonts w:eastAsia="Times New Roman" w:cs="Times New Roman"/>
          <w:lang w:eastAsia="en-AU"/>
        </w:rPr>
      </w:pPr>
      <w:r w:rsidRPr="00E620AA">
        <w:rPr>
          <w:rFonts w:eastAsia="Times New Roman" w:cs="Times New Roman"/>
          <w:lang w:eastAsia="en-AU"/>
        </w:rPr>
        <w:t>To describe the issue reso</w:t>
      </w:r>
      <w:r w:rsidR="003B3EF6">
        <w:rPr>
          <w:rFonts w:eastAsia="Times New Roman" w:cs="Times New Roman"/>
          <w:lang w:eastAsia="en-AU"/>
        </w:rPr>
        <w:t>lution arrangements for health and</w:t>
      </w:r>
      <w:r w:rsidRPr="00E620AA">
        <w:rPr>
          <w:rFonts w:eastAsia="Times New Roman" w:cs="Times New Roman"/>
          <w:lang w:eastAsia="en-AU"/>
        </w:rPr>
        <w:t xml:space="preserve"> safety </w:t>
      </w:r>
      <w:r>
        <w:rPr>
          <w:rFonts w:eastAsia="Times New Roman" w:cs="Times New Roman"/>
          <w:lang w:eastAsia="en-AU"/>
        </w:rPr>
        <w:t>matters</w:t>
      </w:r>
      <w:r w:rsidRPr="00E620AA">
        <w:rPr>
          <w:rFonts w:eastAsia="Times New Roman" w:cs="Times New Roman"/>
          <w:lang w:eastAsia="en-AU"/>
        </w:rPr>
        <w:t xml:space="preserve"> at the University of Melbourne in accordance with legislative and other requirements</w:t>
      </w:r>
      <w:r w:rsidRPr="0042769C">
        <w:rPr>
          <w:rFonts w:eastAsia="Times New Roman" w:cs="Times New Roman"/>
          <w:lang w:eastAsia="en-AU"/>
        </w:rPr>
        <w:t>.</w:t>
      </w:r>
    </w:p>
    <w:p w14:paraId="32733267" w14:textId="77777777" w:rsidR="008C1B19" w:rsidRPr="009B5E35" w:rsidRDefault="008549E4" w:rsidP="00C926E1">
      <w:pPr>
        <w:pStyle w:val="Heading1"/>
      </w:pPr>
      <w:r w:rsidRPr="009B5E35">
        <w:t>2</w:t>
      </w:r>
      <w:r w:rsidRPr="009B5E35">
        <w:tab/>
      </w:r>
      <w:r w:rsidR="00020767" w:rsidRPr="009B5E35">
        <w:t>Scope</w:t>
      </w:r>
    </w:p>
    <w:p w14:paraId="08615716" w14:textId="0211369F" w:rsidR="008C1B19" w:rsidRDefault="008C1B19" w:rsidP="00E620AA">
      <w:pPr>
        <w:shd w:val="clear" w:color="auto" w:fill="FFFFFF"/>
        <w:spacing w:before="240" w:after="168" w:line="240" w:lineRule="auto"/>
        <w:ind w:right="240"/>
        <w:rPr>
          <w:rFonts w:eastAsia="Times New Roman" w:cs="Times New Roman"/>
          <w:lang w:eastAsia="en-AU"/>
        </w:rPr>
      </w:pPr>
      <w:r w:rsidRPr="009B5E35">
        <w:rPr>
          <w:rFonts w:eastAsia="Times New Roman" w:cs="Times New Roman"/>
          <w:lang w:eastAsia="en-AU"/>
        </w:rPr>
        <w:t xml:space="preserve">This </w:t>
      </w:r>
      <w:r w:rsidR="000C7D6F">
        <w:rPr>
          <w:rFonts w:eastAsia="Times New Roman" w:cs="Times New Roman"/>
          <w:lang w:eastAsia="en-AU"/>
        </w:rPr>
        <w:t>requirement</w:t>
      </w:r>
      <w:r w:rsidRPr="009B5E35">
        <w:rPr>
          <w:rFonts w:eastAsia="Times New Roman" w:cs="Times New Roman"/>
          <w:lang w:eastAsia="en-AU"/>
        </w:rPr>
        <w:t xml:space="preserve"> applies to a</w:t>
      </w:r>
      <w:r w:rsidR="009B5E35" w:rsidRPr="009B5E35">
        <w:rPr>
          <w:rFonts w:eastAsia="Times New Roman" w:cs="Times New Roman"/>
          <w:lang w:eastAsia="en-AU"/>
        </w:rPr>
        <w:t xml:space="preserve">ll staff, </w:t>
      </w:r>
      <w:r w:rsidRPr="009B5E35">
        <w:rPr>
          <w:rFonts w:eastAsia="Times New Roman" w:cs="Times New Roman"/>
          <w:lang w:eastAsia="en-AU"/>
        </w:rPr>
        <w:t xml:space="preserve">students </w:t>
      </w:r>
      <w:r w:rsidR="009B5E35" w:rsidRPr="009B5E35">
        <w:rPr>
          <w:rFonts w:eastAsia="Times New Roman" w:cs="Times New Roman"/>
          <w:lang w:eastAsia="en-AU"/>
        </w:rPr>
        <w:t xml:space="preserve">and others </w:t>
      </w:r>
      <w:r w:rsidRPr="009B5E35">
        <w:rPr>
          <w:rFonts w:eastAsia="Times New Roman" w:cs="Times New Roman"/>
          <w:lang w:eastAsia="en-AU"/>
        </w:rPr>
        <w:t xml:space="preserve">at </w:t>
      </w:r>
      <w:r w:rsidR="00E620AA" w:rsidRPr="00242A01">
        <w:rPr>
          <w:rFonts w:eastAsia="Times New Roman" w:cs="Arial"/>
          <w:color w:val="000000"/>
          <w:lang w:eastAsia="en-AU"/>
        </w:rPr>
        <w:t>workplaces under the management or control of the University of Melbourne.</w:t>
      </w:r>
    </w:p>
    <w:p w14:paraId="4373FFE4" w14:textId="6859F8C2" w:rsidR="00E620AA" w:rsidRPr="009B5E35" w:rsidRDefault="00E620AA" w:rsidP="00E620AA">
      <w:pPr>
        <w:shd w:val="clear" w:color="auto" w:fill="FFFFFF"/>
        <w:spacing w:before="240" w:after="168" w:line="240" w:lineRule="auto"/>
        <w:ind w:right="240"/>
        <w:rPr>
          <w:rFonts w:eastAsia="Times New Roman" w:cs="Times New Roman"/>
          <w:lang w:eastAsia="en-AU"/>
        </w:rPr>
      </w:pPr>
      <w:r w:rsidRPr="00242A01">
        <w:rPr>
          <w:rFonts w:eastAsia="Times New Roman" w:cs="Arial"/>
          <w:color w:val="000000"/>
          <w:lang w:eastAsia="en-AU"/>
        </w:rPr>
        <w:t xml:space="preserve">This requirement </w:t>
      </w:r>
      <w:r>
        <w:rPr>
          <w:rFonts w:eastAsia="Times New Roman" w:cs="Arial"/>
          <w:color w:val="000000"/>
          <w:lang w:eastAsia="en-AU"/>
        </w:rPr>
        <w:t xml:space="preserve">also </w:t>
      </w:r>
      <w:r w:rsidRPr="00242A01">
        <w:rPr>
          <w:rFonts w:eastAsia="Times New Roman" w:cs="Arial"/>
          <w:color w:val="000000"/>
          <w:lang w:eastAsia="en-AU"/>
        </w:rPr>
        <w:t xml:space="preserve">applies to </w:t>
      </w:r>
      <w:r>
        <w:rPr>
          <w:rFonts w:eastAsia="Times New Roman" w:cs="Arial"/>
          <w:color w:val="000000"/>
          <w:lang w:eastAsia="en-AU"/>
        </w:rPr>
        <w:t xml:space="preserve">external parties including contractors, contractor’s </w:t>
      </w:r>
      <w:r w:rsidR="000C7D6F">
        <w:rPr>
          <w:rFonts w:eastAsia="Times New Roman" w:cs="Arial"/>
          <w:color w:val="000000"/>
          <w:lang w:eastAsia="en-AU"/>
        </w:rPr>
        <w:t>staff</w:t>
      </w:r>
      <w:r>
        <w:rPr>
          <w:rFonts w:eastAsia="Times New Roman" w:cs="Arial"/>
          <w:color w:val="000000"/>
          <w:lang w:eastAsia="en-AU"/>
        </w:rPr>
        <w:t xml:space="preserve"> and workers, customers, suppliers and relevant public authorities</w:t>
      </w:r>
      <w:r w:rsidRPr="00242A01">
        <w:rPr>
          <w:rFonts w:eastAsia="Times New Roman" w:cs="Arial"/>
          <w:color w:val="000000"/>
          <w:lang w:eastAsia="en-AU"/>
        </w:rPr>
        <w:t>.</w:t>
      </w:r>
      <w:r w:rsidR="0099636C" w:rsidRPr="0099636C">
        <w:rPr>
          <w:noProof/>
        </w:rPr>
        <w:t xml:space="preserve"> </w:t>
      </w:r>
    </w:p>
    <w:p w14:paraId="1956AD47" w14:textId="17460C51" w:rsidR="008549E4" w:rsidRPr="009B5E35" w:rsidRDefault="008549E4" w:rsidP="00C926E1">
      <w:pPr>
        <w:pStyle w:val="Heading1"/>
      </w:pPr>
      <w:r w:rsidRPr="009B5E35">
        <w:t>3</w:t>
      </w:r>
      <w:r w:rsidRPr="009B5E35">
        <w:tab/>
        <w:t>Definitions</w:t>
      </w:r>
    </w:p>
    <w:p w14:paraId="2D423ECE" w14:textId="0550D2A8" w:rsidR="008549E4" w:rsidRPr="009B5E35" w:rsidRDefault="00402661" w:rsidP="009B5E35">
      <w:pPr>
        <w:pStyle w:val="policyplain"/>
        <w:shd w:val="clear" w:color="auto" w:fill="FFFFFF"/>
        <w:spacing w:before="240" w:beforeAutospacing="0" w:after="120" w:afterAutospacing="0" w:line="288" w:lineRule="auto"/>
        <w:ind w:right="238"/>
        <w:rPr>
          <w:rFonts w:asciiTheme="minorHAnsi" w:hAnsiTheme="minorHAnsi"/>
          <w:b/>
          <w:sz w:val="22"/>
          <w:szCs w:val="22"/>
        </w:rPr>
      </w:pPr>
      <w:r>
        <w:rPr>
          <w:rFonts w:asciiTheme="minorHAnsi" w:hAnsiTheme="minorHAnsi"/>
          <w:b/>
          <w:sz w:val="22"/>
          <w:szCs w:val="22"/>
        </w:rPr>
        <w:t>Health and safety issue</w:t>
      </w:r>
    </w:p>
    <w:p w14:paraId="47236FEE" w14:textId="777F62B0" w:rsidR="0042585E" w:rsidRPr="00AE245F" w:rsidRDefault="000C7D6F" w:rsidP="00C926E1">
      <w:pPr>
        <w:shd w:val="clear" w:color="auto" w:fill="FFFFFF"/>
        <w:spacing w:after="168" w:line="240" w:lineRule="auto"/>
        <w:ind w:right="240"/>
      </w:pPr>
      <w:r>
        <w:t xml:space="preserve">A health and </w:t>
      </w:r>
      <w:r w:rsidRPr="001B55A4">
        <w:rPr>
          <w:rFonts w:eastAsia="Times New Roman" w:cs="Arial"/>
          <w:color w:val="000000"/>
          <w:lang w:eastAsia="en-AU"/>
        </w:rPr>
        <w:t>safety</w:t>
      </w:r>
      <w:r>
        <w:t xml:space="preserve"> matter that has been reported/acted upon but not resolved to the satisf</w:t>
      </w:r>
      <w:r w:rsidR="001B55A4">
        <w:t xml:space="preserve">action of the staff, </w:t>
      </w:r>
      <w:r w:rsidR="00C926E1">
        <w:t>elected</w:t>
      </w:r>
      <w:r w:rsidR="00FB5B72">
        <w:t xml:space="preserve"> health and safety representative (HSR)</w:t>
      </w:r>
      <w:r w:rsidR="001B55A4">
        <w:t xml:space="preserve"> or employer</w:t>
      </w:r>
      <w:r w:rsidR="0042585E" w:rsidRPr="00AE245F">
        <w:t>.</w:t>
      </w:r>
      <w:r w:rsidR="001B55A4">
        <w:t xml:space="preserve">  A health and safety issue may be related to hazard identification, risk assessment, risk control or legislative compliance.</w:t>
      </w:r>
    </w:p>
    <w:p w14:paraId="7CEAE309" w14:textId="794833A6" w:rsidR="008C1B19" w:rsidRPr="009B5E35" w:rsidRDefault="008549E4" w:rsidP="00C926E1">
      <w:pPr>
        <w:pStyle w:val="Heading1"/>
      </w:pPr>
      <w:r w:rsidRPr="009B5E35">
        <w:t>4</w:t>
      </w:r>
      <w:r w:rsidRPr="009B5E35">
        <w:tab/>
        <w:t>Requirements</w:t>
      </w:r>
    </w:p>
    <w:p w14:paraId="5A14CCCD" w14:textId="4DB3E32D" w:rsidR="008C1B19" w:rsidRPr="00C926E1" w:rsidRDefault="008549E4" w:rsidP="00C926E1">
      <w:pPr>
        <w:pStyle w:val="Heading2"/>
      </w:pPr>
      <w:r w:rsidRPr="009B5E35">
        <w:rPr>
          <w:color w:val="003469"/>
        </w:rPr>
        <w:t>4.1</w:t>
      </w:r>
      <w:r w:rsidRPr="009B5E35">
        <w:rPr>
          <w:color w:val="003469"/>
        </w:rPr>
        <w:tab/>
      </w:r>
      <w:r w:rsidR="004C7DA5" w:rsidRPr="00C926E1">
        <w:t>Develop i</w:t>
      </w:r>
      <w:r w:rsidR="0042585E" w:rsidRPr="00C926E1">
        <w:t>ssue resolution process</w:t>
      </w:r>
      <w:r w:rsidR="00E11FCA" w:rsidRPr="00C926E1">
        <w:t>(</w:t>
      </w:r>
      <w:r w:rsidR="0042585E" w:rsidRPr="00C926E1">
        <w:t>es</w:t>
      </w:r>
      <w:r w:rsidR="00E11FCA" w:rsidRPr="00C926E1">
        <w:t>)</w:t>
      </w:r>
    </w:p>
    <w:p w14:paraId="1AF1C1B7" w14:textId="75843931" w:rsidR="0042585E" w:rsidRDefault="00402661" w:rsidP="00402661">
      <w:pPr>
        <w:pStyle w:val="policyplain"/>
        <w:shd w:val="clear" w:color="auto" w:fill="FFFFFF"/>
        <w:spacing w:before="240" w:beforeAutospacing="0" w:after="120" w:afterAutospacing="0" w:line="288" w:lineRule="auto"/>
        <w:ind w:right="238"/>
        <w:rPr>
          <w:rFonts w:asciiTheme="minorHAnsi" w:hAnsiTheme="minorHAnsi"/>
          <w:sz w:val="22"/>
          <w:szCs w:val="22"/>
        </w:rPr>
      </w:pPr>
      <w:r w:rsidRPr="00402661">
        <w:rPr>
          <w:rFonts w:asciiTheme="minorHAnsi" w:hAnsiTheme="minorHAnsi"/>
          <w:sz w:val="22"/>
          <w:szCs w:val="22"/>
        </w:rPr>
        <w:t>The University of Melbourne will develop issue resolution processes in</w:t>
      </w:r>
      <w:r>
        <w:rPr>
          <w:rFonts w:asciiTheme="minorHAnsi" w:hAnsiTheme="minorHAnsi"/>
          <w:sz w:val="22"/>
          <w:szCs w:val="22"/>
        </w:rPr>
        <w:t xml:space="preserve"> </w:t>
      </w:r>
      <w:r w:rsidRPr="00402661">
        <w:rPr>
          <w:rFonts w:asciiTheme="minorHAnsi" w:hAnsiTheme="minorHAnsi"/>
          <w:sz w:val="22"/>
          <w:szCs w:val="22"/>
        </w:rPr>
        <w:t>consulta</w:t>
      </w:r>
      <w:r>
        <w:rPr>
          <w:rFonts w:asciiTheme="minorHAnsi" w:hAnsiTheme="minorHAnsi"/>
          <w:sz w:val="22"/>
          <w:szCs w:val="22"/>
        </w:rPr>
        <w:t xml:space="preserve">tion with </w:t>
      </w:r>
      <w:r w:rsidR="002B442E">
        <w:rPr>
          <w:rFonts w:asciiTheme="minorHAnsi" w:hAnsiTheme="minorHAnsi"/>
          <w:sz w:val="22"/>
          <w:szCs w:val="22"/>
        </w:rPr>
        <w:t>staff</w:t>
      </w:r>
      <w:r>
        <w:rPr>
          <w:rFonts w:asciiTheme="minorHAnsi" w:hAnsiTheme="minorHAnsi"/>
          <w:sz w:val="22"/>
          <w:szCs w:val="22"/>
        </w:rPr>
        <w:t xml:space="preserve"> an</w:t>
      </w:r>
      <w:r w:rsidRPr="00402661">
        <w:rPr>
          <w:rFonts w:asciiTheme="minorHAnsi" w:hAnsiTheme="minorHAnsi"/>
          <w:sz w:val="22"/>
          <w:szCs w:val="22"/>
        </w:rPr>
        <w:t>d students</w:t>
      </w:r>
      <w:r w:rsidR="0042585E">
        <w:rPr>
          <w:rFonts w:asciiTheme="minorHAnsi" w:hAnsiTheme="minorHAnsi"/>
          <w:sz w:val="22"/>
          <w:szCs w:val="22"/>
        </w:rPr>
        <w:t xml:space="preserve"> and seek their agreement of</w:t>
      </w:r>
      <w:r>
        <w:rPr>
          <w:rFonts w:asciiTheme="minorHAnsi" w:hAnsiTheme="minorHAnsi"/>
          <w:sz w:val="22"/>
          <w:szCs w:val="22"/>
        </w:rPr>
        <w:t xml:space="preserve"> those processes.</w:t>
      </w:r>
    </w:p>
    <w:p w14:paraId="7E8F349F" w14:textId="13AFDC51" w:rsidR="001E4838" w:rsidRDefault="001E4838" w:rsidP="002B442E">
      <w:pPr>
        <w:pStyle w:val="policyplain"/>
        <w:shd w:val="clear" w:color="auto" w:fill="FFFFFF"/>
        <w:spacing w:before="0" w:beforeAutospacing="0" w:after="0" w:afterAutospacing="0" w:line="288" w:lineRule="auto"/>
        <w:ind w:right="238"/>
        <w:rPr>
          <w:rFonts w:asciiTheme="minorHAnsi" w:hAnsiTheme="minorHAnsi"/>
          <w:sz w:val="22"/>
          <w:szCs w:val="22"/>
        </w:rPr>
      </w:pPr>
      <w:r>
        <w:rPr>
          <w:rFonts w:asciiTheme="minorHAnsi" w:hAnsiTheme="minorHAnsi"/>
          <w:sz w:val="22"/>
          <w:szCs w:val="22"/>
        </w:rPr>
        <w:t>The agreed processes shall take into account</w:t>
      </w:r>
      <w:r w:rsidR="004C7DA5">
        <w:rPr>
          <w:rFonts w:asciiTheme="minorHAnsi" w:hAnsiTheme="minorHAnsi"/>
          <w:sz w:val="22"/>
          <w:szCs w:val="22"/>
        </w:rPr>
        <w:t xml:space="preserve"> the</w:t>
      </w:r>
      <w:r>
        <w:rPr>
          <w:rFonts w:asciiTheme="minorHAnsi" w:hAnsiTheme="minorHAnsi"/>
          <w:sz w:val="22"/>
          <w:szCs w:val="22"/>
        </w:rPr>
        <w:t>:</w:t>
      </w:r>
    </w:p>
    <w:p w14:paraId="2ED590F6" w14:textId="4BDA5BB2" w:rsidR="001E4838" w:rsidRDefault="001E4838" w:rsidP="002B442E">
      <w:pPr>
        <w:pStyle w:val="policyplain"/>
        <w:numPr>
          <w:ilvl w:val="0"/>
          <w:numId w:val="46"/>
        </w:numPr>
        <w:shd w:val="clear" w:color="auto" w:fill="FFFFFF"/>
        <w:spacing w:before="240" w:beforeAutospacing="0" w:after="120" w:afterAutospacing="0" w:line="288" w:lineRule="auto"/>
        <w:ind w:right="238" w:hanging="720"/>
        <w:rPr>
          <w:rFonts w:asciiTheme="minorHAnsi" w:hAnsiTheme="minorHAnsi"/>
          <w:sz w:val="22"/>
          <w:szCs w:val="22"/>
        </w:rPr>
      </w:pPr>
      <w:r w:rsidRPr="001E4838">
        <w:rPr>
          <w:rFonts w:asciiTheme="minorHAnsi" w:hAnsiTheme="minorHAnsi"/>
          <w:sz w:val="22"/>
          <w:szCs w:val="22"/>
        </w:rPr>
        <w:t xml:space="preserve">number and location of </w:t>
      </w:r>
      <w:r w:rsidR="004C7DA5">
        <w:rPr>
          <w:rFonts w:asciiTheme="minorHAnsi" w:hAnsiTheme="minorHAnsi"/>
          <w:sz w:val="22"/>
          <w:szCs w:val="22"/>
        </w:rPr>
        <w:t>staff, including</w:t>
      </w:r>
      <w:r w:rsidR="00C926E1">
        <w:rPr>
          <w:rFonts w:asciiTheme="minorHAnsi" w:hAnsiTheme="minorHAnsi"/>
          <w:sz w:val="22"/>
          <w:szCs w:val="22"/>
        </w:rPr>
        <w:t xml:space="preserve"> the consultative arrangements,</w:t>
      </w:r>
      <w:r w:rsidRPr="001E4838">
        <w:rPr>
          <w:rFonts w:asciiTheme="minorHAnsi" w:hAnsiTheme="minorHAnsi"/>
          <w:sz w:val="22"/>
          <w:szCs w:val="22"/>
        </w:rPr>
        <w:t xml:space="preserve"> affected by the issue;</w:t>
      </w:r>
    </w:p>
    <w:p w14:paraId="57D86FBC" w14:textId="2D100342" w:rsidR="004C7DA5" w:rsidRPr="001E4838" w:rsidRDefault="004C7DA5" w:rsidP="002B442E">
      <w:pPr>
        <w:pStyle w:val="policyplain"/>
        <w:numPr>
          <w:ilvl w:val="0"/>
          <w:numId w:val="46"/>
        </w:numPr>
        <w:shd w:val="clear" w:color="auto" w:fill="FFFFFF"/>
        <w:spacing w:before="0" w:beforeAutospacing="0" w:after="120" w:afterAutospacing="0" w:line="288" w:lineRule="auto"/>
        <w:ind w:right="238" w:hanging="720"/>
        <w:rPr>
          <w:rFonts w:asciiTheme="minorHAnsi" w:hAnsiTheme="minorHAnsi"/>
          <w:sz w:val="22"/>
          <w:szCs w:val="22"/>
        </w:rPr>
      </w:pPr>
      <w:r w:rsidRPr="004C7DA5">
        <w:rPr>
          <w:rFonts w:asciiTheme="minorHAnsi" w:hAnsiTheme="minorHAnsi"/>
          <w:sz w:val="22"/>
          <w:szCs w:val="22"/>
        </w:rPr>
        <w:t xml:space="preserve">practice is consistent with </w:t>
      </w:r>
      <w:r>
        <w:rPr>
          <w:rFonts w:asciiTheme="minorHAnsi" w:hAnsiTheme="minorHAnsi"/>
          <w:sz w:val="22"/>
          <w:szCs w:val="22"/>
        </w:rPr>
        <w:t>health and safety legislation</w:t>
      </w:r>
      <w:r w:rsidRPr="004C7DA5">
        <w:rPr>
          <w:rFonts w:asciiTheme="minorHAnsi" w:hAnsiTheme="minorHAnsi"/>
          <w:sz w:val="22"/>
          <w:szCs w:val="22"/>
        </w:rPr>
        <w:t>;</w:t>
      </w:r>
    </w:p>
    <w:p w14:paraId="3C4F84D1" w14:textId="3EA8BCC0" w:rsidR="001E4838" w:rsidRPr="004C7DA5" w:rsidRDefault="001E4838" w:rsidP="002B442E">
      <w:pPr>
        <w:pStyle w:val="policyplain"/>
        <w:numPr>
          <w:ilvl w:val="0"/>
          <w:numId w:val="46"/>
        </w:numPr>
        <w:shd w:val="clear" w:color="auto" w:fill="FFFFFF"/>
        <w:spacing w:before="0" w:beforeAutospacing="0" w:after="120" w:afterAutospacing="0" w:line="288" w:lineRule="auto"/>
        <w:ind w:right="238" w:hanging="720"/>
        <w:rPr>
          <w:rFonts w:asciiTheme="minorHAnsi" w:hAnsiTheme="minorHAnsi"/>
          <w:sz w:val="22"/>
          <w:szCs w:val="22"/>
        </w:rPr>
      </w:pPr>
      <w:r w:rsidRPr="001E4838">
        <w:rPr>
          <w:rFonts w:asciiTheme="minorHAnsi" w:hAnsiTheme="minorHAnsi"/>
          <w:sz w:val="22"/>
          <w:szCs w:val="22"/>
        </w:rPr>
        <w:t>relevant accepted industry practice</w:t>
      </w:r>
      <w:r w:rsidR="004C7DA5">
        <w:rPr>
          <w:rFonts w:asciiTheme="minorHAnsi" w:hAnsiTheme="minorHAnsi"/>
          <w:sz w:val="22"/>
          <w:szCs w:val="22"/>
        </w:rPr>
        <w:t>s;</w:t>
      </w:r>
    </w:p>
    <w:p w14:paraId="51A71FD7" w14:textId="6A5DF0E8" w:rsidR="001E4838" w:rsidRPr="001E4838" w:rsidRDefault="001E4838" w:rsidP="002B442E">
      <w:pPr>
        <w:pStyle w:val="policyplain"/>
        <w:numPr>
          <w:ilvl w:val="0"/>
          <w:numId w:val="46"/>
        </w:numPr>
        <w:shd w:val="clear" w:color="auto" w:fill="FFFFFF"/>
        <w:spacing w:before="0" w:beforeAutospacing="0" w:after="120" w:afterAutospacing="0" w:line="288" w:lineRule="auto"/>
        <w:ind w:right="238" w:hanging="720"/>
        <w:rPr>
          <w:rFonts w:asciiTheme="minorHAnsi" w:hAnsiTheme="minorHAnsi"/>
          <w:sz w:val="22"/>
          <w:szCs w:val="22"/>
        </w:rPr>
      </w:pPr>
      <w:r w:rsidRPr="001E4838">
        <w:rPr>
          <w:rFonts w:asciiTheme="minorHAnsi" w:hAnsiTheme="minorHAnsi"/>
          <w:sz w:val="22"/>
          <w:szCs w:val="22"/>
        </w:rPr>
        <w:t xml:space="preserve">requirements for the management of </w:t>
      </w:r>
      <w:r w:rsidR="004C7DA5">
        <w:rPr>
          <w:rFonts w:asciiTheme="minorHAnsi" w:hAnsiTheme="minorHAnsi"/>
          <w:sz w:val="22"/>
          <w:szCs w:val="22"/>
        </w:rPr>
        <w:t>University health and safety risks</w:t>
      </w:r>
      <w:r w:rsidRPr="001E4838">
        <w:rPr>
          <w:rFonts w:asciiTheme="minorHAnsi" w:hAnsiTheme="minorHAnsi"/>
          <w:sz w:val="22"/>
          <w:szCs w:val="22"/>
        </w:rPr>
        <w:t>;</w:t>
      </w:r>
    </w:p>
    <w:p w14:paraId="4A029BA8" w14:textId="30EFE859" w:rsidR="001E4838" w:rsidRPr="001E4838" w:rsidRDefault="004C7DA5" w:rsidP="002B442E">
      <w:pPr>
        <w:pStyle w:val="policyplain"/>
        <w:numPr>
          <w:ilvl w:val="0"/>
          <w:numId w:val="46"/>
        </w:numPr>
        <w:shd w:val="clear" w:color="auto" w:fill="FFFFFF"/>
        <w:spacing w:before="0" w:beforeAutospacing="0" w:after="120" w:afterAutospacing="0" w:line="288" w:lineRule="auto"/>
        <w:ind w:right="238" w:hanging="720"/>
        <w:rPr>
          <w:rFonts w:asciiTheme="minorHAnsi" w:hAnsiTheme="minorHAnsi"/>
          <w:sz w:val="22"/>
          <w:szCs w:val="22"/>
        </w:rPr>
      </w:pPr>
      <w:r>
        <w:rPr>
          <w:rFonts w:asciiTheme="minorHAnsi" w:hAnsiTheme="minorHAnsi"/>
          <w:sz w:val="22"/>
          <w:szCs w:val="22"/>
        </w:rPr>
        <w:t>requirement (if applicable) for</w:t>
      </w:r>
      <w:r w:rsidR="001E4838" w:rsidRPr="001E4838">
        <w:rPr>
          <w:rFonts w:asciiTheme="minorHAnsi" w:hAnsiTheme="minorHAnsi"/>
          <w:sz w:val="22"/>
          <w:szCs w:val="22"/>
        </w:rPr>
        <w:t xml:space="preserve"> further information;</w:t>
      </w:r>
    </w:p>
    <w:p w14:paraId="611A4AA1" w14:textId="75B00BF1" w:rsidR="001E4838" w:rsidRPr="001E4838" w:rsidRDefault="001E4838" w:rsidP="002B442E">
      <w:pPr>
        <w:pStyle w:val="policyplain"/>
        <w:numPr>
          <w:ilvl w:val="0"/>
          <w:numId w:val="46"/>
        </w:numPr>
        <w:shd w:val="clear" w:color="auto" w:fill="FFFFFF"/>
        <w:spacing w:before="0" w:beforeAutospacing="0" w:after="120" w:afterAutospacing="0" w:line="288" w:lineRule="auto"/>
        <w:ind w:right="238" w:hanging="720"/>
        <w:rPr>
          <w:rFonts w:asciiTheme="minorHAnsi" w:hAnsiTheme="minorHAnsi"/>
          <w:sz w:val="22"/>
          <w:szCs w:val="22"/>
        </w:rPr>
      </w:pPr>
      <w:r w:rsidRPr="001E4838">
        <w:rPr>
          <w:rFonts w:asciiTheme="minorHAnsi" w:hAnsiTheme="minorHAnsi"/>
          <w:sz w:val="22"/>
          <w:szCs w:val="22"/>
        </w:rPr>
        <w:t>method and timeline for resolution of the issue;</w:t>
      </w:r>
    </w:p>
    <w:p w14:paraId="5406905D" w14:textId="5B536219" w:rsidR="001E4838" w:rsidRPr="004C7DA5" w:rsidRDefault="004C7DA5" w:rsidP="002B442E">
      <w:pPr>
        <w:pStyle w:val="policyplain"/>
        <w:numPr>
          <w:ilvl w:val="0"/>
          <w:numId w:val="46"/>
        </w:numPr>
        <w:shd w:val="clear" w:color="auto" w:fill="FFFFFF"/>
        <w:spacing w:before="0" w:beforeAutospacing="0" w:after="120" w:afterAutospacing="0" w:line="288" w:lineRule="auto"/>
        <w:ind w:right="238" w:hanging="720"/>
        <w:rPr>
          <w:rFonts w:asciiTheme="minorHAnsi" w:hAnsiTheme="minorHAnsi"/>
          <w:sz w:val="22"/>
          <w:szCs w:val="22"/>
        </w:rPr>
      </w:pPr>
      <w:r>
        <w:rPr>
          <w:rFonts w:asciiTheme="minorHAnsi" w:hAnsiTheme="minorHAnsi"/>
          <w:sz w:val="22"/>
          <w:szCs w:val="22"/>
        </w:rPr>
        <w:t>assessment for</w:t>
      </w:r>
      <w:r w:rsidR="001E4838" w:rsidRPr="001E4838">
        <w:rPr>
          <w:rFonts w:asciiTheme="minorHAnsi" w:hAnsiTheme="minorHAnsi"/>
          <w:sz w:val="22"/>
          <w:szCs w:val="22"/>
        </w:rPr>
        <w:t xml:space="preserve"> other persons </w:t>
      </w:r>
      <w:r>
        <w:rPr>
          <w:rFonts w:asciiTheme="minorHAnsi" w:hAnsiTheme="minorHAnsi"/>
          <w:sz w:val="22"/>
          <w:szCs w:val="22"/>
        </w:rPr>
        <w:t xml:space="preserve">to be </w:t>
      </w:r>
      <w:r w:rsidR="001E4838" w:rsidRPr="001E4838">
        <w:rPr>
          <w:rFonts w:asciiTheme="minorHAnsi" w:hAnsiTheme="minorHAnsi"/>
          <w:sz w:val="22"/>
          <w:szCs w:val="22"/>
        </w:rPr>
        <w:t>required to assist the early resolution of the issue;</w:t>
      </w:r>
      <w:r>
        <w:rPr>
          <w:rFonts w:asciiTheme="minorHAnsi" w:hAnsiTheme="minorHAnsi"/>
          <w:sz w:val="22"/>
          <w:szCs w:val="22"/>
        </w:rPr>
        <w:t xml:space="preserve"> </w:t>
      </w:r>
      <w:r w:rsidR="001E4838" w:rsidRPr="004C7DA5">
        <w:rPr>
          <w:rFonts w:asciiTheme="minorHAnsi" w:hAnsiTheme="minorHAnsi"/>
          <w:sz w:val="22"/>
          <w:szCs w:val="22"/>
        </w:rPr>
        <w:t>and</w:t>
      </w:r>
    </w:p>
    <w:p w14:paraId="7FD1498C" w14:textId="5EA90A88" w:rsidR="001E4838" w:rsidRDefault="004C7DA5" w:rsidP="002B442E">
      <w:pPr>
        <w:pStyle w:val="policyplain"/>
        <w:numPr>
          <w:ilvl w:val="0"/>
          <w:numId w:val="46"/>
        </w:numPr>
        <w:shd w:val="clear" w:color="auto" w:fill="FFFFFF"/>
        <w:spacing w:before="0" w:beforeAutospacing="0" w:after="120" w:afterAutospacing="0" w:line="288" w:lineRule="auto"/>
        <w:ind w:right="238" w:hanging="720"/>
        <w:rPr>
          <w:rFonts w:asciiTheme="minorHAnsi" w:hAnsiTheme="minorHAnsi"/>
          <w:sz w:val="22"/>
          <w:szCs w:val="22"/>
        </w:rPr>
      </w:pPr>
      <w:r w:rsidRPr="004C7DA5">
        <w:rPr>
          <w:rFonts w:asciiTheme="minorHAnsi" w:hAnsiTheme="minorHAnsi"/>
          <w:sz w:val="22"/>
          <w:szCs w:val="22"/>
        </w:rPr>
        <w:t>person</w:t>
      </w:r>
      <w:r w:rsidR="003B3EF6">
        <w:rPr>
          <w:rFonts w:asciiTheme="minorHAnsi" w:hAnsiTheme="minorHAnsi"/>
          <w:sz w:val="22"/>
          <w:szCs w:val="22"/>
        </w:rPr>
        <w:t>(s)</w:t>
      </w:r>
      <w:r w:rsidR="001E4838" w:rsidRPr="004C7DA5">
        <w:rPr>
          <w:rFonts w:asciiTheme="minorHAnsi" w:hAnsiTheme="minorHAnsi"/>
          <w:sz w:val="22"/>
          <w:szCs w:val="22"/>
        </w:rPr>
        <w:t xml:space="preserve"> responsible for implementing the resolution of the issue on behalf </w:t>
      </w:r>
      <w:r w:rsidRPr="004C7DA5">
        <w:rPr>
          <w:rFonts w:asciiTheme="minorHAnsi" w:hAnsiTheme="minorHAnsi"/>
          <w:sz w:val="22"/>
          <w:szCs w:val="22"/>
        </w:rPr>
        <w:t>of the University</w:t>
      </w:r>
      <w:r w:rsidR="001E4838" w:rsidRPr="004C7DA5">
        <w:rPr>
          <w:rFonts w:asciiTheme="minorHAnsi" w:hAnsiTheme="minorHAnsi"/>
          <w:sz w:val="22"/>
          <w:szCs w:val="22"/>
        </w:rPr>
        <w:t>.</w:t>
      </w:r>
    </w:p>
    <w:p w14:paraId="3CBDF3F5" w14:textId="77777777" w:rsidR="00E11FCA" w:rsidRPr="00E11FCA" w:rsidRDefault="00E11FCA" w:rsidP="00E11FCA">
      <w:pPr>
        <w:pStyle w:val="policyplain"/>
        <w:shd w:val="clear" w:color="auto" w:fill="FFFFFF"/>
        <w:spacing w:before="240" w:beforeAutospacing="0" w:after="120" w:afterAutospacing="0" w:line="288" w:lineRule="auto"/>
        <w:ind w:right="238"/>
        <w:rPr>
          <w:rFonts w:asciiTheme="minorHAnsi" w:hAnsiTheme="minorHAnsi"/>
          <w:sz w:val="22"/>
          <w:szCs w:val="22"/>
        </w:rPr>
      </w:pPr>
      <w:r>
        <w:rPr>
          <w:rFonts w:asciiTheme="minorHAnsi" w:hAnsiTheme="minorHAnsi" w:cstheme="majorBidi"/>
          <w:bCs/>
          <w:color w:val="003469"/>
          <w:sz w:val="30"/>
          <w:szCs w:val="30"/>
          <w:lang w:val="en"/>
        </w:rPr>
        <w:br w:type="page"/>
      </w:r>
    </w:p>
    <w:p w14:paraId="5EDFFE9A" w14:textId="778B796B" w:rsidR="001E4838" w:rsidRPr="004C7DA5" w:rsidRDefault="00E11FCA" w:rsidP="00C926E1">
      <w:pPr>
        <w:pStyle w:val="Heading2"/>
        <w:rPr>
          <w:bCs/>
        </w:rPr>
      </w:pPr>
      <w:r>
        <w:lastRenderedPageBreak/>
        <w:t>4.2</w:t>
      </w:r>
      <w:r>
        <w:tab/>
        <w:t>Publish issue resolution process(es)</w:t>
      </w:r>
    </w:p>
    <w:p w14:paraId="15852821" w14:textId="398C73FB" w:rsidR="0042585E" w:rsidRDefault="0042585E" w:rsidP="00E11FCA">
      <w:pPr>
        <w:pStyle w:val="policyplain"/>
        <w:shd w:val="clear" w:color="auto" w:fill="FFFFFF"/>
        <w:spacing w:before="240" w:beforeAutospacing="0" w:after="0" w:afterAutospacing="0" w:line="288" w:lineRule="auto"/>
        <w:ind w:right="238"/>
        <w:rPr>
          <w:rFonts w:asciiTheme="minorHAnsi" w:hAnsiTheme="minorHAnsi"/>
          <w:sz w:val="22"/>
          <w:szCs w:val="22"/>
        </w:rPr>
      </w:pPr>
      <w:r>
        <w:rPr>
          <w:rFonts w:asciiTheme="minorHAnsi" w:hAnsiTheme="minorHAnsi"/>
          <w:sz w:val="22"/>
          <w:szCs w:val="22"/>
        </w:rPr>
        <w:t xml:space="preserve">Upon agreement </w:t>
      </w:r>
      <w:r w:rsidR="003B3EF6">
        <w:rPr>
          <w:rFonts w:asciiTheme="minorHAnsi" w:hAnsiTheme="minorHAnsi"/>
          <w:sz w:val="22"/>
          <w:szCs w:val="22"/>
        </w:rPr>
        <w:t>of the</w:t>
      </w:r>
      <w:r>
        <w:rPr>
          <w:rFonts w:asciiTheme="minorHAnsi" w:hAnsiTheme="minorHAnsi"/>
          <w:sz w:val="22"/>
          <w:szCs w:val="22"/>
        </w:rPr>
        <w:t xml:space="preserve"> process</w:t>
      </w:r>
      <w:r w:rsidR="003B3EF6">
        <w:rPr>
          <w:rFonts w:asciiTheme="minorHAnsi" w:hAnsiTheme="minorHAnsi"/>
          <w:sz w:val="22"/>
          <w:szCs w:val="22"/>
        </w:rPr>
        <w:t>(</w:t>
      </w:r>
      <w:r>
        <w:rPr>
          <w:rFonts w:asciiTheme="minorHAnsi" w:hAnsiTheme="minorHAnsi"/>
          <w:sz w:val="22"/>
          <w:szCs w:val="22"/>
        </w:rPr>
        <w:t>es</w:t>
      </w:r>
      <w:r w:rsidR="003B3EF6">
        <w:rPr>
          <w:rFonts w:asciiTheme="minorHAnsi" w:hAnsiTheme="minorHAnsi"/>
          <w:sz w:val="22"/>
          <w:szCs w:val="22"/>
        </w:rPr>
        <w:t>)</w:t>
      </w:r>
      <w:r>
        <w:rPr>
          <w:rFonts w:asciiTheme="minorHAnsi" w:hAnsiTheme="minorHAnsi"/>
          <w:sz w:val="22"/>
          <w:szCs w:val="22"/>
        </w:rPr>
        <w:t xml:space="preserve"> </w:t>
      </w:r>
      <w:r w:rsidR="00B63C29">
        <w:rPr>
          <w:rFonts w:asciiTheme="minorHAnsi" w:hAnsiTheme="minorHAnsi"/>
          <w:sz w:val="22"/>
          <w:szCs w:val="22"/>
        </w:rPr>
        <w:t>the Director, Health &amp; Safety will publish and communicate</w:t>
      </w:r>
      <w:r w:rsidR="00E11FCA">
        <w:rPr>
          <w:rFonts w:asciiTheme="minorHAnsi" w:hAnsiTheme="minorHAnsi"/>
          <w:sz w:val="22"/>
          <w:szCs w:val="22"/>
        </w:rPr>
        <w:t xml:space="preserve"> to </w:t>
      </w:r>
      <w:r w:rsidR="00B63C29">
        <w:rPr>
          <w:rFonts w:asciiTheme="minorHAnsi" w:hAnsiTheme="minorHAnsi"/>
          <w:sz w:val="22"/>
          <w:szCs w:val="22"/>
        </w:rPr>
        <w:t xml:space="preserve">all </w:t>
      </w:r>
      <w:r w:rsidR="00E11FCA">
        <w:rPr>
          <w:rFonts w:asciiTheme="minorHAnsi" w:hAnsiTheme="minorHAnsi"/>
          <w:sz w:val="22"/>
          <w:szCs w:val="22"/>
        </w:rPr>
        <w:t>affected parties.  The published process(es) shall include the:</w:t>
      </w:r>
    </w:p>
    <w:p w14:paraId="49F0380A" w14:textId="4DE32BF4" w:rsidR="00E11FCA" w:rsidRDefault="00E11FCA" w:rsidP="002B442E">
      <w:pPr>
        <w:pStyle w:val="policyplain"/>
        <w:numPr>
          <w:ilvl w:val="0"/>
          <w:numId w:val="46"/>
        </w:numPr>
        <w:shd w:val="clear" w:color="auto" w:fill="FFFFFF"/>
        <w:spacing w:before="240" w:beforeAutospacing="0" w:after="120" w:afterAutospacing="0" w:line="288" w:lineRule="auto"/>
        <w:ind w:right="238" w:hanging="720"/>
        <w:rPr>
          <w:rFonts w:asciiTheme="minorHAnsi" w:hAnsiTheme="minorHAnsi"/>
          <w:sz w:val="22"/>
          <w:szCs w:val="22"/>
        </w:rPr>
      </w:pPr>
      <w:r>
        <w:rPr>
          <w:rFonts w:asciiTheme="minorHAnsi" w:hAnsiTheme="minorHAnsi"/>
          <w:sz w:val="22"/>
          <w:szCs w:val="22"/>
        </w:rPr>
        <w:t>definition</w:t>
      </w:r>
      <w:r w:rsidR="003B3EF6">
        <w:rPr>
          <w:rFonts w:asciiTheme="minorHAnsi" w:hAnsiTheme="minorHAnsi"/>
          <w:sz w:val="22"/>
          <w:szCs w:val="22"/>
        </w:rPr>
        <w:t xml:space="preserve"> of a health and</w:t>
      </w:r>
      <w:r>
        <w:rPr>
          <w:rFonts w:asciiTheme="minorHAnsi" w:hAnsiTheme="minorHAnsi"/>
          <w:sz w:val="22"/>
          <w:szCs w:val="22"/>
        </w:rPr>
        <w:t xml:space="preserve"> safety issue</w:t>
      </w:r>
    </w:p>
    <w:p w14:paraId="16369439" w14:textId="7F8C75A6" w:rsidR="00A01A3C" w:rsidRDefault="00A01A3C" w:rsidP="002B442E">
      <w:pPr>
        <w:pStyle w:val="policyplain"/>
        <w:numPr>
          <w:ilvl w:val="0"/>
          <w:numId w:val="46"/>
        </w:numPr>
        <w:shd w:val="clear" w:color="auto" w:fill="FFFFFF"/>
        <w:spacing w:before="0" w:beforeAutospacing="0" w:after="120" w:afterAutospacing="0" w:line="288" w:lineRule="auto"/>
        <w:ind w:right="238" w:hanging="720"/>
        <w:rPr>
          <w:rFonts w:asciiTheme="minorHAnsi" w:hAnsiTheme="minorHAnsi"/>
          <w:sz w:val="22"/>
          <w:szCs w:val="22"/>
        </w:rPr>
      </w:pPr>
      <w:r>
        <w:rPr>
          <w:rFonts w:asciiTheme="minorHAnsi" w:hAnsiTheme="minorHAnsi"/>
          <w:sz w:val="22"/>
          <w:szCs w:val="22"/>
        </w:rPr>
        <w:t>method(s) for reporting a health and safety issue</w:t>
      </w:r>
    </w:p>
    <w:p w14:paraId="22BF3F61" w14:textId="75CA25C8" w:rsidR="0042769C" w:rsidRDefault="0042769C" w:rsidP="002B442E">
      <w:pPr>
        <w:pStyle w:val="policyplain"/>
        <w:numPr>
          <w:ilvl w:val="0"/>
          <w:numId w:val="46"/>
        </w:numPr>
        <w:shd w:val="clear" w:color="auto" w:fill="FFFFFF"/>
        <w:spacing w:before="0" w:beforeAutospacing="0" w:after="120" w:afterAutospacing="0" w:line="288" w:lineRule="auto"/>
        <w:ind w:right="238" w:hanging="720"/>
        <w:rPr>
          <w:rFonts w:asciiTheme="minorHAnsi" w:hAnsiTheme="minorHAnsi"/>
          <w:sz w:val="22"/>
          <w:szCs w:val="22"/>
        </w:rPr>
      </w:pPr>
      <w:r>
        <w:rPr>
          <w:rFonts w:asciiTheme="minorHAnsi" w:hAnsiTheme="minorHAnsi"/>
          <w:sz w:val="22"/>
          <w:szCs w:val="22"/>
        </w:rPr>
        <w:t>method(s) for managing immediate health and safety hazards</w:t>
      </w:r>
    </w:p>
    <w:p w14:paraId="103C9134" w14:textId="38F0C82F" w:rsidR="00E11FCA" w:rsidRDefault="00E11FCA" w:rsidP="002B442E">
      <w:pPr>
        <w:pStyle w:val="policyplain"/>
        <w:numPr>
          <w:ilvl w:val="0"/>
          <w:numId w:val="46"/>
        </w:numPr>
        <w:shd w:val="clear" w:color="auto" w:fill="FFFFFF"/>
        <w:spacing w:before="0" w:beforeAutospacing="0" w:after="120" w:afterAutospacing="0" w:line="288" w:lineRule="auto"/>
        <w:ind w:right="238" w:hanging="720"/>
        <w:rPr>
          <w:rFonts w:asciiTheme="minorHAnsi" w:hAnsiTheme="minorHAnsi"/>
          <w:sz w:val="22"/>
          <w:szCs w:val="22"/>
        </w:rPr>
      </w:pPr>
      <w:r>
        <w:rPr>
          <w:rFonts w:asciiTheme="minorHAnsi" w:hAnsiTheme="minorHAnsi"/>
          <w:sz w:val="22"/>
          <w:szCs w:val="22"/>
        </w:rPr>
        <w:t xml:space="preserve">steps for resolving </w:t>
      </w:r>
      <w:r w:rsidR="00A01A3C">
        <w:rPr>
          <w:rFonts w:asciiTheme="minorHAnsi" w:hAnsiTheme="minorHAnsi"/>
          <w:sz w:val="22"/>
          <w:szCs w:val="22"/>
        </w:rPr>
        <w:t>a health and safety</w:t>
      </w:r>
      <w:r>
        <w:rPr>
          <w:rFonts w:asciiTheme="minorHAnsi" w:hAnsiTheme="minorHAnsi"/>
          <w:sz w:val="22"/>
          <w:szCs w:val="22"/>
        </w:rPr>
        <w:t xml:space="preserve"> issue</w:t>
      </w:r>
    </w:p>
    <w:p w14:paraId="19CDFC06" w14:textId="66852487" w:rsidR="00E11FCA" w:rsidRDefault="00E11FCA" w:rsidP="002B442E">
      <w:pPr>
        <w:pStyle w:val="policyplain"/>
        <w:numPr>
          <w:ilvl w:val="0"/>
          <w:numId w:val="46"/>
        </w:numPr>
        <w:shd w:val="clear" w:color="auto" w:fill="FFFFFF"/>
        <w:spacing w:before="0" w:beforeAutospacing="0" w:after="120" w:afterAutospacing="0" w:line="288" w:lineRule="auto"/>
        <w:ind w:right="238" w:hanging="720"/>
        <w:rPr>
          <w:rFonts w:asciiTheme="minorHAnsi" w:hAnsiTheme="minorHAnsi"/>
          <w:sz w:val="22"/>
          <w:szCs w:val="22"/>
        </w:rPr>
      </w:pPr>
      <w:r>
        <w:rPr>
          <w:rFonts w:asciiTheme="minorHAnsi" w:hAnsiTheme="minorHAnsi"/>
          <w:sz w:val="22"/>
          <w:szCs w:val="22"/>
        </w:rPr>
        <w:t>responsibilities or actions to be taken by all interested parties in the issue resolution process</w:t>
      </w:r>
    </w:p>
    <w:p w14:paraId="5A95B581" w14:textId="1CD73014" w:rsidR="00E11FCA" w:rsidRDefault="00E11FCA" w:rsidP="002B442E">
      <w:pPr>
        <w:pStyle w:val="policyplain"/>
        <w:numPr>
          <w:ilvl w:val="0"/>
          <w:numId w:val="46"/>
        </w:numPr>
        <w:shd w:val="clear" w:color="auto" w:fill="FFFFFF"/>
        <w:spacing w:before="0" w:beforeAutospacing="0" w:after="120" w:afterAutospacing="0" w:line="288" w:lineRule="auto"/>
        <w:ind w:right="238" w:hanging="720"/>
        <w:rPr>
          <w:rFonts w:asciiTheme="minorHAnsi" w:hAnsiTheme="minorHAnsi"/>
          <w:sz w:val="22"/>
          <w:szCs w:val="22"/>
        </w:rPr>
      </w:pPr>
      <w:r>
        <w:rPr>
          <w:rFonts w:asciiTheme="minorHAnsi" w:hAnsiTheme="minorHAnsi"/>
          <w:sz w:val="22"/>
          <w:szCs w:val="22"/>
        </w:rPr>
        <w:t>timelines</w:t>
      </w:r>
    </w:p>
    <w:p w14:paraId="69518FF3" w14:textId="065C2B5D" w:rsidR="00E11FCA" w:rsidRDefault="00E11FCA" w:rsidP="002B442E">
      <w:pPr>
        <w:pStyle w:val="policyplain"/>
        <w:numPr>
          <w:ilvl w:val="0"/>
          <w:numId w:val="46"/>
        </w:numPr>
        <w:shd w:val="clear" w:color="auto" w:fill="FFFFFF"/>
        <w:spacing w:before="0" w:beforeAutospacing="0" w:after="120" w:afterAutospacing="0" w:line="288" w:lineRule="auto"/>
        <w:ind w:right="238" w:hanging="720"/>
        <w:rPr>
          <w:rFonts w:asciiTheme="minorHAnsi" w:hAnsiTheme="minorHAnsi"/>
          <w:sz w:val="22"/>
          <w:szCs w:val="22"/>
        </w:rPr>
      </w:pPr>
      <w:r>
        <w:rPr>
          <w:rFonts w:asciiTheme="minorHAnsi" w:hAnsiTheme="minorHAnsi"/>
          <w:sz w:val="22"/>
          <w:szCs w:val="22"/>
        </w:rPr>
        <w:t>feedback on an outcome to the issue</w:t>
      </w:r>
    </w:p>
    <w:p w14:paraId="0E0F171E" w14:textId="1F1A1698" w:rsidR="005C0465" w:rsidRDefault="005C0465" w:rsidP="00C926E1">
      <w:pPr>
        <w:pStyle w:val="Heading2"/>
        <w:rPr>
          <w:bCs/>
        </w:rPr>
      </w:pPr>
      <w:r>
        <w:t>4.3</w:t>
      </w:r>
      <w:r>
        <w:tab/>
      </w:r>
      <w:r w:rsidR="00FB5B72">
        <w:t>Agreed i</w:t>
      </w:r>
      <w:r>
        <w:t>ssue resolution steps</w:t>
      </w:r>
    </w:p>
    <w:p w14:paraId="71EECC80" w14:textId="77777777" w:rsidR="003B3EF6" w:rsidRDefault="00FB5B72" w:rsidP="005C0465">
      <w:pPr>
        <w:pStyle w:val="policyplain"/>
        <w:shd w:val="clear" w:color="auto" w:fill="FFFFFF"/>
        <w:spacing w:before="240" w:beforeAutospacing="0" w:after="120" w:afterAutospacing="0" w:line="288" w:lineRule="auto"/>
        <w:ind w:right="238"/>
        <w:rPr>
          <w:rFonts w:asciiTheme="minorHAnsi" w:hAnsiTheme="minorHAnsi"/>
          <w:sz w:val="22"/>
          <w:szCs w:val="22"/>
        </w:rPr>
      </w:pPr>
      <w:r>
        <w:rPr>
          <w:rFonts w:asciiTheme="minorHAnsi" w:hAnsiTheme="minorHAnsi"/>
          <w:sz w:val="22"/>
          <w:szCs w:val="22"/>
        </w:rPr>
        <w:t xml:space="preserve">The </w:t>
      </w:r>
      <w:r w:rsidR="003B3EF6">
        <w:rPr>
          <w:rFonts w:asciiTheme="minorHAnsi" w:hAnsiTheme="minorHAnsi"/>
          <w:sz w:val="22"/>
          <w:szCs w:val="22"/>
        </w:rPr>
        <w:t>agreed</w:t>
      </w:r>
      <w:r w:rsidR="005C0465">
        <w:rPr>
          <w:rFonts w:asciiTheme="minorHAnsi" w:hAnsiTheme="minorHAnsi"/>
          <w:sz w:val="22"/>
          <w:szCs w:val="22"/>
        </w:rPr>
        <w:t xml:space="preserve"> issue resolution process</w:t>
      </w:r>
      <w:r w:rsidR="003B3EF6">
        <w:rPr>
          <w:rFonts w:asciiTheme="minorHAnsi" w:hAnsiTheme="minorHAnsi"/>
          <w:sz w:val="22"/>
          <w:szCs w:val="22"/>
        </w:rPr>
        <w:t>es have</w:t>
      </w:r>
      <w:r w:rsidR="005C0465">
        <w:rPr>
          <w:rFonts w:asciiTheme="minorHAnsi" w:hAnsiTheme="minorHAnsi"/>
          <w:sz w:val="22"/>
          <w:szCs w:val="22"/>
        </w:rPr>
        <w:t xml:space="preserve"> been published as</w:t>
      </w:r>
      <w:r w:rsidR="003B3EF6">
        <w:rPr>
          <w:rFonts w:asciiTheme="minorHAnsi" w:hAnsiTheme="minorHAnsi"/>
          <w:sz w:val="22"/>
          <w:szCs w:val="22"/>
        </w:rPr>
        <w:t>:</w:t>
      </w:r>
    </w:p>
    <w:p w14:paraId="3D92FDE5" w14:textId="712A5459" w:rsidR="003B3EF6" w:rsidRDefault="005C0465" w:rsidP="003B3EF6">
      <w:pPr>
        <w:pStyle w:val="policyplain"/>
        <w:numPr>
          <w:ilvl w:val="0"/>
          <w:numId w:val="46"/>
        </w:numPr>
        <w:shd w:val="clear" w:color="auto" w:fill="FFFFFF"/>
        <w:spacing w:before="240" w:beforeAutospacing="0" w:after="0" w:afterAutospacing="0" w:line="288" w:lineRule="auto"/>
        <w:ind w:right="238" w:hanging="720"/>
        <w:rPr>
          <w:rFonts w:asciiTheme="minorHAnsi" w:hAnsiTheme="minorHAnsi"/>
          <w:sz w:val="22"/>
          <w:szCs w:val="22"/>
        </w:rPr>
      </w:pPr>
      <w:r>
        <w:rPr>
          <w:rFonts w:asciiTheme="minorHAnsi" w:hAnsiTheme="minorHAnsi"/>
          <w:sz w:val="22"/>
          <w:szCs w:val="22"/>
        </w:rPr>
        <w:t>Health &amp; Safety – Report</w:t>
      </w:r>
      <w:r w:rsidR="002B442E">
        <w:rPr>
          <w:rFonts w:asciiTheme="minorHAnsi" w:hAnsiTheme="minorHAnsi"/>
          <w:sz w:val="22"/>
          <w:szCs w:val="22"/>
        </w:rPr>
        <w:t xml:space="preserve"> a hazard or</w:t>
      </w:r>
      <w:r w:rsidRPr="009B5E35">
        <w:rPr>
          <w:rFonts w:asciiTheme="minorHAnsi" w:hAnsiTheme="minorHAnsi"/>
          <w:sz w:val="22"/>
          <w:szCs w:val="22"/>
        </w:rPr>
        <w:t xml:space="preserve"> issue</w:t>
      </w:r>
      <w:r w:rsidR="003B3EF6">
        <w:rPr>
          <w:rFonts w:asciiTheme="minorHAnsi" w:hAnsiTheme="minorHAnsi"/>
          <w:sz w:val="22"/>
          <w:szCs w:val="22"/>
        </w:rPr>
        <w:t>; and</w:t>
      </w:r>
    </w:p>
    <w:p w14:paraId="18A24CAA" w14:textId="4C3858A7" w:rsidR="003B3EF6" w:rsidRDefault="005C0465" w:rsidP="003B3EF6">
      <w:pPr>
        <w:pStyle w:val="policyplain"/>
        <w:numPr>
          <w:ilvl w:val="0"/>
          <w:numId w:val="46"/>
        </w:numPr>
        <w:shd w:val="clear" w:color="auto" w:fill="FFFFFF"/>
        <w:spacing w:before="240" w:beforeAutospacing="0" w:after="0" w:afterAutospacing="0" w:line="288" w:lineRule="auto"/>
        <w:ind w:right="238" w:hanging="720"/>
        <w:rPr>
          <w:rFonts w:asciiTheme="minorHAnsi" w:hAnsiTheme="minorHAnsi"/>
          <w:sz w:val="22"/>
          <w:szCs w:val="22"/>
        </w:rPr>
      </w:pPr>
      <w:r w:rsidRPr="009B5E35">
        <w:rPr>
          <w:rFonts w:asciiTheme="minorHAnsi" w:hAnsiTheme="minorHAnsi"/>
          <w:sz w:val="22"/>
          <w:szCs w:val="22"/>
        </w:rPr>
        <w:t xml:space="preserve">Health &amp; </w:t>
      </w:r>
      <w:r w:rsidR="002B442E">
        <w:rPr>
          <w:rFonts w:asciiTheme="minorHAnsi" w:hAnsiTheme="minorHAnsi"/>
          <w:sz w:val="22"/>
          <w:szCs w:val="22"/>
        </w:rPr>
        <w:t>Safety – Resolve an issue.</w:t>
      </w:r>
    </w:p>
    <w:p w14:paraId="56AC901A" w14:textId="20BC2948" w:rsidR="005C0465" w:rsidRDefault="005C0465" w:rsidP="003B3EF6">
      <w:pPr>
        <w:pStyle w:val="policyplain"/>
        <w:shd w:val="clear" w:color="auto" w:fill="FFFFFF"/>
        <w:spacing w:before="240" w:beforeAutospacing="0" w:after="0" w:afterAutospacing="0" w:line="288" w:lineRule="auto"/>
        <w:ind w:right="238"/>
        <w:rPr>
          <w:rFonts w:asciiTheme="minorHAnsi" w:hAnsiTheme="minorHAnsi"/>
          <w:sz w:val="22"/>
          <w:szCs w:val="22"/>
        </w:rPr>
      </w:pPr>
      <w:r>
        <w:rPr>
          <w:rFonts w:asciiTheme="minorHAnsi" w:hAnsiTheme="minorHAnsi"/>
          <w:sz w:val="22"/>
          <w:szCs w:val="22"/>
        </w:rPr>
        <w:t xml:space="preserve">Currently </w:t>
      </w:r>
      <w:r w:rsidR="003B3EF6">
        <w:rPr>
          <w:rFonts w:asciiTheme="minorHAnsi" w:hAnsiTheme="minorHAnsi"/>
          <w:sz w:val="22"/>
          <w:szCs w:val="22"/>
        </w:rPr>
        <w:t xml:space="preserve">the processes </w:t>
      </w:r>
      <w:r>
        <w:rPr>
          <w:rFonts w:asciiTheme="minorHAnsi" w:hAnsiTheme="minorHAnsi"/>
          <w:sz w:val="22"/>
          <w:szCs w:val="22"/>
        </w:rPr>
        <w:t>outline seven broad steps:</w:t>
      </w:r>
    </w:p>
    <w:p w14:paraId="3E1A3E7F" w14:textId="1FBABCF4" w:rsidR="005C0465" w:rsidRPr="002B442E" w:rsidRDefault="005C0465" w:rsidP="005C0465">
      <w:pPr>
        <w:pStyle w:val="policyplain"/>
        <w:numPr>
          <w:ilvl w:val="0"/>
          <w:numId w:val="47"/>
        </w:numPr>
        <w:shd w:val="clear" w:color="auto" w:fill="FFFFFF"/>
        <w:spacing w:before="240" w:beforeAutospacing="0" w:after="0" w:afterAutospacing="0" w:line="288" w:lineRule="auto"/>
        <w:ind w:right="238" w:hanging="720"/>
        <w:rPr>
          <w:rFonts w:asciiTheme="minorHAnsi" w:hAnsiTheme="minorHAnsi"/>
          <w:b/>
          <w:color w:val="094183"/>
          <w:sz w:val="22"/>
          <w:szCs w:val="22"/>
        </w:rPr>
      </w:pPr>
      <w:r w:rsidRPr="002B442E">
        <w:rPr>
          <w:rFonts w:asciiTheme="minorHAnsi" w:hAnsiTheme="minorHAnsi"/>
          <w:b/>
          <w:color w:val="094183"/>
          <w:sz w:val="22"/>
          <w:szCs w:val="22"/>
        </w:rPr>
        <w:t>Safety issue is identified</w:t>
      </w:r>
    </w:p>
    <w:p w14:paraId="0C2750A4" w14:textId="5431FB10" w:rsidR="00E670EF" w:rsidRPr="00E670EF" w:rsidRDefault="00E670EF" w:rsidP="002B442E">
      <w:pPr>
        <w:pStyle w:val="policyplain"/>
        <w:shd w:val="clear" w:color="auto" w:fill="FFFFFF"/>
        <w:spacing w:before="120" w:beforeAutospacing="0" w:after="0" w:afterAutospacing="0" w:line="288" w:lineRule="auto"/>
        <w:ind w:left="720" w:right="238"/>
        <w:rPr>
          <w:rFonts w:asciiTheme="minorHAnsi" w:hAnsiTheme="minorHAnsi"/>
          <w:sz w:val="22"/>
          <w:szCs w:val="22"/>
        </w:rPr>
      </w:pPr>
      <w:r>
        <w:rPr>
          <w:rFonts w:asciiTheme="minorHAnsi" w:hAnsiTheme="minorHAnsi" w:cs="Arial"/>
          <w:color w:val="000000"/>
          <w:sz w:val="22"/>
          <w:szCs w:val="22"/>
          <w:shd w:val="clear" w:color="auto" w:fill="FFFFFF"/>
        </w:rPr>
        <w:t>An</w:t>
      </w:r>
      <w:r w:rsidRPr="00E670EF">
        <w:rPr>
          <w:rFonts w:asciiTheme="minorHAnsi" w:hAnsiTheme="minorHAnsi" w:cs="Arial"/>
          <w:color w:val="000000"/>
          <w:sz w:val="22"/>
          <w:szCs w:val="22"/>
          <w:shd w:val="clear" w:color="auto" w:fill="FFFFFF"/>
        </w:rPr>
        <w:t xml:space="preserve"> elected HSR/</w:t>
      </w:r>
      <w:r>
        <w:rPr>
          <w:rFonts w:asciiTheme="minorHAnsi" w:hAnsiTheme="minorHAnsi" w:cs="Arial"/>
          <w:color w:val="000000"/>
          <w:sz w:val="22"/>
          <w:szCs w:val="22"/>
          <w:shd w:val="clear" w:color="auto" w:fill="FFFFFF"/>
        </w:rPr>
        <w:t>staff member</w:t>
      </w:r>
      <w:r w:rsidRPr="00E670EF">
        <w:rPr>
          <w:rFonts w:asciiTheme="minorHAnsi" w:hAnsiTheme="minorHAnsi" w:cs="Arial"/>
          <w:color w:val="000000"/>
          <w:sz w:val="22"/>
          <w:szCs w:val="22"/>
          <w:shd w:val="clear" w:color="auto" w:fill="FFFFFF"/>
        </w:rPr>
        <w:t xml:space="preserve"> identifies a safety issue </w:t>
      </w:r>
      <w:r>
        <w:rPr>
          <w:rFonts w:asciiTheme="minorHAnsi" w:hAnsiTheme="minorHAnsi" w:cs="Arial"/>
          <w:color w:val="000000"/>
          <w:sz w:val="22"/>
          <w:szCs w:val="22"/>
          <w:shd w:val="clear" w:color="auto" w:fill="FFFFFF"/>
        </w:rPr>
        <w:t>in their</w:t>
      </w:r>
      <w:r w:rsidRPr="00E670EF">
        <w:rPr>
          <w:rFonts w:asciiTheme="minorHAnsi" w:hAnsiTheme="minorHAnsi" w:cs="Arial"/>
          <w:color w:val="000000"/>
          <w:sz w:val="22"/>
          <w:szCs w:val="22"/>
          <w:shd w:val="clear" w:color="auto" w:fill="FFFFFF"/>
        </w:rPr>
        <w:t xml:space="preserve"> designated work group. </w:t>
      </w:r>
      <w:r w:rsidR="002B442E">
        <w:rPr>
          <w:rFonts w:asciiTheme="minorHAnsi" w:hAnsiTheme="minorHAnsi" w:cs="Arial"/>
          <w:color w:val="000000"/>
          <w:sz w:val="22"/>
          <w:szCs w:val="22"/>
          <w:shd w:val="clear" w:color="auto" w:fill="FFFFFF"/>
        </w:rPr>
        <w:t xml:space="preserve"> </w:t>
      </w:r>
      <w:r w:rsidRPr="00E670EF">
        <w:rPr>
          <w:rFonts w:asciiTheme="minorHAnsi" w:hAnsiTheme="minorHAnsi" w:cs="Arial"/>
          <w:color w:val="000000"/>
          <w:sz w:val="22"/>
          <w:szCs w:val="22"/>
          <w:shd w:val="clear" w:color="auto" w:fill="FFFFFF"/>
        </w:rPr>
        <w:t>Note that the matter may have been referred initially to the representative by another staff member or HSR from another work group.</w:t>
      </w:r>
    </w:p>
    <w:p w14:paraId="59EF9CDA" w14:textId="04E2CDA8" w:rsidR="005C0465" w:rsidRPr="002B442E" w:rsidRDefault="005C0465" w:rsidP="005C0465">
      <w:pPr>
        <w:pStyle w:val="policyplain"/>
        <w:numPr>
          <w:ilvl w:val="0"/>
          <w:numId w:val="47"/>
        </w:numPr>
        <w:shd w:val="clear" w:color="auto" w:fill="FFFFFF"/>
        <w:spacing w:before="240" w:beforeAutospacing="0" w:after="0" w:afterAutospacing="0" w:line="288" w:lineRule="auto"/>
        <w:ind w:right="238" w:hanging="720"/>
        <w:rPr>
          <w:rFonts w:asciiTheme="minorHAnsi" w:hAnsiTheme="minorHAnsi"/>
          <w:b/>
          <w:color w:val="094183"/>
          <w:sz w:val="22"/>
          <w:szCs w:val="22"/>
        </w:rPr>
      </w:pPr>
      <w:r w:rsidRPr="002B442E">
        <w:rPr>
          <w:rFonts w:asciiTheme="minorHAnsi" w:hAnsiTheme="minorHAnsi"/>
          <w:b/>
          <w:color w:val="094183"/>
          <w:sz w:val="22"/>
          <w:szCs w:val="22"/>
        </w:rPr>
        <w:t xml:space="preserve">Matter is referred to a </w:t>
      </w:r>
      <w:proofErr w:type="gramStart"/>
      <w:r w:rsidRPr="002B442E">
        <w:rPr>
          <w:rFonts w:asciiTheme="minorHAnsi" w:hAnsiTheme="minorHAnsi"/>
          <w:b/>
          <w:color w:val="094183"/>
          <w:sz w:val="22"/>
          <w:szCs w:val="22"/>
        </w:rPr>
        <w:t>supervisor</w:t>
      </w:r>
      <w:proofErr w:type="gramEnd"/>
    </w:p>
    <w:p w14:paraId="1F836882" w14:textId="6267C484" w:rsidR="00E670EF" w:rsidRPr="00E670EF" w:rsidRDefault="00E670EF" w:rsidP="002B442E">
      <w:pPr>
        <w:pStyle w:val="policyplain"/>
        <w:shd w:val="clear" w:color="auto" w:fill="FFFFFF"/>
        <w:spacing w:before="120" w:beforeAutospacing="0" w:after="0" w:afterAutospacing="0" w:line="288" w:lineRule="auto"/>
        <w:ind w:left="720" w:right="238"/>
        <w:rPr>
          <w:rFonts w:asciiTheme="minorHAnsi" w:hAnsiTheme="minorHAnsi" w:cs="Arial"/>
          <w:color w:val="000000"/>
          <w:sz w:val="22"/>
          <w:szCs w:val="22"/>
          <w:shd w:val="clear" w:color="auto" w:fill="FFFFFF"/>
        </w:rPr>
      </w:pPr>
      <w:r w:rsidRPr="00E670EF">
        <w:rPr>
          <w:rFonts w:asciiTheme="minorHAnsi" w:hAnsiTheme="minorHAnsi" w:cs="Arial"/>
          <w:color w:val="000000"/>
          <w:sz w:val="22"/>
          <w:szCs w:val="22"/>
          <w:shd w:val="clear" w:color="auto" w:fill="FFFFFF"/>
        </w:rPr>
        <w:t>The elected HSR/</w:t>
      </w:r>
      <w:r>
        <w:rPr>
          <w:rFonts w:asciiTheme="minorHAnsi" w:hAnsiTheme="minorHAnsi" w:cs="Arial"/>
          <w:color w:val="000000"/>
          <w:sz w:val="22"/>
          <w:szCs w:val="22"/>
          <w:shd w:val="clear" w:color="auto" w:fill="FFFFFF"/>
        </w:rPr>
        <w:t>staff member</w:t>
      </w:r>
      <w:r w:rsidRPr="00E670EF">
        <w:rPr>
          <w:rFonts w:asciiTheme="minorHAnsi" w:hAnsiTheme="minorHAnsi" w:cs="Arial"/>
          <w:color w:val="000000"/>
          <w:sz w:val="22"/>
          <w:szCs w:val="22"/>
          <w:shd w:val="clear" w:color="auto" w:fill="FFFFFF"/>
        </w:rPr>
        <w:t xml:space="preserve"> brings the matter to the attention of the supervisor of the work area involved (</w:t>
      </w:r>
      <w:r w:rsidR="00C82BDA" w:rsidRPr="00E670EF">
        <w:rPr>
          <w:rFonts w:asciiTheme="minorHAnsi" w:hAnsiTheme="minorHAnsi" w:cs="Arial"/>
          <w:color w:val="000000"/>
          <w:sz w:val="22"/>
          <w:szCs w:val="22"/>
          <w:shd w:val="clear" w:color="auto" w:fill="FFFFFF"/>
        </w:rPr>
        <w:t>e.g.,</w:t>
      </w:r>
      <w:r w:rsidRPr="00E670EF">
        <w:rPr>
          <w:rFonts w:asciiTheme="minorHAnsi" w:hAnsiTheme="minorHAnsi" w:cs="Arial"/>
          <w:color w:val="000000"/>
          <w:sz w:val="22"/>
          <w:szCs w:val="22"/>
          <w:shd w:val="clear" w:color="auto" w:fill="FFFFFF"/>
        </w:rPr>
        <w:t xml:space="preserve"> laboratory supervisor or workshop manager). The representative may also seek advice from, and reques</w:t>
      </w:r>
      <w:r w:rsidR="002B442E">
        <w:rPr>
          <w:rFonts w:asciiTheme="minorHAnsi" w:hAnsiTheme="minorHAnsi" w:cs="Arial"/>
          <w:color w:val="000000"/>
          <w:sz w:val="22"/>
          <w:szCs w:val="22"/>
          <w:shd w:val="clear" w:color="auto" w:fill="FFFFFF"/>
        </w:rPr>
        <w:t xml:space="preserve">t the involvement of, the </w:t>
      </w:r>
      <w:r>
        <w:rPr>
          <w:rFonts w:asciiTheme="minorHAnsi" w:hAnsiTheme="minorHAnsi" w:cs="Arial"/>
          <w:color w:val="000000"/>
          <w:sz w:val="22"/>
          <w:szCs w:val="22"/>
          <w:shd w:val="clear" w:color="auto" w:fill="FFFFFF"/>
        </w:rPr>
        <w:t>Health and Safety Business Partner</w:t>
      </w:r>
      <w:r w:rsidRPr="00E670EF">
        <w:rPr>
          <w:rFonts w:asciiTheme="minorHAnsi" w:hAnsiTheme="minorHAnsi" w:cs="Arial"/>
          <w:color w:val="000000"/>
          <w:sz w:val="22"/>
          <w:szCs w:val="22"/>
          <w:shd w:val="clear" w:color="auto" w:fill="FFFFFF"/>
        </w:rPr>
        <w:t xml:space="preserve">. The </w:t>
      </w:r>
      <w:r w:rsidR="002B442E" w:rsidRPr="00E670EF">
        <w:rPr>
          <w:rFonts w:asciiTheme="minorHAnsi" w:hAnsiTheme="minorHAnsi" w:cs="Arial"/>
          <w:color w:val="000000"/>
          <w:sz w:val="22"/>
          <w:szCs w:val="22"/>
          <w:shd w:val="clear" w:color="auto" w:fill="FFFFFF"/>
        </w:rPr>
        <w:t>supervisor</w:t>
      </w:r>
      <w:r w:rsidRPr="00E670EF">
        <w:rPr>
          <w:rFonts w:asciiTheme="minorHAnsi" w:hAnsiTheme="minorHAnsi" w:cs="Arial"/>
          <w:color w:val="000000"/>
          <w:sz w:val="22"/>
          <w:szCs w:val="22"/>
          <w:shd w:val="clear" w:color="auto" w:fill="FFFFFF"/>
        </w:rPr>
        <w:t xml:space="preserve"> of the work area may also seek advic</w:t>
      </w:r>
      <w:r w:rsidR="002B442E">
        <w:rPr>
          <w:rFonts w:asciiTheme="minorHAnsi" w:hAnsiTheme="minorHAnsi" w:cs="Arial"/>
          <w:color w:val="000000"/>
          <w:sz w:val="22"/>
          <w:szCs w:val="22"/>
          <w:shd w:val="clear" w:color="auto" w:fill="FFFFFF"/>
        </w:rPr>
        <w:t xml:space="preserve">e from the </w:t>
      </w:r>
      <w:r>
        <w:rPr>
          <w:rFonts w:asciiTheme="minorHAnsi" w:hAnsiTheme="minorHAnsi" w:cs="Arial"/>
          <w:color w:val="000000"/>
          <w:sz w:val="22"/>
          <w:szCs w:val="22"/>
          <w:shd w:val="clear" w:color="auto" w:fill="FFFFFF"/>
        </w:rPr>
        <w:t>Health and Safety Business Partner</w:t>
      </w:r>
      <w:r w:rsidRPr="00E670EF">
        <w:rPr>
          <w:rFonts w:asciiTheme="minorHAnsi" w:hAnsiTheme="minorHAnsi" w:cs="Arial"/>
          <w:color w:val="000000"/>
          <w:sz w:val="22"/>
          <w:szCs w:val="22"/>
          <w:shd w:val="clear" w:color="auto" w:fill="FFFFFF"/>
        </w:rPr>
        <w:t>.</w:t>
      </w:r>
    </w:p>
    <w:p w14:paraId="58614A95" w14:textId="3446D6E0" w:rsidR="005C0465" w:rsidRPr="002B442E" w:rsidRDefault="005C0465" w:rsidP="005C0465">
      <w:pPr>
        <w:pStyle w:val="policyplain"/>
        <w:numPr>
          <w:ilvl w:val="0"/>
          <w:numId w:val="47"/>
        </w:numPr>
        <w:shd w:val="clear" w:color="auto" w:fill="FFFFFF"/>
        <w:spacing w:before="240" w:beforeAutospacing="0" w:after="0" w:afterAutospacing="0" w:line="288" w:lineRule="auto"/>
        <w:ind w:right="238" w:hanging="720"/>
        <w:rPr>
          <w:rFonts w:asciiTheme="minorHAnsi" w:hAnsiTheme="minorHAnsi"/>
          <w:b/>
          <w:color w:val="094183"/>
          <w:sz w:val="22"/>
          <w:szCs w:val="22"/>
        </w:rPr>
      </w:pPr>
      <w:r w:rsidRPr="002B442E">
        <w:rPr>
          <w:rFonts w:asciiTheme="minorHAnsi" w:hAnsiTheme="minorHAnsi"/>
          <w:b/>
          <w:color w:val="094183"/>
          <w:sz w:val="22"/>
          <w:szCs w:val="22"/>
        </w:rPr>
        <w:t>Agreement is reached within five working days</w:t>
      </w:r>
    </w:p>
    <w:p w14:paraId="782F3A3A" w14:textId="140F10EB" w:rsidR="00E670EF" w:rsidRPr="00E670EF" w:rsidRDefault="002161DE" w:rsidP="002B442E">
      <w:pPr>
        <w:pStyle w:val="policyplain"/>
        <w:shd w:val="clear" w:color="auto" w:fill="FFFFFF"/>
        <w:spacing w:before="120" w:beforeAutospacing="0" w:after="0" w:afterAutospacing="0" w:line="288" w:lineRule="auto"/>
        <w:ind w:left="720" w:right="238"/>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W</w:t>
      </w:r>
      <w:r w:rsidR="00E670EF" w:rsidRPr="00E670EF">
        <w:rPr>
          <w:rFonts w:asciiTheme="minorHAnsi" w:hAnsiTheme="minorHAnsi" w:cs="Arial"/>
          <w:color w:val="000000"/>
          <w:sz w:val="22"/>
          <w:szCs w:val="22"/>
          <w:shd w:val="clear" w:color="auto" w:fill="FFFFFF"/>
        </w:rPr>
        <w:t>ithin five working days or less, the supervisor and representative can reach agreement on the means to deal with the concerns raised, the matter is then regarded as satisfactorily resolved at the local level. Satisfactory resolution would include immediate settlement of this and any related concerns as well as an agreed plan and timetable for future action if immediate action is not possible.</w:t>
      </w:r>
    </w:p>
    <w:p w14:paraId="39740DEC" w14:textId="394F7EEB" w:rsidR="005C0465" w:rsidRPr="002B442E" w:rsidRDefault="00E670EF" w:rsidP="005C0465">
      <w:pPr>
        <w:pStyle w:val="policyplain"/>
        <w:numPr>
          <w:ilvl w:val="0"/>
          <w:numId w:val="47"/>
        </w:numPr>
        <w:shd w:val="clear" w:color="auto" w:fill="FFFFFF"/>
        <w:spacing w:before="240" w:beforeAutospacing="0" w:after="0" w:afterAutospacing="0" w:line="288" w:lineRule="auto"/>
        <w:ind w:right="238" w:hanging="720"/>
        <w:rPr>
          <w:rFonts w:asciiTheme="minorHAnsi" w:hAnsiTheme="minorHAnsi"/>
          <w:b/>
          <w:color w:val="094183"/>
          <w:sz w:val="22"/>
          <w:szCs w:val="22"/>
        </w:rPr>
      </w:pPr>
      <w:r w:rsidRPr="002B442E">
        <w:rPr>
          <w:rFonts w:asciiTheme="minorHAnsi" w:hAnsiTheme="minorHAnsi"/>
          <w:b/>
          <w:color w:val="094183"/>
          <w:sz w:val="22"/>
          <w:szCs w:val="22"/>
        </w:rPr>
        <w:t>Where agreement is not reached</w:t>
      </w:r>
      <w:r w:rsidR="002161DE" w:rsidRPr="002B442E">
        <w:rPr>
          <w:rFonts w:asciiTheme="minorHAnsi" w:hAnsiTheme="minorHAnsi"/>
          <w:b/>
          <w:color w:val="094183"/>
          <w:sz w:val="22"/>
          <w:szCs w:val="22"/>
        </w:rPr>
        <w:t xml:space="preserve"> within five working days</w:t>
      </w:r>
    </w:p>
    <w:p w14:paraId="086998A0" w14:textId="2108CDF5" w:rsidR="002161DE" w:rsidRDefault="002161DE" w:rsidP="002B442E">
      <w:pPr>
        <w:pStyle w:val="policyplain"/>
        <w:shd w:val="clear" w:color="auto" w:fill="FFFFFF"/>
        <w:spacing w:before="120" w:beforeAutospacing="0" w:after="0" w:afterAutospacing="0" w:line="288" w:lineRule="auto"/>
        <w:ind w:left="720" w:right="238"/>
        <w:rPr>
          <w:rFonts w:asciiTheme="minorHAnsi" w:hAnsiTheme="minorHAnsi" w:cs="Arial"/>
          <w:color w:val="000000"/>
          <w:sz w:val="22"/>
          <w:szCs w:val="22"/>
          <w:shd w:val="clear" w:color="auto" w:fill="FFFFFF"/>
        </w:rPr>
      </w:pPr>
      <w:r w:rsidRPr="002161DE">
        <w:rPr>
          <w:rFonts w:asciiTheme="minorHAnsi" w:hAnsiTheme="minorHAnsi" w:cs="Arial"/>
          <w:color w:val="000000"/>
          <w:sz w:val="22"/>
          <w:szCs w:val="22"/>
          <w:shd w:val="clear" w:color="auto" w:fill="FFFFFF"/>
        </w:rPr>
        <w:t xml:space="preserve">If, however, the representative and the supervisor cannot satisfactorily resolve the issue at the local level and the representative believes that the issue should be pursued, the representative should refer the issue involved to the </w:t>
      </w:r>
      <w:r w:rsidR="002B442E">
        <w:rPr>
          <w:rFonts w:asciiTheme="minorHAnsi" w:hAnsiTheme="minorHAnsi" w:cs="Arial"/>
          <w:color w:val="000000"/>
          <w:sz w:val="22"/>
          <w:szCs w:val="22"/>
          <w:shd w:val="clear" w:color="auto" w:fill="FFFFFF"/>
        </w:rPr>
        <w:t>Head of School</w:t>
      </w:r>
      <w:r w:rsidR="00F6673E">
        <w:rPr>
          <w:rFonts w:asciiTheme="minorHAnsi" w:hAnsiTheme="minorHAnsi" w:cs="Arial"/>
          <w:color w:val="000000"/>
          <w:sz w:val="22"/>
          <w:szCs w:val="22"/>
          <w:shd w:val="clear" w:color="auto" w:fill="FFFFFF"/>
        </w:rPr>
        <w:t>/</w:t>
      </w:r>
      <w:r w:rsidR="002B442E">
        <w:rPr>
          <w:rFonts w:asciiTheme="minorHAnsi" w:hAnsiTheme="minorHAnsi" w:cs="Arial"/>
          <w:color w:val="000000"/>
          <w:sz w:val="22"/>
          <w:szCs w:val="22"/>
          <w:shd w:val="clear" w:color="auto" w:fill="FFFFFF"/>
        </w:rPr>
        <w:t>Division</w:t>
      </w:r>
      <w:r w:rsidRPr="002161DE">
        <w:rPr>
          <w:rFonts w:asciiTheme="minorHAnsi" w:hAnsiTheme="minorHAnsi" w:cs="Arial"/>
          <w:color w:val="000000"/>
          <w:sz w:val="22"/>
          <w:szCs w:val="22"/>
          <w:shd w:val="clear" w:color="auto" w:fill="FFFFFF"/>
        </w:rPr>
        <w:t xml:space="preserve"> responsible for the workplace in question. At this stage, the Director, </w:t>
      </w:r>
      <w:r>
        <w:rPr>
          <w:rFonts w:asciiTheme="minorHAnsi" w:hAnsiTheme="minorHAnsi" w:cs="Arial"/>
          <w:color w:val="000000"/>
          <w:sz w:val="22"/>
          <w:szCs w:val="22"/>
          <w:shd w:val="clear" w:color="auto" w:fill="FFFFFF"/>
        </w:rPr>
        <w:t>Health &amp; Safety can also be advised.</w:t>
      </w:r>
    </w:p>
    <w:p w14:paraId="283E102C" w14:textId="6D980C0C" w:rsidR="002161DE" w:rsidRPr="002B442E" w:rsidRDefault="002161DE" w:rsidP="002161DE">
      <w:pPr>
        <w:pStyle w:val="policyplain"/>
        <w:numPr>
          <w:ilvl w:val="0"/>
          <w:numId w:val="47"/>
        </w:numPr>
        <w:shd w:val="clear" w:color="auto" w:fill="FFFFFF"/>
        <w:spacing w:before="240" w:beforeAutospacing="0" w:after="0" w:afterAutospacing="0" w:line="288" w:lineRule="auto"/>
        <w:ind w:right="238" w:hanging="720"/>
        <w:rPr>
          <w:rFonts w:asciiTheme="minorHAnsi" w:hAnsiTheme="minorHAnsi"/>
          <w:b/>
          <w:color w:val="094183"/>
          <w:sz w:val="22"/>
          <w:szCs w:val="22"/>
        </w:rPr>
      </w:pPr>
      <w:r w:rsidRPr="002B442E">
        <w:rPr>
          <w:rFonts w:asciiTheme="minorHAnsi" w:hAnsiTheme="minorHAnsi"/>
          <w:b/>
          <w:color w:val="094183"/>
          <w:sz w:val="22"/>
          <w:szCs w:val="22"/>
        </w:rPr>
        <w:lastRenderedPageBreak/>
        <w:t>Continue to resolve the issue</w:t>
      </w:r>
    </w:p>
    <w:p w14:paraId="494A1790" w14:textId="62FE85F5" w:rsidR="002161DE" w:rsidRPr="002161DE" w:rsidRDefault="002161DE" w:rsidP="002B442E">
      <w:pPr>
        <w:pStyle w:val="policyplain"/>
        <w:shd w:val="clear" w:color="auto" w:fill="FFFFFF"/>
        <w:spacing w:before="120" w:beforeAutospacing="0" w:after="0" w:afterAutospacing="0" w:line="288" w:lineRule="auto"/>
        <w:ind w:left="720" w:right="238"/>
        <w:rPr>
          <w:rFonts w:asciiTheme="minorHAnsi" w:hAnsiTheme="minorHAnsi" w:cs="Arial"/>
          <w:color w:val="000000"/>
          <w:sz w:val="22"/>
          <w:szCs w:val="22"/>
          <w:shd w:val="clear" w:color="auto" w:fill="FFFFFF"/>
        </w:rPr>
      </w:pPr>
      <w:r w:rsidRPr="002161DE">
        <w:rPr>
          <w:rFonts w:asciiTheme="minorHAnsi" w:hAnsiTheme="minorHAnsi" w:cs="Arial"/>
          <w:color w:val="000000"/>
          <w:sz w:val="22"/>
          <w:szCs w:val="22"/>
          <w:shd w:val="clear" w:color="auto" w:fill="FFFFFF"/>
        </w:rPr>
        <w:t xml:space="preserve">The </w:t>
      </w:r>
      <w:r w:rsidR="002B442E">
        <w:rPr>
          <w:rFonts w:asciiTheme="minorHAnsi" w:hAnsiTheme="minorHAnsi" w:cs="Arial"/>
          <w:color w:val="000000"/>
          <w:sz w:val="22"/>
          <w:szCs w:val="22"/>
          <w:shd w:val="clear" w:color="auto" w:fill="FFFFFF"/>
        </w:rPr>
        <w:t>Head of School</w:t>
      </w:r>
      <w:r w:rsidR="00F6673E">
        <w:rPr>
          <w:rFonts w:asciiTheme="minorHAnsi" w:hAnsiTheme="minorHAnsi" w:cs="Arial"/>
          <w:color w:val="000000"/>
          <w:sz w:val="22"/>
          <w:szCs w:val="22"/>
          <w:shd w:val="clear" w:color="auto" w:fill="FFFFFF"/>
        </w:rPr>
        <w:t>/</w:t>
      </w:r>
      <w:r w:rsidR="002B442E">
        <w:rPr>
          <w:rFonts w:asciiTheme="minorHAnsi" w:hAnsiTheme="minorHAnsi" w:cs="Arial"/>
          <w:color w:val="000000"/>
          <w:sz w:val="22"/>
          <w:szCs w:val="22"/>
          <w:shd w:val="clear" w:color="auto" w:fill="FFFFFF"/>
        </w:rPr>
        <w:t>Division</w:t>
      </w:r>
      <w:r w:rsidRPr="002161DE">
        <w:rPr>
          <w:rFonts w:asciiTheme="minorHAnsi" w:hAnsiTheme="minorHAnsi" w:cs="Arial"/>
          <w:color w:val="000000"/>
          <w:sz w:val="22"/>
          <w:szCs w:val="22"/>
          <w:shd w:val="clear" w:color="auto" w:fill="FFFFFF"/>
        </w:rPr>
        <w:t xml:space="preserve">, representative and the Director, </w:t>
      </w:r>
      <w:r>
        <w:rPr>
          <w:rFonts w:asciiTheme="minorHAnsi" w:hAnsiTheme="minorHAnsi" w:cs="Arial"/>
          <w:color w:val="000000"/>
          <w:sz w:val="22"/>
          <w:szCs w:val="22"/>
          <w:shd w:val="clear" w:color="auto" w:fill="FFFFFF"/>
        </w:rPr>
        <w:t xml:space="preserve">Health &amp; Safety </w:t>
      </w:r>
      <w:r w:rsidRPr="002161DE">
        <w:rPr>
          <w:rFonts w:asciiTheme="minorHAnsi" w:hAnsiTheme="minorHAnsi" w:cs="Arial"/>
          <w:color w:val="000000"/>
          <w:sz w:val="22"/>
          <w:szCs w:val="22"/>
          <w:shd w:val="clear" w:color="auto" w:fill="FFFFFF"/>
        </w:rPr>
        <w:t xml:space="preserve">(and/or nominee) then engage </w:t>
      </w:r>
      <w:r w:rsidR="002B442E" w:rsidRPr="002161DE">
        <w:rPr>
          <w:rFonts w:asciiTheme="minorHAnsi" w:hAnsiTheme="minorHAnsi" w:cs="Arial"/>
          <w:color w:val="000000"/>
          <w:sz w:val="22"/>
          <w:szCs w:val="22"/>
          <w:shd w:val="clear" w:color="auto" w:fill="FFFFFF"/>
        </w:rPr>
        <w:t>to</w:t>
      </w:r>
      <w:r w:rsidRPr="002161DE">
        <w:rPr>
          <w:rFonts w:asciiTheme="minorHAnsi" w:hAnsiTheme="minorHAnsi" w:cs="Arial"/>
          <w:color w:val="000000"/>
          <w:sz w:val="22"/>
          <w:szCs w:val="22"/>
          <w:shd w:val="clear" w:color="auto" w:fill="FFFFFF"/>
        </w:rPr>
        <w:t xml:space="preserve"> reach agreement in a satisfactory resolution of the issue within five working days. If the </w:t>
      </w:r>
      <w:r w:rsidR="002B442E">
        <w:rPr>
          <w:rFonts w:asciiTheme="minorHAnsi" w:hAnsiTheme="minorHAnsi" w:cs="Arial"/>
          <w:color w:val="000000"/>
          <w:sz w:val="22"/>
          <w:szCs w:val="22"/>
          <w:shd w:val="clear" w:color="auto" w:fill="FFFFFF"/>
        </w:rPr>
        <w:t>Head of School</w:t>
      </w:r>
      <w:r w:rsidR="00F6673E">
        <w:rPr>
          <w:rFonts w:asciiTheme="minorHAnsi" w:hAnsiTheme="minorHAnsi" w:cs="Arial"/>
          <w:color w:val="000000"/>
          <w:sz w:val="22"/>
          <w:szCs w:val="22"/>
          <w:shd w:val="clear" w:color="auto" w:fill="FFFFFF"/>
        </w:rPr>
        <w:t>/</w:t>
      </w:r>
      <w:r w:rsidR="002B442E">
        <w:rPr>
          <w:rFonts w:asciiTheme="minorHAnsi" w:hAnsiTheme="minorHAnsi" w:cs="Arial"/>
          <w:color w:val="000000"/>
          <w:sz w:val="22"/>
          <w:szCs w:val="22"/>
          <w:shd w:val="clear" w:color="auto" w:fill="FFFFFF"/>
        </w:rPr>
        <w:t>Division</w:t>
      </w:r>
      <w:r w:rsidRPr="002161DE">
        <w:rPr>
          <w:rFonts w:asciiTheme="minorHAnsi" w:hAnsiTheme="minorHAnsi" w:cs="Arial"/>
          <w:color w:val="000000"/>
          <w:sz w:val="22"/>
          <w:szCs w:val="22"/>
          <w:shd w:val="clear" w:color="auto" w:fill="FFFFFF"/>
        </w:rPr>
        <w:t xml:space="preserve"> is not able to take part, for some reason, (and this would be seen as an exceptional instance) an appropriate nominee with the delegated authority to commit the department to any consequential undertaking may be nominated. Again, satisfactory resolution includes immediate settlement or an agreed plan of future action.</w:t>
      </w:r>
    </w:p>
    <w:p w14:paraId="6030017C" w14:textId="441851F9" w:rsidR="00E670EF" w:rsidRPr="002B442E" w:rsidRDefault="00E670EF" w:rsidP="005C0465">
      <w:pPr>
        <w:pStyle w:val="policyplain"/>
        <w:numPr>
          <w:ilvl w:val="0"/>
          <w:numId w:val="47"/>
        </w:numPr>
        <w:shd w:val="clear" w:color="auto" w:fill="FFFFFF"/>
        <w:spacing w:before="240" w:beforeAutospacing="0" w:after="0" w:afterAutospacing="0" w:line="288" w:lineRule="auto"/>
        <w:ind w:right="238" w:hanging="720"/>
        <w:rPr>
          <w:rFonts w:asciiTheme="minorHAnsi" w:hAnsiTheme="minorHAnsi"/>
          <w:b/>
          <w:color w:val="094183"/>
          <w:sz w:val="22"/>
          <w:szCs w:val="22"/>
        </w:rPr>
      </w:pPr>
      <w:r w:rsidRPr="002B442E">
        <w:rPr>
          <w:rFonts w:asciiTheme="minorHAnsi" w:hAnsiTheme="minorHAnsi"/>
          <w:b/>
          <w:color w:val="094183"/>
          <w:sz w:val="22"/>
          <w:szCs w:val="22"/>
        </w:rPr>
        <w:t>Health and Safety Representative can issue a provisional improvement notice (PIN)</w:t>
      </w:r>
    </w:p>
    <w:p w14:paraId="39C4BDBC" w14:textId="36501B35" w:rsidR="002161DE" w:rsidRPr="002161DE" w:rsidRDefault="002161DE" w:rsidP="002B442E">
      <w:pPr>
        <w:pStyle w:val="policyplain"/>
        <w:shd w:val="clear" w:color="auto" w:fill="FFFFFF"/>
        <w:spacing w:before="120" w:beforeAutospacing="0" w:after="0" w:afterAutospacing="0" w:line="288" w:lineRule="auto"/>
        <w:ind w:left="720" w:right="238"/>
        <w:rPr>
          <w:rFonts w:asciiTheme="minorHAnsi" w:hAnsiTheme="minorHAnsi" w:cs="Arial"/>
          <w:color w:val="000000"/>
          <w:sz w:val="22"/>
          <w:szCs w:val="22"/>
          <w:shd w:val="clear" w:color="auto" w:fill="FFFFFF"/>
        </w:rPr>
      </w:pPr>
      <w:r w:rsidRPr="002161DE">
        <w:rPr>
          <w:rFonts w:asciiTheme="minorHAnsi" w:hAnsiTheme="minorHAnsi" w:cs="Arial"/>
          <w:color w:val="000000"/>
          <w:sz w:val="22"/>
          <w:szCs w:val="22"/>
          <w:shd w:val="clear" w:color="auto" w:fill="FFFFFF"/>
        </w:rPr>
        <w:t>If no satisfactory r</w:t>
      </w:r>
      <w:r>
        <w:rPr>
          <w:rFonts w:asciiTheme="minorHAnsi" w:hAnsiTheme="minorHAnsi" w:cs="Arial"/>
          <w:color w:val="000000"/>
          <w:sz w:val="22"/>
          <w:szCs w:val="22"/>
          <w:shd w:val="clear" w:color="auto" w:fill="FFFFFF"/>
        </w:rPr>
        <w:t>esolution can be reached at</w:t>
      </w:r>
      <w:r w:rsidRPr="002161DE">
        <w:rPr>
          <w:rFonts w:asciiTheme="minorHAnsi" w:hAnsiTheme="minorHAnsi" w:cs="Arial"/>
          <w:color w:val="000000"/>
          <w:sz w:val="22"/>
          <w:szCs w:val="22"/>
          <w:shd w:val="clear" w:color="auto" w:fill="FFFFFF"/>
        </w:rPr>
        <w:t xml:space="preserve"> that resolves the issue, then the HSR should further investigate the issuance of a formal Provisional Improvement Notice as defined in section 60 of the</w:t>
      </w:r>
      <w:r>
        <w:rPr>
          <w:rFonts w:asciiTheme="minorHAnsi" w:hAnsiTheme="minorHAnsi" w:cs="Arial"/>
          <w:color w:val="000000"/>
          <w:sz w:val="22"/>
          <w:szCs w:val="22"/>
          <w:shd w:val="clear" w:color="auto" w:fill="FFFFFF"/>
        </w:rPr>
        <w:t xml:space="preserve"> </w:t>
      </w:r>
      <w:r w:rsidRPr="002161DE">
        <w:rPr>
          <w:rFonts w:asciiTheme="minorHAnsi" w:hAnsiTheme="minorHAnsi"/>
          <w:i/>
          <w:iCs/>
          <w:sz w:val="22"/>
          <w:szCs w:val="22"/>
        </w:rPr>
        <w:t>Occupational Health and Safety Act 2004</w:t>
      </w:r>
      <w:r>
        <w:rPr>
          <w:rFonts w:asciiTheme="minorHAnsi" w:hAnsiTheme="minorHAnsi"/>
          <w:sz w:val="22"/>
          <w:szCs w:val="22"/>
        </w:rPr>
        <w:t xml:space="preserve"> </w:t>
      </w:r>
      <w:r w:rsidRPr="002161DE">
        <w:rPr>
          <w:rFonts w:asciiTheme="minorHAnsi" w:hAnsiTheme="minorHAnsi" w:cs="Arial"/>
          <w:color w:val="000000"/>
          <w:sz w:val="22"/>
          <w:szCs w:val="22"/>
          <w:shd w:val="clear" w:color="auto" w:fill="FFFFFF"/>
        </w:rPr>
        <w:t>(Vic)</w:t>
      </w:r>
      <w:r>
        <w:rPr>
          <w:rFonts w:asciiTheme="minorHAnsi" w:hAnsiTheme="minorHAnsi" w:cs="Arial"/>
          <w:color w:val="000000"/>
          <w:sz w:val="22"/>
          <w:szCs w:val="22"/>
          <w:shd w:val="clear" w:color="auto" w:fill="FFFFFF"/>
        </w:rPr>
        <w:t>.</w:t>
      </w:r>
    </w:p>
    <w:p w14:paraId="740D968B" w14:textId="48555193" w:rsidR="00E670EF" w:rsidRPr="002B442E" w:rsidRDefault="00E670EF" w:rsidP="005C0465">
      <w:pPr>
        <w:pStyle w:val="policyplain"/>
        <w:numPr>
          <w:ilvl w:val="0"/>
          <w:numId w:val="47"/>
        </w:numPr>
        <w:shd w:val="clear" w:color="auto" w:fill="FFFFFF"/>
        <w:spacing w:before="240" w:beforeAutospacing="0" w:after="0" w:afterAutospacing="0" w:line="288" w:lineRule="auto"/>
        <w:ind w:right="238" w:hanging="720"/>
        <w:rPr>
          <w:rFonts w:asciiTheme="minorHAnsi" w:hAnsiTheme="minorHAnsi"/>
          <w:b/>
          <w:color w:val="094183"/>
          <w:sz w:val="22"/>
          <w:szCs w:val="22"/>
        </w:rPr>
      </w:pPr>
      <w:r w:rsidRPr="002B442E">
        <w:rPr>
          <w:rFonts w:asciiTheme="minorHAnsi" w:hAnsiTheme="minorHAnsi"/>
          <w:b/>
          <w:color w:val="094183"/>
          <w:sz w:val="22"/>
          <w:szCs w:val="22"/>
        </w:rPr>
        <w:t>Staff are informed of the resolution</w:t>
      </w:r>
    </w:p>
    <w:p w14:paraId="3A3090E1" w14:textId="29B6A738" w:rsidR="002161DE" w:rsidRPr="002161DE" w:rsidRDefault="002161DE" w:rsidP="002B442E">
      <w:pPr>
        <w:pStyle w:val="policyplain"/>
        <w:shd w:val="clear" w:color="auto" w:fill="FFFFFF"/>
        <w:spacing w:before="120" w:beforeAutospacing="0" w:after="0" w:afterAutospacing="0" w:line="288" w:lineRule="auto"/>
        <w:ind w:left="720" w:right="238"/>
        <w:rPr>
          <w:rFonts w:asciiTheme="minorHAnsi" w:hAnsiTheme="minorHAnsi" w:cs="Arial"/>
          <w:color w:val="000000"/>
          <w:sz w:val="22"/>
          <w:szCs w:val="22"/>
          <w:shd w:val="clear" w:color="auto" w:fill="FFFFFF"/>
        </w:rPr>
      </w:pPr>
      <w:r w:rsidRPr="002161DE">
        <w:rPr>
          <w:rFonts w:asciiTheme="minorHAnsi" w:hAnsiTheme="minorHAnsi" w:cs="Arial"/>
          <w:color w:val="000000"/>
          <w:sz w:val="22"/>
          <w:szCs w:val="22"/>
          <w:shd w:val="clear" w:color="auto" w:fill="FFFFFF"/>
        </w:rPr>
        <w:t xml:space="preserve">When </w:t>
      </w:r>
      <w:r>
        <w:rPr>
          <w:rFonts w:asciiTheme="minorHAnsi" w:hAnsiTheme="minorHAnsi" w:cs="Arial"/>
          <w:color w:val="000000"/>
          <w:sz w:val="22"/>
          <w:szCs w:val="22"/>
          <w:shd w:val="clear" w:color="auto" w:fill="FFFFFF"/>
        </w:rPr>
        <w:t xml:space="preserve">the health and safety issue </w:t>
      </w:r>
      <w:r w:rsidRPr="002161DE">
        <w:rPr>
          <w:rFonts w:asciiTheme="minorHAnsi" w:hAnsiTheme="minorHAnsi" w:cs="Arial"/>
          <w:color w:val="000000"/>
          <w:sz w:val="22"/>
          <w:szCs w:val="22"/>
          <w:shd w:val="clear" w:color="auto" w:fill="FFFFFF"/>
        </w:rPr>
        <w:t>satisfactorily resolved, staff are to be informed of the agreed corrective action and timeframe.</w:t>
      </w:r>
    </w:p>
    <w:p w14:paraId="46144D62" w14:textId="6D887583" w:rsidR="008C1B19" w:rsidRPr="009B5E35" w:rsidRDefault="00020767" w:rsidP="00C926E1">
      <w:pPr>
        <w:pStyle w:val="Heading1"/>
      </w:pPr>
      <w:r w:rsidRPr="009B5E35">
        <w:t>5</w:t>
      </w:r>
      <w:r w:rsidRPr="009B5E35">
        <w:tab/>
        <w:t>References</w:t>
      </w:r>
    </w:p>
    <w:p w14:paraId="13E9733C" w14:textId="54E9D4AA" w:rsidR="008C1B19" w:rsidRPr="00983B38" w:rsidRDefault="008C1B19" w:rsidP="00983B38">
      <w:pPr>
        <w:numPr>
          <w:ilvl w:val="0"/>
          <w:numId w:val="42"/>
        </w:numPr>
        <w:shd w:val="clear" w:color="auto" w:fill="FFFFFF"/>
        <w:tabs>
          <w:tab w:val="clear" w:pos="720"/>
        </w:tabs>
        <w:spacing w:before="240" w:after="120" w:line="288" w:lineRule="auto"/>
        <w:ind w:left="851" w:right="238" w:hanging="851"/>
        <w:rPr>
          <w:rFonts w:eastAsia="Times New Roman" w:cs="Arial"/>
          <w:color w:val="000000"/>
          <w:lang w:eastAsia="en-AU"/>
        </w:rPr>
      </w:pPr>
      <w:r w:rsidRPr="003B3EF6">
        <w:rPr>
          <w:rFonts w:eastAsia="Times New Roman" w:cs="Arial"/>
          <w:i/>
          <w:iCs/>
          <w:color w:val="000000"/>
          <w:lang w:eastAsia="en-AU"/>
        </w:rPr>
        <w:t>Occupational Health and Safety Act 2004</w:t>
      </w:r>
      <w:r w:rsidR="009F5DCB" w:rsidRPr="003B3EF6">
        <w:rPr>
          <w:rFonts w:eastAsia="Times New Roman" w:cs="Arial"/>
          <w:i/>
          <w:iCs/>
          <w:color w:val="000000"/>
          <w:lang w:eastAsia="en-AU"/>
        </w:rPr>
        <w:t xml:space="preserve"> </w:t>
      </w:r>
      <w:r w:rsidRPr="003B3EF6">
        <w:rPr>
          <w:rFonts w:eastAsia="Times New Roman" w:cs="Arial"/>
          <w:lang w:eastAsia="en-AU"/>
        </w:rPr>
        <w:t>(Vic)</w:t>
      </w:r>
    </w:p>
    <w:p w14:paraId="7DF674F9" w14:textId="63E13462" w:rsidR="008C1B19" w:rsidRPr="00983B38" w:rsidRDefault="008C1B19" w:rsidP="00983B38">
      <w:pPr>
        <w:numPr>
          <w:ilvl w:val="0"/>
          <w:numId w:val="42"/>
        </w:numPr>
        <w:shd w:val="clear" w:color="auto" w:fill="FFFFFF"/>
        <w:tabs>
          <w:tab w:val="clear" w:pos="720"/>
        </w:tabs>
        <w:spacing w:before="240" w:after="120" w:line="288" w:lineRule="auto"/>
        <w:ind w:left="851" w:right="238" w:hanging="851"/>
        <w:rPr>
          <w:rFonts w:eastAsia="Times New Roman" w:cs="Arial"/>
          <w:color w:val="000000"/>
          <w:lang w:eastAsia="en-AU"/>
        </w:rPr>
      </w:pPr>
      <w:r w:rsidRPr="00983B38">
        <w:rPr>
          <w:rFonts w:eastAsia="Times New Roman" w:cs="Arial"/>
          <w:i/>
          <w:iCs/>
          <w:color w:val="000000"/>
          <w:lang w:eastAsia="en-AU"/>
        </w:rPr>
        <w:t>Occupational Health and Safety Regulations 20</w:t>
      </w:r>
      <w:r w:rsidR="002B442E">
        <w:rPr>
          <w:rFonts w:eastAsia="Times New Roman" w:cs="Arial"/>
          <w:i/>
          <w:iCs/>
          <w:color w:val="000000"/>
          <w:lang w:eastAsia="en-AU"/>
        </w:rPr>
        <w:t>1</w:t>
      </w:r>
      <w:r w:rsidRPr="00983B38">
        <w:rPr>
          <w:rFonts w:eastAsia="Times New Roman" w:cs="Arial"/>
          <w:i/>
          <w:iCs/>
          <w:color w:val="000000"/>
          <w:lang w:eastAsia="en-AU"/>
        </w:rPr>
        <w:t>7</w:t>
      </w:r>
      <w:r w:rsidR="00BB2DD3">
        <w:rPr>
          <w:rFonts w:eastAsia="Times New Roman" w:cs="Arial"/>
          <w:color w:val="000000"/>
          <w:lang w:eastAsia="en-AU"/>
        </w:rPr>
        <w:t xml:space="preserve"> (Vic)</w:t>
      </w:r>
    </w:p>
    <w:p w14:paraId="72F26CCA" w14:textId="300246EE" w:rsidR="008C1B19" w:rsidRPr="00983B38" w:rsidRDefault="009F5DCB" w:rsidP="00983B38">
      <w:pPr>
        <w:numPr>
          <w:ilvl w:val="0"/>
          <w:numId w:val="42"/>
        </w:numPr>
        <w:shd w:val="clear" w:color="auto" w:fill="FFFFFF"/>
        <w:tabs>
          <w:tab w:val="clear" w:pos="720"/>
        </w:tabs>
        <w:spacing w:before="240" w:after="120" w:line="288" w:lineRule="auto"/>
        <w:ind w:left="851" w:right="238" w:hanging="851"/>
        <w:rPr>
          <w:rFonts w:eastAsia="Times New Roman" w:cs="Arial"/>
          <w:color w:val="000000"/>
          <w:lang w:eastAsia="en-AU"/>
        </w:rPr>
      </w:pPr>
      <w:r>
        <w:rPr>
          <w:rFonts w:eastAsia="Times New Roman" w:cs="Arial"/>
          <w:color w:val="000000"/>
          <w:lang w:eastAsia="en-AU"/>
        </w:rPr>
        <w:t xml:space="preserve">List of </w:t>
      </w:r>
      <w:hyperlink r:id="rId10" w:history="1">
        <w:r>
          <w:rPr>
            <w:rFonts w:eastAsia="Times New Roman" w:cs="Arial"/>
            <w:color w:val="0000FF"/>
            <w:u w:val="single"/>
            <w:lang w:eastAsia="en-AU"/>
          </w:rPr>
          <w:t xml:space="preserve">Health and Safety </w:t>
        </w:r>
        <w:r>
          <w:rPr>
            <w:rFonts w:eastAsia="Times New Roman" w:cs="Arial"/>
            <w:color w:val="0000FF"/>
            <w:u w:val="single"/>
            <w:lang w:eastAsia="en-AU"/>
          </w:rPr>
          <w:t>R</w:t>
        </w:r>
        <w:r>
          <w:rPr>
            <w:rFonts w:eastAsia="Times New Roman" w:cs="Arial"/>
            <w:color w:val="0000FF"/>
            <w:u w:val="single"/>
            <w:lang w:eastAsia="en-AU"/>
          </w:rPr>
          <w:t>epresentatives</w:t>
        </w:r>
      </w:hyperlink>
    </w:p>
    <w:p w14:paraId="594476CB" w14:textId="315615DD" w:rsidR="008C1B19" w:rsidRPr="00C82BDA" w:rsidRDefault="00C82BDA" w:rsidP="00983B38">
      <w:pPr>
        <w:numPr>
          <w:ilvl w:val="0"/>
          <w:numId w:val="42"/>
        </w:numPr>
        <w:shd w:val="clear" w:color="auto" w:fill="FFFFFF"/>
        <w:tabs>
          <w:tab w:val="clear" w:pos="720"/>
        </w:tabs>
        <w:spacing w:before="240" w:after="120" w:line="288" w:lineRule="auto"/>
        <w:ind w:left="851" w:right="238" w:hanging="851"/>
        <w:rPr>
          <w:rFonts w:eastAsia="Times New Roman" w:cs="Arial"/>
          <w:lang w:eastAsia="en-AU"/>
        </w:rPr>
      </w:pPr>
      <w:hyperlink r:id="rId11" w:history="1">
        <w:r w:rsidR="00B548B6" w:rsidRPr="00C82BDA">
          <w:rPr>
            <w:rStyle w:val="Hyperlink"/>
            <w:rFonts w:eastAsia="Times New Roman" w:cs="Arial"/>
            <w:lang w:eastAsia="en-AU"/>
          </w:rPr>
          <w:t xml:space="preserve">Health &amp; Safety: Consultation, </w:t>
        </w:r>
        <w:proofErr w:type="gramStart"/>
        <w:r w:rsidR="00B548B6" w:rsidRPr="00C82BDA">
          <w:rPr>
            <w:rStyle w:val="Hyperlink"/>
            <w:rFonts w:eastAsia="Times New Roman" w:cs="Arial"/>
            <w:lang w:eastAsia="en-AU"/>
          </w:rPr>
          <w:t>r</w:t>
        </w:r>
        <w:r w:rsidR="008C1B19" w:rsidRPr="00C82BDA">
          <w:rPr>
            <w:rStyle w:val="Hyperlink"/>
            <w:rFonts w:eastAsia="Times New Roman" w:cs="Arial"/>
            <w:lang w:eastAsia="en-AU"/>
          </w:rPr>
          <w:t>epresentation</w:t>
        </w:r>
        <w:proofErr w:type="gramEnd"/>
        <w:r w:rsidR="008C1B19" w:rsidRPr="00C82BDA">
          <w:rPr>
            <w:rStyle w:val="Hyperlink"/>
            <w:rFonts w:eastAsia="Times New Roman" w:cs="Arial"/>
            <w:lang w:eastAsia="en-AU"/>
          </w:rPr>
          <w:t xml:space="preserve"> and</w:t>
        </w:r>
        <w:r w:rsidR="00B548B6" w:rsidRPr="00C82BDA">
          <w:rPr>
            <w:rStyle w:val="Hyperlink"/>
            <w:rFonts w:eastAsia="Times New Roman" w:cs="Arial"/>
            <w:lang w:eastAsia="en-AU"/>
          </w:rPr>
          <w:t xml:space="preserve"> committee requirements</w:t>
        </w:r>
      </w:hyperlink>
    </w:p>
    <w:p w14:paraId="328E3BDD" w14:textId="69D1E786" w:rsidR="008C1B19" w:rsidRDefault="00020767" w:rsidP="00C926E1">
      <w:pPr>
        <w:pStyle w:val="Heading1"/>
      </w:pPr>
      <w:r w:rsidRPr="009B5E35">
        <w:t>6</w:t>
      </w:r>
      <w:r w:rsidRPr="009B5E35">
        <w:tab/>
        <w:t>Responsibilities</w:t>
      </w:r>
    </w:p>
    <w:p w14:paraId="626726BB" w14:textId="2870C33F" w:rsidR="002B442E" w:rsidRDefault="002B442E" w:rsidP="00160C4B">
      <w:pPr>
        <w:pStyle w:val="policyplain"/>
        <w:shd w:val="clear" w:color="auto" w:fill="FFFFFF"/>
        <w:spacing w:before="0" w:beforeAutospacing="0" w:after="0" w:afterAutospacing="0" w:line="288" w:lineRule="auto"/>
        <w:ind w:right="238"/>
        <w:rPr>
          <w:rFonts w:asciiTheme="minorHAnsi" w:hAnsiTheme="minorHAnsi"/>
          <w:sz w:val="22"/>
          <w:szCs w:val="22"/>
        </w:rPr>
      </w:pPr>
      <w:r>
        <w:rPr>
          <w:rFonts w:asciiTheme="minorHAnsi" w:hAnsiTheme="minorHAnsi"/>
          <w:sz w:val="22"/>
          <w:szCs w:val="22"/>
        </w:rPr>
        <w:t>Head of School/Division</w:t>
      </w:r>
    </w:p>
    <w:p w14:paraId="23A951F5" w14:textId="596602F6" w:rsidR="00B63C29" w:rsidRDefault="00B63C29" w:rsidP="00160C4B">
      <w:pPr>
        <w:pStyle w:val="policyplain"/>
        <w:shd w:val="clear" w:color="auto" w:fill="FFFFFF"/>
        <w:spacing w:before="0" w:beforeAutospacing="0" w:after="0" w:afterAutospacing="0" w:line="288" w:lineRule="auto"/>
        <w:ind w:right="238"/>
        <w:rPr>
          <w:rFonts w:asciiTheme="minorHAnsi" w:hAnsiTheme="minorHAnsi"/>
          <w:sz w:val="22"/>
          <w:szCs w:val="22"/>
        </w:rPr>
      </w:pPr>
      <w:r>
        <w:rPr>
          <w:rFonts w:asciiTheme="minorHAnsi" w:hAnsiTheme="minorHAnsi"/>
          <w:sz w:val="22"/>
          <w:szCs w:val="22"/>
        </w:rPr>
        <w:t>Director, Health &amp; Safety</w:t>
      </w:r>
    </w:p>
    <w:p w14:paraId="16CF634A" w14:textId="04BDCC44" w:rsidR="00373FA2" w:rsidRDefault="00C82BDA" w:rsidP="00160C4B">
      <w:pPr>
        <w:pStyle w:val="policyplain"/>
        <w:shd w:val="clear" w:color="auto" w:fill="FFFFFF"/>
        <w:spacing w:before="0" w:beforeAutospacing="0" w:after="0" w:afterAutospacing="0" w:line="288" w:lineRule="auto"/>
        <w:ind w:right="238"/>
        <w:rPr>
          <w:rFonts w:asciiTheme="minorHAnsi" w:hAnsiTheme="minorHAnsi"/>
          <w:sz w:val="22"/>
          <w:szCs w:val="22"/>
        </w:rPr>
      </w:pPr>
      <w:r>
        <w:rPr>
          <w:rFonts w:asciiTheme="minorHAnsi" w:hAnsiTheme="minorHAnsi"/>
          <w:sz w:val="22"/>
          <w:szCs w:val="22"/>
        </w:rPr>
        <w:t>S</w:t>
      </w:r>
      <w:r w:rsidR="00373FA2">
        <w:rPr>
          <w:rFonts w:asciiTheme="minorHAnsi" w:hAnsiTheme="minorHAnsi"/>
          <w:sz w:val="22"/>
          <w:szCs w:val="22"/>
        </w:rPr>
        <w:t>upervisor</w:t>
      </w:r>
    </w:p>
    <w:p w14:paraId="53C2E46D" w14:textId="35CEA125" w:rsidR="00FB5B72" w:rsidRDefault="002B442E" w:rsidP="00160C4B">
      <w:pPr>
        <w:pStyle w:val="policyplain"/>
        <w:shd w:val="clear" w:color="auto" w:fill="FFFFFF"/>
        <w:spacing w:before="0" w:beforeAutospacing="0" w:after="0" w:afterAutospacing="0" w:line="288" w:lineRule="auto"/>
        <w:ind w:right="238"/>
        <w:rPr>
          <w:rFonts w:asciiTheme="minorHAnsi" w:hAnsiTheme="minorHAnsi"/>
          <w:sz w:val="22"/>
          <w:szCs w:val="22"/>
        </w:rPr>
      </w:pPr>
      <w:r>
        <w:rPr>
          <w:rFonts w:asciiTheme="minorHAnsi" w:hAnsiTheme="minorHAnsi"/>
          <w:sz w:val="22"/>
          <w:szCs w:val="22"/>
        </w:rPr>
        <w:t>Health and</w:t>
      </w:r>
      <w:r w:rsidR="00FB5B72">
        <w:rPr>
          <w:rFonts w:asciiTheme="minorHAnsi" w:hAnsiTheme="minorHAnsi"/>
          <w:sz w:val="22"/>
          <w:szCs w:val="22"/>
        </w:rPr>
        <w:t xml:space="preserve"> Safety Business Partner</w:t>
      </w:r>
    </w:p>
    <w:p w14:paraId="0B4FD9C5" w14:textId="014AC66A" w:rsidR="00FB5B72" w:rsidRDefault="002B442E" w:rsidP="00160C4B">
      <w:pPr>
        <w:pStyle w:val="policyplain"/>
        <w:shd w:val="clear" w:color="auto" w:fill="FFFFFF"/>
        <w:spacing w:before="0" w:beforeAutospacing="0" w:after="0" w:afterAutospacing="0" w:line="288" w:lineRule="auto"/>
        <w:ind w:right="238"/>
        <w:rPr>
          <w:rFonts w:asciiTheme="minorHAnsi" w:hAnsiTheme="minorHAnsi"/>
          <w:sz w:val="22"/>
          <w:szCs w:val="22"/>
        </w:rPr>
      </w:pPr>
      <w:r>
        <w:rPr>
          <w:rFonts w:asciiTheme="minorHAnsi" w:hAnsiTheme="minorHAnsi"/>
          <w:sz w:val="22"/>
          <w:szCs w:val="22"/>
        </w:rPr>
        <w:t>Elected</w:t>
      </w:r>
      <w:r w:rsidR="00FB5B72">
        <w:rPr>
          <w:rFonts w:asciiTheme="minorHAnsi" w:hAnsiTheme="minorHAnsi"/>
          <w:sz w:val="22"/>
          <w:szCs w:val="22"/>
        </w:rPr>
        <w:t xml:space="preserve"> health and safety representative (HSR)</w:t>
      </w:r>
    </w:p>
    <w:p w14:paraId="2CAA7CA4" w14:textId="36806C5B" w:rsidR="002B442E" w:rsidRPr="00B63C29" w:rsidRDefault="00042B3D" w:rsidP="00160C4B">
      <w:pPr>
        <w:pStyle w:val="policyplain"/>
        <w:shd w:val="clear" w:color="auto" w:fill="FFFFFF"/>
        <w:spacing w:before="0" w:beforeAutospacing="0" w:after="0" w:afterAutospacing="0" w:line="288" w:lineRule="auto"/>
        <w:ind w:right="238"/>
        <w:rPr>
          <w:rFonts w:asciiTheme="minorHAnsi" w:hAnsiTheme="minorHAnsi"/>
          <w:sz w:val="22"/>
          <w:szCs w:val="22"/>
        </w:rPr>
      </w:pPr>
      <w:r>
        <w:rPr>
          <w:rFonts w:asciiTheme="minorHAnsi" w:hAnsiTheme="minorHAnsi"/>
          <w:sz w:val="22"/>
          <w:szCs w:val="22"/>
        </w:rPr>
        <w:t>Employees</w:t>
      </w:r>
    </w:p>
    <w:p w14:paraId="159B5944" w14:textId="77777777" w:rsidR="00020767" w:rsidRPr="009B5E35" w:rsidRDefault="00020767" w:rsidP="00C926E1">
      <w:pPr>
        <w:pStyle w:val="Heading1"/>
      </w:pPr>
      <w:r w:rsidRPr="009B5E35">
        <w:t>7</w:t>
      </w:r>
      <w:r w:rsidRPr="009B5E35">
        <w:tab/>
        <w:t>Associate</w:t>
      </w:r>
      <w:r w:rsidR="00D201F7" w:rsidRPr="009B5E35">
        <w:t>d</w:t>
      </w:r>
      <w:r w:rsidRPr="009B5E35">
        <w:t xml:space="preserve"> documentation</w:t>
      </w:r>
    </w:p>
    <w:p w14:paraId="06316C22" w14:textId="189916CA" w:rsidR="00020767" w:rsidRPr="009B5E35" w:rsidRDefault="00020767" w:rsidP="00C926E1">
      <w:pPr>
        <w:pStyle w:val="Heading2"/>
        <w:rPr>
          <w:bCs/>
        </w:rPr>
      </w:pPr>
      <w:r w:rsidRPr="009B5E35">
        <w:t>7.</w:t>
      </w:r>
      <w:r w:rsidR="00160C4B">
        <w:t>1</w:t>
      </w:r>
      <w:r w:rsidRPr="009B5E35">
        <w:tab/>
        <w:t>Forms</w:t>
      </w:r>
    </w:p>
    <w:p w14:paraId="310DF8D8" w14:textId="48AD302D" w:rsidR="00020767" w:rsidRPr="009B5E35" w:rsidRDefault="00C82BDA" w:rsidP="00B548B6">
      <w:pPr>
        <w:spacing w:before="240"/>
      </w:pPr>
      <w:hyperlink r:id="rId12" w:history="1">
        <w:r w:rsidR="00042B3D" w:rsidRPr="00C82BDA">
          <w:rPr>
            <w:rStyle w:val="Hyperlink"/>
          </w:rPr>
          <w:t>Hazard report</w:t>
        </w:r>
      </w:hyperlink>
    </w:p>
    <w:p w14:paraId="09C97C33" w14:textId="1E207886" w:rsidR="00020767" w:rsidRPr="009B5E35" w:rsidRDefault="00020767" w:rsidP="00C926E1">
      <w:pPr>
        <w:pStyle w:val="Heading2"/>
        <w:rPr>
          <w:bCs/>
        </w:rPr>
      </w:pPr>
      <w:r w:rsidRPr="009B5E35">
        <w:t>7.</w:t>
      </w:r>
      <w:r w:rsidR="00160C4B">
        <w:t>2</w:t>
      </w:r>
      <w:r w:rsidRPr="009B5E35">
        <w:tab/>
        <w:t>Guidance</w:t>
      </w:r>
    </w:p>
    <w:p w14:paraId="22DF1CDB" w14:textId="65625D60" w:rsidR="00020767" w:rsidRPr="009B5E35" w:rsidRDefault="00F6673E" w:rsidP="00F6673E">
      <w:pPr>
        <w:spacing w:before="240"/>
      </w:pPr>
      <w:r>
        <w:t>Nil</w:t>
      </w:r>
    </w:p>
    <w:sectPr w:rsidR="00020767" w:rsidRPr="009B5E35" w:rsidSect="00474847">
      <w:footerReference w:type="default" r:id="rId13"/>
      <w:pgSz w:w="11906" w:h="16838" w:code="9"/>
      <w:pgMar w:top="426" w:right="397" w:bottom="1247" w:left="39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59C9" w14:textId="77777777" w:rsidR="00C1476E" w:rsidRDefault="00C1476E" w:rsidP="00B63C29">
      <w:pPr>
        <w:spacing w:after="0" w:line="240" w:lineRule="auto"/>
      </w:pPr>
      <w:r>
        <w:separator/>
      </w:r>
    </w:p>
  </w:endnote>
  <w:endnote w:type="continuationSeparator" w:id="0">
    <w:p w14:paraId="64A44B71" w14:textId="77777777" w:rsidR="00C1476E" w:rsidRDefault="00C1476E" w:rsidP="00B6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7436" w14:textId="50CB2E42" w:rsidR="002B442E" w:rsidRDefault="00000000" w:rsidP="00B63C29">
    <w:pPr>
      <w:pStyle w:val="footertext"/>
      <w:pBdr>
        <w:bottom w:val="single" w:sz="4" w:space="3" w:color="auto"/>
      </w:pBdr>
      <w:tabs>
        <w:tab w:val="right" w:pos="11057"/>
      </w:tabs>
      <w:spacing w:after="60"/>
    </w:pPr>
    <w:r>
      <w:fldChar w:fldCharType="begin"/>
    </w:r>
    <w:r>
      <w:instrText>HYPERLINK "http://www.pb.unimelb.edu.au/ehs/"</w:instrText>
    </w:r>
    <w:r>
      <w:fldChar w:fldCharType="separate"/>
    </w:r>
    <w:r w:rsidR="002B442E">
      <w:rPr>
        <w:rStyle w:val="footerfieldlabelChar"/>
      </w:rPr>
      <w:t>safety</w:t>
    </w:r>
    <w:r w:rsidR="002B442E" w:rsidRPr="00014164">
      <w:rPr>
        <w:rStyle w:val="footerfieldlabelChar"/>
      </w:rPr>
      <w:t>.unimelb.edu.au</w:t>
    </w:r>
    <w:r>
      <w:rPr>
        <w:rStyle w:val="footerfieldlabelChar"/>
      </w:rPr>
      <w:fldChar w:fldCharType="end"/>
    </w:r>
    <w:r w:rsidR="002B442E">
      <w:tab/>
      <w:t xml:space="preserve">HEALTH &amp; SAFETY – </w:t>
    </w:r>
    <w:r w:rsidR="002B442E">
      <w:rPr>
        <w:rStyle w:val="footerdocheaderChar"/>
      </w:rPr>
      <w:t xml:space="preserve">issue resolution requirements </w:t>
    </w:r>
    <w:r w:rsidR="002B442E">
      <w:t xml:space="preserve"> </w:t>
    </w:r>
    <w:r w:rsidR="002B442E" w:rsidRPr="00014164">
      <w:rPr>
        <w:rStyle w:val="footerfieldlabelChar"/>
      </w:rPr>
      <w:fldChar w:fldCharType="begin"/>
    </w:r>
    <w:r w:rsidR="002B442E" w:rsidRPr="00014164">
      <w:rPr>
        <w:rStyle w:val="footerfieldlabelChar"/>
      </w:rPr>
      <w:instrText xml:space="preserve"> PAGE </w:instrText>
    </w:r>
    <w:r w:rsidR="002B442E" w:rsidRPr="00014164">
      <w:rPr>
        <w:rStyle w:val="footerfieldlabelChar"/>
      </w:rPr>
      <w:fldChar w:fldCharType="separate"/>
    </w:r>
    <w:r w:rsidR="00506E3C">
      <w:rPr>
        <w:rStyle w:val="footerfieldlabelChar"/>
        <w:noProof/>
      </w:rPr>
      <w:t>1</w:t>
    </w:r>
    <w:r w:rsidR="002B442E" w:rsidRPr="00014164">
      <w:rPr>
        <w:rStyle w:val="footerfieldlabelChar"/>
      </w:rPr>
      <w:fldChar w:fldCharType="end"/>
    </w:r>
  </w:p>
  <w:p w14:paraId="6907118F" w14:textId="50569D43" w:rsidR="002B442E" w:rsidRDefault="002B442E" w:rsidP="00B63C29">
    <w:pPr>
      <w:pStyle w:val="footertext"/>
      <w:jc w:val="right"/>
    </w:pPr>
    <w:r w:rsidRPr="00014164">
      <w:rPr>
        <w:rStyle w:val="footerfieldlabelChar"/>
      </w:rPr>
      <w:t>Date</w:t>
    </w:r>
    <w:r>
      <w:t xml:space="preserve">: </w:t>
    </w:r>
    <w:r w:rsidR="00160C4B">
      <w:t>March</w:t>
    </w:r>
    <w:r w:rsidR="003444BF">
      <w:t xml:space="preserve"> 20</w:t>
    </w:r>
    <w:r w:rsidR="0027310E">
      <w:t>2</w:t>
    </w:r>
    <w:r w:rsidR="00160C4B">
      <w:t>3</w:t>
    </w:r>
    <w:r>
      <w:t xml:space="preserve"> </w:t>
    </w:r>
    <w:r w:rsidRPr="00014164">
      <w:rPr>
        <w:rStyle w:val="footerfieldlabelChar"/>
      </w:rPr>
      <w:t>Version</w:t>
    </w:r>
    <w:r w:rsidR="003444BF">
      <w:t>: 1.</w:t>
    </w:r>
    <w:r w:rsidR="00C82BDA">
      <w:t>5</w:t>
    </w:r>
    <w:r>
      <w:t xml:space="preserve"> </w:t>
    </w:r>
    <w:proofErr w:type="spellStart"/>
    <w:r w:rsidRPr="00014164">
      <w:rPr>
        <w:rStyle w:val="footerfieldlabelChar"/>
      </w:rPr>
      <w:t>Authorised</w:t>
    </w:r>
    <w:proofErr w:type="spellEnd"/>
    <w:r w:rsidRPr="00014164">
      <w:rPr>
        <w:rStyle w:val="footerfieldlabelChar"/>
      </w:rPr>
      <w:t xml:space="preserve"> by</w:t>
    </w:r>
    <w:r>
      <w:t xml:space="preserve">: </w:t>
    </w:r>
    <w:r w:rsidR="00160C4B">
      <w:t xml:space="preserve">Director, Health &amp; Safety </w:t>
    </w:r>
    <w:r>
      <w:t xml:space="preserve"> </w:t>
    </w:r>
    <w:r w:rsidRPr="00014164">
      <w:rPr>
        <w:rStyle w:val="footerfieldlabelChar"/>
      </w:rPr>
      <w:t>Next Review</w:t>
    </w:r>
    <w:r>
      <w:t xml:space="preserve">: </w:t>
    </w:r>
    <w:r w:rsidR="00506E3C">
      <w:t>March</w:t>
    </w:r>
    <w:r w:rsidR="003444BF">
      <w:t xml:space="preserve"> 202</w:t>
    </w:r>
    <w:r w:rsidR="00160C4B">
      <w:t>8</w:t>
    </w:r>
  </w:p>
  <w:p w14:paraId="10E7CE57" w14:textId="6C39446C" w:rsidR="002B442E" w:rsidRDefault="002B442E" w:rsidP="00B63C29">
    <w:pPr>
      <w:pStyle w:val="footertext"/>
      <w:jc w:val="right"/>
    </w:pPr>
    <w:r>
      <w:t>© The University of Melbourne –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70EF" w14:textId="77777777" w:rsidR="00C1476E" w:rsidRDefault="00C1476E" w:rsidP="00B63C29">
      <w:pPr>
        <w:spacing w:after="0" w:line="240" w:lineRule="auto"/>
      </w:pPr>
      <w:r>
        <w:separator/>
      </w:r>
    </w:p>
  </w:footnote>
  <w:footnote w:type="continuationSeparator" w:id="0">
    <w:p w14:paraId="5EA43663" w14:textId="77777777" w:rsidR="00C1476E" w:rsidRDefault="00C1476E" w:rsidP="00B63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D17"/>
    <w:multiLevelType w:val="multilevel"/>
    <w:tmpl w:val="A592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31362"/>
    <w:multiLevelType w:val="multilevel"/>
    <w:tmpl w:val="83225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10C55"/>
    <w:multiLevelType w:val="multilevel"/>
    <w:tmpl w:val="75E8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4144"/>
    <w:multiLevelType w:val="multilevel"/>
    <w:tmpl w:val="FDA0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74556"/>
    <w:multiLevelType w:val="multilevel"/>
    <w:tmpl w:val="566A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33988"/>
    <w:multiLevelType w:val="multilevel"/>
    <w:tmpl w:val="C1B0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11B9E"/>
    <w:multiLevelType w:val="multilevel"/>
    <w:tmpl w:val="863A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810962"/>
    <w:multiLevelType w:val="multilevel"/>
    <w:tmpl w:val="3318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82E7B"/>
    <w:multiLevelType w:val="multilevel"/>
    <w:tmpl w:val="B37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00D1D"/>
    <w:multiLevelType w:val="multilevel"/>
    <w:tmpl w:val="7C9A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37D2C"/>
    <w:multiLevelType w:val="hybridMultilevel"/>
    <w:tmpl w:val="CE44B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875AD8"/>
    <w:multiLevelType w:val="hybridMultilevel"/>
    <w:tmpl w:val="51D00A7A"/>
    <w:lvl w:ilvl="0" w:tplc="2C4262E6">
      <w:start w:val="1"/>
      <w:numFmt w:val="bullet"/>
      <w:pStyle w:val="bullets"/>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323CC"/>
    <w:multiLevelType w:val="multilevel"/>
    <w:tmpl w:val="02B0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153F8"/>
    <w:multiLevelType w:val="hybridMultilevel"/>
    <w:tmpl w:val="0C207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8066AD"/>
    <w:multiLevelType w:val="multilevel"/>
    <w:tmpl w:val="819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B1F8D"/>
    <w:multiLevelType w:val="multilevel"/>
    <w:tmpl w:val="49F2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95296F"/>
    <w:multiLevelType w:val="multilevel"/>
    <w:tmpl w:val="9F30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33D10"/>
    <w:multiLevelType w:val="multilevel"/>
    <w:tmpl w:val="818E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B73E1"/>
    <w:multiLevelType w:val="multilevel"/>
    <w:tmpl w:val="98B8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7C5AB7"/>
    <w:multiLevelType w:val="multilevel"/>
    <w:tmpl w:val="C14E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140253"/>
    <w:multiLevelType w:val="multilevel"/>
    <w:tmpl w:val="D488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D6167D"/>
    <w:multiLevelType w:val="multilevel"/>
    <w:tmpl w:val="E1DC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B0E6B"/>
    <w:multiLevelType w:val="multilevel"/>
    <w:tmpl w:val="C02C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21159C"/>
    <w:multiLevelType w:val="multilevel"/>
    <w:tmpl w:val="4E12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270EE"/>
    <w:multiLevelType w:val="multilevel"/>
    <w:tmpl w:val="5FC4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095149"/>
    <w:multiLevelType w:val="multilevel"/>
    <w:tmpl w:val="38F8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73738E"/>
    <w:multiLevelType w:val="multilevel"/>
    <w:tmpl w:val="A526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5E269E"/>
    <w:multiLevelType w:val="multilevel"/>
    <w:tmpl w:val="7DA00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423D08"/>
    <w:multiLevelType w:val="multilevel"/>
    <w:tmpl w:val="1652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AA58B3"/>
    <w:multiLevelType w:val="multilevel"/>
    <w:tmpl w:val="418E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2C7986"/>
    <w:multiLevelType w:val="multilevel"/>
    <w:tmpl w:val="A5C8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C81864"/>
    <w:multiLevelType w:val="multilevel"/>
    <w:tmpl w:val="EC92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8A59C0"/>
    <w:multiLevelType w:val="multilevel"/>
    <w:tmpl w:val="AC7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A77C8C"/>
    <w:multiLevelType w:val="multilevel"/>
    <w:tmpl w:val="D56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DD2EDB"/>
    <w:multiLevelType w:val="multilevel"/>
    <w:tmpl w:val="6A80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A2E6B"/>
    <w:multiLevelType w:val="hybridMultilevel"/>
    <w:tmpl w:val="101698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1E5499"/>
    <w:multiLevelType w:val="multilevel"/>
    <w:tmpl w:val="814C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7C7CE0"/>
    <w:multiLevelType w:val="multilevel"/>
    <w:tmpl w:val="FBF4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9D17F6"/>
    <w:multiLevelType w:val="multilevel"/>
    <w:tmpl w:val="F362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700DE4"/>
    <w:multiLevelType w:val="multilevel"/>
    <w:tmpl w:val="2A6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736EFA"/>
    <w:multiLevelType w:val="hybridMultilevel"/>
    <w:tmpl w:val="10328F56"/>
    <w:lvl w:ilvl="0" w:tplc="F7B2324C">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9C277D"/>
    <w:multiLevelType w:val="multilevel"/>
    <w:tmpl w:val="5438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4F6F89"/>
    <w:multiLevelType w:val="multilevel"/>
    <w:tmpl w:val="5B566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EF6A99"/>
    <w:multiLevelType w:val="multilevel"/>
    <w:tmpl w:val="9B12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DF08B2"/>
    <w:multiLevelType w:val="multilevel"/>
    <w:tmpl w:val="A5EC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BB5228"/>
    <w:multiLevelType w:val="multilevel"/>
    <w:tmpl w:val="2750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A56502"/>
    <w:multiLevelType w:val="multilevel"/>
    <w:tmpl w:val="9634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1157136">
    <w:abstractNumId w:val="34"/>
  </w:num>
  <w:num w:numId="2" w16cid:durableId="1352950451">
    <w:abstractNumId w:val="26"/>
  </w:num>
  <w:num w:numId="3" w16cid:durableId="379524842">
    <w:abstractNumId w:val="20"/>
  </w:num>
  <w:num w:numId="4" w16cid:durableId="1208025280">
    <w:abstractNumId w:val="33"/>
  </w:num>
  <w:num w:numId="5" w16cid:durableId="458186381">
    <w:abstractNumId w:val="25"/>
  </w:num>
  <w:num w:numId="6" w16cid:durableId="403918644">
    <w:abstractNumId w:val="0"/>
  </w:num>
  <w:num w:numId="7" w16cid:durableId="1208109638">
    <w:abstractNumId w:val="16"/>
  </w:num>
  <w:num w:numId="8" w16cid:durableId="1773238060">
    <w:abstractNumId w:val="9"/>
  </w:num>
  <w:num w:numId="9" w16cid:durableId="1387142013">
    <w:abstractNumId w:val="22"/>
  </w:num>
  <w:num w:numId="10" w16cid:durableId="1839155928">
    <w:abstractNumId w:val="42"/>
  </w:num>
  <w:num w:numId="11" w16cid:durableId="1863087674">
    <w:abstractNumId w:val="6"/>
  </w:num>
  <w:num w:numId="12" w16cid:durableId="1015500306">
    <w:abstractNumId w:val="44"/>
  </w:num>
  <w:num w:numId="13" w16cid:durableId="222641990">
    <w:abstractNumId w:val="32"/>
  </w:num>
  <w:num w:numId="14" w16cid:durableId="1631125801">
    <w:abstractNumId w:val="5"/>
  </w:num>
  <w:num w:numId="15" w16cid:durableId="1486822749">
    <w:abstractNumId w:val="15"/>
  </w:num>
  <w:num w:numId="16" w16cid:durableId="1886872133">
    <w:abstractNumId w:val="39"/>
  </w:num>
  <w:num w:numId="17" w16cid:durableId="294332434">
    <w:abstractNumId w:val="46"/>
  </w:num>
  <w:num w:numId="18" w16cid:durableId="856963275">
    <w:abstractNumId w:val="14"/>
  </w:num>
  <w:num w:numId="19" w16cid:durableId="1160074917">
    <w:abstractNumId w:val="17"/>
  </w:num>
  <w:num w:numId="20" w16cid:durableId="577327256">
    <w:abstractNumId w:val="29"/>
  </w:num>
  <w:num w:numId="21" w16cid:durableId="32003261">
    <w:abstractNumId w:val="36"/>
  </w:num>
  <w:num w:numId="22" w16cid:durableId="1264656173">
    <w:abstractNumId w:val="23"/>
  </w:num>
  <w:num w:numId="23" w16cid:durableId="1265377878">
    <w:abstractNumId w:val="8"/>
  </w:num>
  <w:num w:numId="24" w16cid:durableId="147481419">
    <w:abstractNumId w:val="43"/>
  </w:num>
  <w:num w:numId="25" w16cid:durableId="1664426947">
    <w:abstractNumId w:val="31"/>
  </w:num>
  <w:num w:numId="26" w16cid:durableId="375156644">
    <w:abstractNumId w:val="24"/>
  </w:num>
  <w:num w:numId="27" w16cid:durableId="1676030186">
    <w:abstractNumId w:val="37"/>
  </w:num>
  <w:num w:numId="28" w16cid:durableId="803347083">
    <w:abstractNumId w:val="28"/>
  </w:num>
  <w:num w:numId="29" w16cid:durableId="1825271514">
    <w:abstractNumId w:val="30"/>
  </w:num>
  <w:num w:numId="30" w16cid:durableId="487943883">
    <w:abstractNumId w:val="21"/>
  </w:num>
  <w:num w:numId="31" w16cid:durableId="614752452">
    <w:abstractNumId w:val="38"/>
  </w:num>
  <w:num w:numId="32" w16cid:durableId="995301208">
    <w:abstractNumId w:val="45"/>
  </w:num>
  <w:num w:numId="33" w16cid:durableId="1690839425">
    <w:abstractNumId w:val="1"/>
  </w:num>
  <w:num w:numId="34" w16cid:durableId="1841507020">
    <w:abstractNumId w:val="27"/>
  </w:num>
  <w:num w:numId="35" w16cid:durableId="1455176480">
    <w:abstractNumId w:val="41"/>
  </w:num>
  <w:num w:numId="36" w16cid:durableId="834148822">
    <w:abstractNumId w:val="18"/>
  </w:num>
  <w:num w:numId="37" w16cid:durableId="1934974894">
    <w:abstractNumId w:val="4"/>
  </w:num>
  <w:num w:numId="38" w16cid:durableId="57826233">
    <w:abstractNumId w:val="2"/>
  </w:num>
  <w:num w:numId="39" w16cid:durableId="591016561">
    <w:abstractNumId w:val="7"/>
  </w:num>
  <w:num w:numId="40" w16cid:durableId="1247767573">
    <w:abstractNumId w:val="3"/>
  </w:num>
  <w:num w:numId="41" w16cid:durableId="706296872">
    <w:abstractNumId w:val="12"/>
  </w:num>
  <w:num w:numId="42" w16cid:durableId="589896480">
    <w:abstractNumId w:val="19"/>
  </w:num>
  <w:num w:numId="43" w16cid:durableId="1882472256">
    <w:abstractNumId w:val="13"/>
  </w:num>
  <w:num w:numId="44" w16cid:durableId="1606572572">
    <w:abstractNumId w:val="11"/>
  </w:num>
  <w:num w:numId="45" w16cid:durableId="1684361688">
    <w:abstractNumId w:val="40"/>
  </w:num>
  <w:num w:numId="46" w16cid:durableId="644168676">
    <w:abstractNumId w:val="10"/>
  </w:num>
  <w:num w:numId="47" w16cid:durableId="1598515524">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3"/>
    <w:rsid w:val="00020767"/>
    <w:rsid w:val="00042B3D"/>
    <w:rsid w:val="000616D5"/>
    <w:rsid w:val="000B2F4D"/>
    <w:rsid w:val="000C756A"/>
    <w:rsid w:val="000C7D6F"/>
    <w:rsid w:val="000D5A51"/>
    <w:rsid w:val="00160C4B"/>
    <w:rsid w:val="00182467"/>
    <w:rsid w:val="001904DB"/>
    <w:rsid w:val="001B55A4"/>
    <w:rsid w:val="001E4838"/>
    <w:rsid w:val="002161DE"/>
    <w:rsid w:val="0027310E"/>
    <w:rsid w:val="00292BCF"/>
    <w:rsid w:val="002B442E"/>
    <w:rsid w:val="002C29A7"/>
    <w:rsid w:val="00325405"/>
    <w:rsid w:val="003444BF"/>
    <w:rsid w:val="00373FA2"/>
    <w:rsid w:val="003B3EF6"/>
    <w:rsid w:val="00402661"/>
    <w:rsid w:val="00415E75"/>
    <w:rsid w:val="0042585E"/>
    <w:rsid w:val="0042769C"/>
    <w:rsid w:val="004304AB"/>
    <w:rsid w:val="00444B01"/>
    <w:rsid w:val="00474847"/>
    <w:rsid w:val="004C7DA5"/>
    <w:rsid w:val="00506E3C"/>
    <w:rsid w:val="00514CDA"/>
    <w:rsid w:val="00567ADE"/>
    <w:rsid w:val="005C0465"/>
    <w:rsid w:val="006E4DF0"/>
    <w:rsid w:val="006F7093"/>
    <w:rsid w:val="00711785"/>
    <w:rsid w:val="00716A39"/>
    <w:rsid w:val="00760BB5"/>
    <w:rsid w:val="007969DD"/>
    <w:rsid w:val="0084513C"/>
    <w:rsid w:val="008549E4"/>
    <w:rsid w:val="008757CB"/>
    <w:rsid w:val="00875D76"/>
    <w:rsid w:val="008B2056"/>
    <w:rsid w:val="008C1B19"/>
    <w:rsid w:val="00947416"/>
    <w:rsid w:val="00983B38"/>
    <w:rsid w:val="0099636C"/>
    <w:rsid w:val="009B5E35"/>
    <w:rsid w:val="009F5DCB"/>
    <w:rsid w:val="00A01A3C"/>
    <w:rsid w:val="00A227D3"/>
    <w:rsid w:val="00AC067A"/>
    <w:rsid w:val="00AC1A21"/>
    <w:rsid w:val="00AD532F"/>
    <w:rsid w:val="00AF3A07"/>
    <w:rsid w:val="00B07FCE"/>
    <w:rsid w:val="00B548B6"/>
    <w:rsid w:val="00B63C29"/>
    <w:rsid w:val="00B82758"/>
    <w:rsid w:val="00BB2DD3"/>
    <w:rsid w:val="00C1476E"/>
    <w:rsid w:val="00C51914"/>
    <w:rsid w:val="00C55DE1"/>
    <w:rsid w:val="00C579EE"/>
    <w:rsid w:val="00C82BDA"/>
    <w:rsid w:val="00C926E1"/>
    <w:rsid w:val="00D201F7"/>
    <w:rsid w:val="00DC3249"/>
    <w:rsid w:val="00E11FCA"/>
    <w:rsid w:val="00E43BEF"/>
    <w:rsid w:val="00E620AA"/>
    <w:rsid w:val="00E670EF"/>
    <w:rsid w:val="00ED2643"/>
    <w:rsid w:val="00F6673E"/>
    <w:rsid w:val="00F86823"/>
    <w:rsid w:val="00FB5B72"/>
    <w:rsid w:val="00FD0FA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82BF0"/>
  <w15:docId w15:val="{EBC7F88D-4F45-4634-ADD8-7D0F6F2E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26E1"/>
    <w:pPr>
      <w:keepNext/>
      <w:keepLines/>
      <w:pBdr>
        <w:bottom w:val="single" w:sz="4" w:space="1" w:color="094183"/>
      </w:pBdr>
      <w:spacing w:before="240" w:after="0" w:line="288" w:lineRule="auto"/>
      <w:ind w:left="851" w:hanging="851"/>
      <w:outlineLvl w:val="0"/>
    </w:pPr>
    <w:rPr>
      <w:rFonts w:eastAsia="Times New Roman" w:cs="Arial"/>
      <w:b/>
      <w:bCs/>
      <w:caps/>
      <w:color w:val="094183"/>
      <w:kern w:val="32"/>
      <w:sz w:val="36"/>
      <w:szCs w:val="32"/>
      <w:lang w:val="en-US"/>
    </w:rPr>
  </w:style>
  <w:style w:type="paragraph" w:styleId="Heading2">
    <w:name w:val="heading 2"/>
    <w:basedOn w:val="Normal"/>
    <w:link w:val="Heading2Char"/>
    <w:uiPriority w:val="9"/>
    <w:qFormat/>
    <w:rsid w:val="00C926E1"/>
    <w:pPr>
      <w:keepNext/>
      <w:keepLines/>
      <w:spacing w:before="240" w:after="0" w:line="288" w:lineRule="auto"/>
      <w:ind w:left="851" w:hanging="851"/>
      <w:outlineLvl w:val="1"/>
    </w:pPr>
    <w:rPr>
      <w:rFonts w:eastAsia="Times New Roman" w:cstheme="majorBidi"/>
      <w:b/>
      <w:color w:val="094183"/>
      <w:sz w:val="30"/>
      <w:szCs w:val="30"/>
      <w:lang w:val="en" w:eastAsia="en-AU"/>
    </w:rPr>
  </w:style>
  <w:style w:type="paragraph" w:styleId="Heading3">
    <w:name w:val="heading 3"/>
    <w:basedOn w:val="Normal"/>
    <w:link w:val="Heading3Char"/>
    <w:uiPriority w:val="9"/>
    <w:qFormat/>
    <w:rsid w:val="00ED264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E670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6E1"/>
    <w:rPr>
      <w:rFonts w:eastAsia="Times New Roman" w:cs="Arial"/>
      <w:b/>
      <w:bCs/>
      <w:caps/>
      <w:color w:val="094183"/>
      <w:kern w:val="32"/>
      <w:sz w:val="36"/>
      <w:szCs w:val="32"/>
      <w:lang w:val="en-US"/>
    </w:rPr>
  </w:style>
  <w:style w:type="character" w:customStyle="1" w:styleId="Heading2Char">
    <w:name w:val="Heading 2 Char"/>
    <w:basedOn w:val="DefaultParagraphFont"/>
    <w:link w:val="Heading2"/>
    <w:uiPriority w:val="9"/>
    <w:rsid w:val="00C926E1"/>
    <w:rPr>
      <w:rFonts w:eastAsia="Times New Roman" w:cstheme="majorBidi"/>
      <w:b/>
      <w:color w:val="094183"/>
      <w:sz w:val="30"/>
      <w:szCs w:val="30"/>
      <w:lang w:val="en" w:eastAsia="en-AU"/>
    </w:rPr>
  </w:style>
  <w:style w:type="character" w:customStyle="1" w:styleId="Heading3Char">
    <w:name w:val="Heading 3 Char"/>
    <w:basedOn w:val="DefaultParagraphFont"/>
    <w:link w:val="Heading3"/>
    <w:uiPriority w:val="9"/>
    <w:rsid w:val="00ED2643"/>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ED2643"/>
    <w:rPr>
      <w:color w:val="0000FF"/>
      <w:u w:val="single"/>
    </w:rPr>
  </w:style>
  <w:style w:type="character" w:styleId="Strong">
    <w:name w:val="Strong"/>
    <w:basedOn w:val="DefaultParagraphFont"/>
    <w:uiPriority w:val="22"/>
    <w:qFormat/>
    <w:rsid w:val="00ED2643"/>
    <w:rPr>
      <w:b/>
      <w:bCs/>
    </w:rPr>
  </w:style>
  <w:style w:type="character" w:customStyle="1" w:styleId="apple-converted-space">
    <w:name w:val="apple-converted-space"/>
    <w:basedOn w:val="DefaultParagraphFont"/>
    <w:rsid w:val="00ED2643"/>
  </w:style>
  <w:style w:type="paragraph" w:customStyle="1" w:styleId="policyplain">
    <w:name w:val="policyplain"/>
    <w:basedOn w:val="Normal"/>
    <w:rsid w:val="00ED26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icy11">
    <w:name w:val="policy11"/>
    <w:basedOn w:val="Normal"/>
    <w:rsid w:val="00ED26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D2643"/>
    <w:rPr>
      <w:i/>
      <w:iCs/>
    </w:rPr>
  </w:style>
  <w:style w:type="paragraph" w:customStyle="1" w:styleId="tableheading">
    <w:name w:val="tableheading"/>
    <w:basedOn w:val="Normal"/>
    <w:rsid w:val="00ED26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text">
    <w:name w:val="tabletext"/>
    <w:basedOn w:val="Normal"/>
    <w:rsid w:val="00ED26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text0">
    <w:name w:val="tabletext0"/>
    <w:basedOn w:val="Normal"/>
    <w:rsid w:val="00ED26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ED26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header">
    <w:name w:val="tableheader"/>
    <w:basedOn w:val="Normal"/>
    <w:rsid w:val="00ED26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D0FA6"/>
    <w:rPr>
      <w:sz w:val="16"/>
      <w:szCs w:val="16"/>
    </w:rPr>
  </w:style>
  <w:style w:type="paragraph" w:styleId="CommentText">
    <w:name w:val="annotation text"/>
    <w:basedOn w:val="Normal"/>
    <w:link w:val="CommentTextChar"/>
    <w:uiPriority w:val="99"/>
    <w:semiHidden/>
    <w:unhideWhenUsed/>
    <w:rsid w:val="00FD0FA6"/>
    <w:pPr>
      <w:spacing w:line="240" w:lineRule="auto"/>
    </w:pPr>
    <w:rPr>
      <w:sz w:val="20"/>
      <w:szCs w:val="20"/>
    </w:rPr>
  </w:style>
  <w:style w:type="character" w:customStyle="1" w:styleId="CommentTextChar">
    <w:name w:val="Comment Text Char"/>
    <w:basedOn w:val="DefaultParagraphFont"/>
    <w:link w:val="CommentText"/>
    <w:uiPriority w:val="99"/>
    <w:semiHidden/>
    <w:rsid w:val="00FD0FA6"/>
    <w:rPr>
      <w:sz w:val="20"/>
      <w:szCs w:val="20"/>
    </w:rPr>
  </w:style>
  <w:style w:type="paragraph" w:styleId="CommentSubject">
    <w:name w:val="annotation subject"/>
    <w:basedOn w:val="CommentText"/>
    <w:next w:val="CommentText"/>
    <w:link w:val="CommentSubjectChar"/>
    <w:uiPriority w:val="99"/>
    <w:semiHidden/>
    <w:unhideWhenUsed/>
    <w:rsid w:val="00FD0FA6"/>
    <w:rPr>
      <w:b/>
      <w:bCs/>
    </w:rPr>
  </w:style>
  <w:style w:type="character" w:customStyle="1" w:styleId="CommentSubjectChar">
    <w:name w:val="Comment Subject Char"/>
    <w:basedOn w:val="CommentTextChar"/>
    <w:link w:val="CommentSubject"/>
    <w:uiPriority w:val="99"/>
    <w:semiHidden/>
    <w:rsid w:val="00FD0FA6"/>
    <w:rPr>
      <w:b/>
      <w:bCs/>
      <w:sz w:val="20"/>
      <w:szCs w:val="20"/>
    </w:rPr>
  </w:style>
  <w:style w:type="paragraph" w:styleId="BalloonText">
    <w:name w:val="Balloon Text"/>
    <w:basedOn w:val="Normal"/>
    <w:link w:val="BalloonTextChar"/>
    <w:uiPriority w:val="99"/>
    <w:semiHidden/>
    <w:unhideWhenUsed/>
    <w:rsid w:val="00FD0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FA6"/>
    <w:rPr>
      <w:rFonts w:ascii="Segoe UI" w:hAnsi="Segoe UI" w:cs="Segoe UI"/>
      <w:sz w:val="18"/>
      <w:szCs w:val="18"/>
    </w:rPr>
  </w:style>
  <w:style w:type="paragraph" w:customStyle="1" w:styleId="Documentheading">
    <w:name w:val="Document heading"/>
    <w:basedOn w:val="Normal"/>
    <w:rsid w:val="009B5E35"/>
    <w:pPr>
      <w:widowControl w:val="0"/>
      <w:autoSpaceDE w:val="0"/>
      <w:autoSpaceDN w:val="0"/>
      <w:adjustRightInd w:val="0"/>
      <w:spacing w:before="227" w:after="0" w:line="240" w:lineRule="auto"/>
      <w:ind w:left="227" w:right="227"/>
      <w:jc w:val="right"/>
    </w:pPr>
    <w:rPr>
      <w:rFonts w:ascii="Univers LT Std 45 Light" w:eastAsia="Times New Roman" w:hAnsi="Univers LT Std 45 Light" w:cs="Times New Roman"/>
      <w:caps/>
      <w:color w:val="FFFFFF"/>
      <w:sz w:val="40"/>
      <w:szCs w:val="20"/>
      <w:lang w:val="en-US"/>
    </w:rPr>
  </w:style>
  <w:style w:type="paragraph" w:customStyle="1" w:styleId="logoalign">
    <w:name w:val="logo align"/>
    <w:basedOn w:val="Normal"/>
    <w:rsid w:val="009B5E35"/>
    <w:pPr>
      <w:widowControl w:val="0"/>
      <w:autoSpaceDE w:val="0"/>
      <w:autoSpaceDN w:val="0"/>
      <w:adjustRightInd w:val="0"/>
      <w:spacing w:after="170" w:line="288" w:lineRule="auto"/>
      <w:ind w:left="170"/>
    </w:pPr>
    <w:rPr>
      <w:rFonts w:ascii="Univers LT Std 45 Light" w:eastAsia="Times New Roman" w:hAnsi="Univers LT Std 45 Light" w:cs="Times New Roman"/>
      <w:szCs w:val="20"/>
      <w:lang w:val="en-US"/>
    </w:rPr>
  </w:style>
  <w:style w:type="paragraph" w:customStyle="1" w:styleId="bullets">
    <w:name w:val="bullets"/>
    <w:basedOn w:val="Normal"/>
    <w:rsid w:val="0042585E"/>
    <w:pPr>
      <w:widowControl w:val="0"/>
      <w:numPr>
        <w:numId w:val="44"/>
      </w:numPr>
      <w:autoSpaceDE w:val="0"/>
      <w:autoSpaceDN w:val="0"/>
      <w:adjustRightInd w:val="0"/>
      <w:spacing w:after="170" w:line="288" w:lineRule="auto"/>
    </w:pPr>
    <w:rPr>
      <w:rFonts w:ascii="Univers LT Std 45 Light" w:eastAsia="Times New Roman" w:hAnsi="Univers LT Std 45 Light" w:cs="Times New Roman"/>
      <w:szCs w:val="20"/>
      <w:lang w:val="en-US"/>
    </w:rPr>
  </w:style>
  <w:style w:type="paragraph" w:styleId="BodyText">
    <w:name w:val="Body Text"/>
    <w:basedOn w:val="Normal"/>
    <w:link w:val="BodyTextChar"/>
    <w:rsid w:val="0042585E"/>
    <w:pPr>
      <w:widowControl w:val="0"/>
      <w:autoSpaceDE w:val="0"/>
      <w:autoSpaceDN w:val="0"/>
      <w:adjustRightInd w:val="0"/>
      <w:spacing w:after="120" w:line="288" w:lineRule="auto"/>
    </w:pPr>
    <w:rPr>
      <w:rFonts w:ascii="Univers LT Std 45 Light" w:eastAsia="Times New Roman" w:hAnsi="Univers LT Std 45 Light" w:cs="Times New Roman"/>
      <w:szCs w:val="20"/>
      <w:lang w:val="en-US"/>
    </w:rPr>
  </w:style>
  <w:style w:type="character" w:customStyle="1" w:styleId="BodyTextChar">
    <w:name w:val="Body Text Char"/>
    <w:basedOn w:val="DefaultParagraphFont"/>
    <w:link w:val="BodyText"/>
    <w:rsid w:val="0042585E"/>
    <w:rPr>
      <w:rFonts w:ascii="Univers LT Std 45 Light" w:eastAsia="Times New Roman" w:hAnsi="Univers LT Std 45 Light" w:cs="Times New Roman"/>
      <w:szCs w:val="20"/>
      <w:lang w:val="en-US"/>
    </w:rPr>
  </w:style>
  <w:style w:type="paragraph" w:styleId="Header">
    <w:name w:val="header"/>
    <w:basedOn w:val="Normal"/>
    <w:link w:val="HeaderChar"/>
    <w:uiPriority w:val="99"/>
    <w:unhideWhenUsed/>
    <w:rsid w:val="00B63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C29"/>
  </w:style>
  <w:style w:type="paragraph" w:styleId="Footer">
    <w:name w:val="footer"/>
    <w:basedOn w:val="Normal"/>
    <w:link w:val="FooterChar"/>
    <w:uiPriority w:val="99"/>
    <w:unhideWhenUsed/>
    <w:rsid w:val="00B63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C29"/>
  </w:style>
  <w:style w:type="paragraph" w:customStyle="1" w:styleId="footertext">
    <w:name w:val="footer text"/>
    <w:basedOn w:val="Normal"/>
    <w:link w:val="footertextChar"/>
    <w:rsid w:val="00B63C29"/>
    <w:pPr>
      <w:widowControl w:val="0"/>
      <w:autoSpaceDE w:val="0"/>
      <w:autoSpaceDN w:val="0"/>
      <w:adjustRightInd w:val="0"/>
      <w:spacing w:after="0" w:line="240" w:lineRule="auto"/>
    </w:pPr>
    <w:rPr>
      <w:rFonts w:ascii="Univers LT Std 45 Light" w:eastAsia="Times New Roman" w:hAnsi="Univers LT Std 45 Light" w:cs="Times New Roman"/>
      <w:sz w:val="14"/>
      <w:szCs w:val="20"/>
      <w:lang w:val="en-US"/>
    </w:rPr>
  </w:style>
  <w:style w:type="character" w:customStyle="1" w:styleId="footertextChar">
    <w:name w:val="footer text Char"/>
    <w:basedOn w:val="DefaultParagraphFont"/>
    <w:link w:val="footertext"/>
    <w:rsid w:val="00B63C29"/>
    <w:rPr>
      <w:rFonts w:ascii="Univers LT Std 45 Light" w:eastAsia="Times New Roman" w:hAnsi="Univers LT Std 45 Light" w:cs="Times New Roman"/>
      <w:sz w:val="14"/>
      <w:szCs w:val="20"/>
      <w:lang w:val="en-US"/>
    </w:rPr>
  </w:style>
  <w:style w:type="paragraph" w:customStyle="1" w:styleId="footerdocheader">
    <w:name w:val="footer doc header"/>
    <w:basedOn w:val="footertext"/>
    <w:link w:val="footerdocheaderChar"/>
    <w:rsid w:val="00B63C29"/>
    <w:pPr>
      <w:tabs>
        <w:tab w:val="right" w:pos="11057"/>
      </w:tabs>
    </w:pPr>
    <w:rPr>
      <w:caps/>
    </w:rPr>
  </w:style>
  <w:style w:type="character" w:customStyle="1" w:styleId="footerdocheaderChar">
    <w:name w:val="footer doc header Char"/>
    <w:basedOn w:val="footertextChar"/>
    <w:link w:val="footerdocheader"/>
    <w:rsid w:val="00B63C29"/>
    <w:rPr>
      <w:rFonts w:ascii="Univers LT Std 45 Light" w:eastAsia="Times New Roman" w:hAnsi="Univers LT Std 45 Light" w:cs="Times New Roman"/>
      <w:caps/>
      <w:sz w:val="14"/>
      <w:szCs w:val="20"/>
      <w:lang w:val="en-US"/>
    </w:rPr>
  </w:style>
  <w:style w:type="paragraph" w:customStyle="1" w:styleId="footerfieldlabel">
    <w:name w:val="footer field label"/>
    <w:basedOn w:val="footertext"/>
    <w:link w:val="footerfieldlabelChar"/>
    <w:rsid w:val="00B63C29"/>
    <w:pPr>
      <w:tabs>
        <w:tab w:val="right" w:pos="11057"/>
      </w:tabs>
      <w:jc w:val="right"/>
    </w:pPr>
    <w:rPr>
      <w:b/>
    </w:rPr>
  </w:style>
  <w:style w:type="character" w:customStyle="1" w:styleId="footerfieldlabelChar">
    <w:name w:val="footer field label Char"/>
    <w:basedOn w:val="footertextChar"/>
    <w:link w:val="footerfieldlabel"/>
    <w:rsid w:val="00B63C29"/>
    <w:rPr>
      <w:rFonts w:ascii="Univers LT Std 45 Light" w:eastAsia="Times New Roman" w:hAnsi="Univers LT Std 45 Light" w:cs="Times New Roman"/>
      <w:b/>
      <w:sz w:val="14"/>
      <w:szCs w:val="20"/>
      <w:lang w:val="en-US"/>
    </w:rPr>
  </w:style>
  <w:style w:type="character" w:customStyle="1" w:styleId="Heading4Char">
    <w:name w:val="Heading 4 Char"/>
    <w:basedOn w:val="DefaultParagraphFont"/>
    <w:link w:val="Heading4"/>
    <w:uiPriority w:val="9"/>
    <w:semiHidden/>
    <w:rsid w:val="00E670EF"/>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711785"/>
    <w:rPr>
      <w:color w:val="800080" w:themeColor="followedHyperlink"/>
      <w:u w:val="single"/>
    </w:rPr>
  </w:style>
  <w:style w:type="character" w:styleId="UnresolvedMention">
    <w:name w:val="Unresolved Mention"/>
    <w:basedOn w:val="DefaultParagraphFont"/>
    <w:uiPriority w:val="99"/>
    <w:semiHidden/>
    <w:unhideWhenUsed/>
    <w:rsid w:val="00160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43668">
      <w:bodyDiv w:val="1"/>
      <w:marLeft w:val="0"/>
      <w:marRight w:val="0"/>
      <w:marTop w:val="0"/>
      <w:marBottom w:val="0"/>
      <w:divBdr>
        <w:top w:val="none" w:sz="0" w:space="0" w:color="auto"/>
        <w:left w:val="none" w:sz="0" w:space="0" w:color="auto"/>
        <w:bottom w:val="none" w:sz="0" w:space="0" w:color="auto"/>
        <w:right w:val="none" w:sz="0" w:space="0" w:color="auto"/>
      </w:divBdr>
      <w:divsChild>
        <w:div w:id="1302661544">
          <w:marLeft w:val="0"/>
          <w:marRight w:val="0"/>
          <w:marTop w:val="0"/>
          <w:marBottom w:val="0"/>
          <w:divBdr>
            <w:top w:val="none" w:sz="0" w:space="0" w:color="auto"/>
            <w:left w:val="none" w:sz="0" w:space="0" w:color="auto"/>
            <w:bottom w:val="none" w:sz="0" w:space="0" w:color="auto"/>
            <w:right w:val="none" w:sz="0" w:space="0" w:color="auto"/>
          </w:divBdr>
          <w:divsChild>
            <w:div w:id="1909537064">
              <w:marLeft w:val="0"/>
              <w:marRight w:val="0"/>
              <w:marTop w:val="0"/>
              <w:marBottom w:val="0"/>
              <w:divBdr>
                <w:top w:val="none" w:sz="0" w:space="0" w:color="auto"/>
                <w:left w:val="none" w:sz="0" w:space="0" w:color="auto"/>
                <w:bottom w:val="none" w:sz="0" w:space="0" w:color="auto"/>
                <w:right w:val="none" w:sz="0" w:space="0" w:color="auto"/>
              </w:divBdr>
            </w:div>
            <w:div w:id="2010251343">
              <w:marLeft w:val="0"/>
              <w:marRight w:val="0"/>
              <w:marTop w:val="0"/>
              <w:marBottom w:val="0"/>
              <w:divBdr>
                <w:top w:val="none" w:sz="0" w:space="0" w:color="auto"/>
                <w:left w:val="none" w:sz="0" w:space="0" w:color="auto"/>
                <w:bottom w:val="none" w:sz="0" w:space="0" w:color="auto"/>
                <w:right w:val="none" w:sz="0" w:space="0" w:color="auto"/>
              </w:divBdr>
              <w:divsChild>
                <w:div w:id="1596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8348">
          <w:marLeft w:val="0"/>
          <w:marRight w:val="0"/>
          <w:marTop w:val="0"/>
          <w:marBottom w:val="0"/>
          <w:divBdr>
            <w:top w:val="none" w:sz="0" w:space="0" w:color="auto"/>
            <w:left w:val="none" w:sz="0" w:space="0" w:color="auto"/>
            <w:bottom w:val="none" w:sz="0" w:space="0" w:color="auto"/>
            <w:right w:val="none" w:sz="0" w:space="0" w:color="auto"/>
          </w:divBdr>
          <w:divsChild>
            <w:div w:id="1999309168">
              <w:marLeft w:val="0"/>
              <w:marRight w:val="0"/>
              <w:marTop w:val="360"/>
              <w:marBottom w:val="360"/>
              <w:divBdr>
                <w:top w:val="none" w:sz="0" w:space="0" w:color="auto"/>
                <w:left w:val="none" w:sz="0" w:space="0" w:color="auto"/>
                <w:bottom w:val="none" w:sz="0" w:space="0" w:color="auto"/>
                <w:right w:val="none" w:sz="0" w:space="0" w:color="auto"/>
              </w:divBdr>
              <w:divsChild>
                <w:div w:id="1569733160">
                  <w:marLeft w:val="0"/>
                  <w:marRight w:val="0"/>
                  <w:marTop w:val="0"/>
                  <w:marBottom w:val="0"/>
                  <w:divBdr>
                    <w:top w:val="single" w:sz="12" w:space="0" w:color="DDDD99"/>
                    <w:left w:val="single" w:sz="12" w:space="0" w:color="DDDD99"/>
                    <w:bottom w:val="single" w:sz="12" w:space="0" w:color="DDDD99"/>
                    <w:right w:val="single" w:sz="12" w:space="0" w:color="DDDD99"/>
                  </w:divBdr>
                  <w:divsChild>
                    <w:div w:id="2144804187">
                      <w:marLeft w:val="480"/>
                      <w:marRight w:val="0"/>
                      <w:marTop w:val="0"/>
                      <w:marBottom w:val="240"/>
                      <w:divBdr>
                        <w:top w:val="none" w:sz="0" w:space="0" w:color="auto"/>
                        <w:left w:val="none" w:sz="0" w:space="0" w:color="auto"/>
                        <w:bottom w:val="none" w:sz="0" w:space="0" w:color="auto"/>
                        <w:right w:val="none" w:sz="0" w:space="0" w:color="auto"/>
                      </w:divBdr>
                    </w:div>
                    <w:div w:id="412549679">
                      <w:marLeft w:val="552"/>
                      <w:marRight w:val="0"/>
                      <w:marTop w:val="0"/>
                      <w:marBottom w:val="240"/>
                      <w:divBdr>
                        <w:top w:val="none" w:sz="0" w:space="0" w:color="auto"/>
                        <w:left w:val="none" w:sz="0" w:space="0" w:color="auto"/>
                        <w:bottom w:val="none" w:sz="0" w:space="0" w:color="auto"/>
                        <w:right w:val="none" w:sz="0" w:space="0" w:color="auto"/>
                      </w:divBdr>
                    </w:div>
                  </w:divsChild>
                </w:div>
                <w:div w:id="208349555">
                  <w:marLeft w:val="0"/>
                  <w:marRight w:val="0"/>
                  <w:marTop w:val="120"/>
                  <w:marBottom w:val="120"/>
                  <w:divBdr>
                    <w:top w:val="none" w:sz="0" w:space="0" w:color="auto"/>
                    <w:left w:val="none" w:sz="0" w:space="0" w:color="auto"/>
                    <w:bottom w:val="none" w:sz="0" w:space="0" w:color="auto"/>
                    <w:right w:val="none" w:sz="0" w:space="0" w:color="auto"/>
                  </w:divBdr>
                </w:div>
                <w:div w:id="1720202870">
                  <w:marLeft w:val="0"/>
                  <w:marRight w:val="0"/>
                  <w:marTop w:val="0"/>
                  <w:marBottom w:val="0"/>
                  <w:divBdr>
                    <w:top w:val="none" w:sz="0" w:space="0" w:color="auto"/>
                    <w:left w:val="none" w:sz="0" w:space="0" w:color="auto"/>
                    <w:bottom w:val="none" w:sz="0" w:space="0" w:color="auto"/>
                    <w:right w:val="none" w:sz="0" w:space="0" w:color="auto"/>
                  </w:divBdr>
                  <w:divsChild>
                    <w:div w:id="1160535153">
                      <w:marLeft w:val="450"/>
                      <w:marRight w:val="0"/>
                      <w:marTop w:val="0"/>
                      <w:marBottom w:val="0"/>
                      <w:divBdr>
                        <w:top w:val="none" w:sz="0" w:space="0" w:color="auto"/>
                        <w:left w:val="none" w:sz="0" w:space="0" w:color="auto"/>
                        <w:bottom w:val="none" w:sz="0" w:space="0" w:color="auto"/>
                        <w:right w:val="none" w:sz="0" w:space="0" w:color="auto"/>
                      </w:divBdr>
                    </w:div>
                    <w:div w:id="2019311440">
                      <w:marLeft w:val="450"/>
                      <w:marRight w:val="0"/>
                      <w:marTop w:val="0"/>
                      <w:marBottom w:val="0"/>
                      <w:divBdr>
                        <w:top w:val="none" w:sz="0" w:space="0" w:color="auto"/>
                        <w:left w:val="none" w:sz="0" w:space="0" w:color="auto"/>
                        <w:bottom w:val="none" w:sz="0" w:space="0" w:color="auto"/>
                        <w:right w:val="none" w:sz="0" w:space="0" w:color="auto"/>
                      </w:divBdr>
                    </w:div>
                    <w:div w:id="1972397162">
                      <w:marLeft w:val="450"/>
                      <w:marRight w:val="0"/>
                      <w:marTop w:val="0"/>
                      <w:marBottom w:val="0"/>
                      <w:divBdr>
                        <w:top w:val="none" w:sz="0" w:space="0" w:color="auto"/>
                        <w:left w:val="none" w:sz="0" w:space="0" w:color="auto"/>
                        <w:bottom w:val="none" w:sz="0" w:space="0" w:color="auto"/>
                        <w:right w:val="none" w:sz="0" w:space="0" w:color="auto"/>
                      </w:divBdr>
                    </w:div>
                    <w:div w:id="445776512">
                      <w:marLeft w:val="450"/>
                      <w:marRight w:val="0"/>
                      <w:marTop w:val="0"/>
                      <w:marBottom w:val="0"/>
                      <w:divBdr>
                        <w:top w:val="none" w:sz="0" w:space="0" w:color="auto"/>
                        <w:left w:val="none" w:sz="0" w:space="0" w:color="auto"/>
                        <w:bottom w:val="none" w:sz="0" w:space="0" w:color="auto"/>
                        <w:right w:val="none" w:sz="0" w:space="0" w:color="auto"/>
                      </w:divBdr>
                    </w:div>
                    <w:div w:id="1603025845">
                      <w:marLeft w:val="450"/>
                      <w:marRight w:val="0"/>
                      <w:marTop w:val="0"/>
                      <w:marBottom w:val="0"/>
                      <w:divBdr>
                        <w:top w:val="none" w:sz="0" w:space="0" w:color="auto"/>
                        <w:left w:val="none" w:sz="0" w:space="0" w:color="auto"/>
                        <w:bottom w:val="none" w:sz="0" w:space="0" w:color="auto"/>
                        <w:right w:val="none" w:sz="0" w:space="0" w:color="auto"/>
                      </w:divBdr>
                    </w:div>
                    <w:div w:id="573589671">
                      <w:marLeft w:val="450"/>
                      <w:marRight w:val="0"/>
                      <w:marTop w:val="0"/>
                      <w:marBottom w:val="0"/>
                      <w:divBdr>
                        <w:top w:val="none" w:sz="0" w:space="0" w:color="auto"/>
                        <w:left w:val="none" w:sz="0" w:space="0" w:color="auto"/>
                        <w:bottom w:val="none" w:sz="0" w:space="0" w:color="auto"/>
                        <w:right w:val="none" w:sz="0" w:space="0" w:color="auto"/>
                      </w:divBdr>
                    </w:div>
                    <w:div w:id="392125288">
                      <w:marLeft w:val="450"/>
                      <w:marRight w:val="0"/>
                      <w:marTop w:val="0"/>
                      <w:marBottom w:val="0"/>
                      <w:divBdr>
                        <w:top w:val="none" w:sz="0" w:space="0" w:color="auto"/>
                        <w:left w:val="none" w:sz="0" w:space="0" w:color="auto"/>
                        <w:bottom w:val="none" w:sz="0" w:space="0" w:color="auto"/>
                        <w:right w:val="none" w:sz="0" w:space="0" w:color="auto"/>
                      </w:divBdr>
                    </w:div>
                    <w:div w:id="929700364">
                      <w:marLeft w:val="450"/>
                      <w:marRight w:val="0"/>
                      <w:marTop w:val="0"/>
                      <w:marBottom w:val="0"/>
                      <w:divBdr>
                        <w:top w:val="none" w:sz="0" w:space="0" w:color="auto"/>
                        <w:left w:val="none" w:sz="0" w:space="0" w:color="auto"/>
                        <w:bottom w:val="none" w:sz="0" w:space="0" w:color="auto"/>
                        <w:right w:val="none" w:sz="0" w:space="0" w:color="auto"/>
                      </w:divBdr>
                    </w:div>
                    <w:div w:id="1194421460">
                      <w:marLeft w:val="450"/>
                      <w:marRight w:val="0"/>
                      <w:marTop w:val="0"/>
                      <w:marBottom w:val="0"/>
                      <w:divBdr>
                        <w:top w:val="none" w:sz="0" w:space="0" w:color="auto"/>
                        <w:left w:val="none" w:sz="0" w:space="0" w:color="auto"/>
                        <w:bottom w:val="none" w:sz="0" w:space="0" w:color="auto"/>
                        <w:right w:val="none" w:sz="0" w:space="0" w:color="auto"/>
                      </w:divBdr>
                    </w:div>
                    <w:div w:id="417137181">
                      <w:marLeft w:val="450"/>
                      <w:marRight w:val="0"/>
                      <w:marTop w:val="0"/>
                      <w:marBottom w:val="0"/>
                      <w:divBdr>
                        <w:top w:val="none" w:sz="0" w:space="0" w:color="auto"/>
                        <w:left w:val="none" w:sz="0" w:space="0" w:color="auto"/>
                        <w:bottom w:val="none" w:sz="0" w:space="0" w:color="auto"/>
                        <w:right w:val="none" w:sz="0" w:space="0" w:color="auto"/>
                      </w:divBdr>
                    </w:div>
                    <w:div w:id="314187360">
                      <w:marLeft w:val="450"/>
                      <w:marRight w:val="0"/>
                      <w:marTop w:val="0"/>
                      <w:marBottom w:val="0"/>
                      <w:divBdr>
                        <w:top w:val="none" w:sz="0" w:space="0" w:color="auto"/>
                        <w:left w:val="none" w:sz="0" w:space="0" w:color="auto"/>
                        <w:bottom w:val="none" w:sz="0" w:space="0" w:color="auto"/>
                        <w:right w:val="none" w:sz="0" w:space="0" w:color="auto"/>
                      </w:divBdr>
                    </w:div>
                    <w:div w:id="75617471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19484">
          <w:marLeft w:val="0"/>
          <w:marRight w:val="0"/>
          <w:marTop w:val="0"/>
          <w:marBottom w:val="0"/>
          <w:divBdr>
            <w:top w:val="none" w:sz="0" w:space="0" w:color="auto"/>
            <w:left w:val="none" w:sz="0" w:space="0" w:color="auto"/>
            <w:bottom w:val="none" w:sz="0" w:space="0" w:color="auto"/>
            <w:right w:val="none" w:sz="0" w:space="0" w:color="auto"/>
          </w:divBdr>
        </w:div>
        <w:div w:id="1566794179">
          <w:marLeft w:val="0"/>
          <w:marRight w:val="0"/>
          <w:marTop w:val="0"/>
          <w:marBottom w:val="0"/>
          <w:divBdr>
            <w:top w:val="none" w:sz="0" w:space="0" w:color="auto"/>
            <w:left w:val="none" w:sz="0" w:space="0" w:color="auto"/>
            <w:bottom w:val="none" w:sz="0" w:space="0" w:color="auto"/>
            <w:right w:val="none" w:sz="0" w:space="0" w:color="auto"/>
          </w:divBdr>
        </w:div>
      </w:divsChild>
    </w:div>
    <w:div w:id="401879954">
      <w:bodyDiv w:val="1"/>
      <w:marLeft w:val="0"/>
      <w:marRight w:val="0"/>
      <w:marTop w:val="0"/>
      <w:marBottom w:val="0"/>
      <w:divBdr>
        <w:top w:val="none" w:sz="0" w:space="0" w:color="auto"/>
        <w:left w:val="none" w:sz="0" w:space="0" w:color="auto"/>
        <w:bottom w:val="none" w:sz="0" w:space="0" w:color="auto"/>
        <w:right w:val="none" w:sz="0" w:space="0" w:color="auto"/>
      </w:divBdr>
      <w:divsChild>
        <w:div w:id="836267091">
          <w:marLeft w:val="0"/>
          <w:marRight w:val="0"/>
          <w:marTop w:val="0"/>
          <w:marBottom w:val="0"/>
          <w:divBdr>
            <w:top w:val="none" w:sz="0" w:space="0" w:color="auto"/>
            <w:left w:val="none" w:sz="0" w:space="0" w:color="auto"/>
            <w:bottom w:val="none" w:sz="0" w:space="0" w:color="auto"/>
            <w:right w:val="none" w:sz="0" w:space="0" w:color="auto"/>
          </w:divBdr>
          <w:divsChild>
            <w:div w:id="211309506">
              <w:marLeft w:val="0"/>
              <w:marRight w:val="0"/>
              <w:marTop w:val="0"/>
              <w:marBottom w:val="0"/>
              <w:divBdr>
                <w:top w:val="none" w:sz="0" w:space="0" w:color="auto"/>
                <w:left w:val="none" w:sz="0" w:space="0" w:color="auto"/>
                <w:bottom w:val="none" w:sz="0" w:space="0" w:color="auto"/>
                <w:right w:val="none" w:sz="0" w:space="0" w:color="auto"/>
              </w:divBdr>
            </w:div>
            <w:div w:id="1233269768">
              <w:marLeft w:val="0"/>
              <w:marRight w:val="0"/>
              <w:marTop w:val="0"/>
              <w:marBottom w:val="0"/>
              <w:divBdr>
                <w:top w:val="none" w:sz="0" w:space="0" w:color="auto"/>
                <w:left w:val="none" w:sz="0" w:space="0" w:color="auto"/>
                <w:bottom w:val="none" w:sz="0" w:space="0" w:color="auto"/>
                <w:right w:val="none" w:sz="0" w:space="0" w:color="auto"/>
              </w:divBdr>
              <w:divsChild>
                <w:div w:id="13393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757">
          <w:marLeft w:val="0"/>
          <w:marRight w:val="0"/>
          <w:marTop w:val="0"/>
          <w:marBottom w:val="0"/>
          <w:divBdr>
            <w:top w:val="none" w:sz="0" w:space="0" w:color="auto"/>
            <w:left w:val="none" w:sz="0" w:space="0" w:color="auto"/>
            <w:bottom w:val="none" w:sz="0" w:space="0" w:color="auto"/>
            <w:right w:val="none" w:sz="0" w:space="0" w:color="auto"/>
          </w:divBdr>
          <w:divsChild>
            <w:div w:id="1281258418">
              <w:marLeft w:val="0"/>
              <w:marRight w:val="0"/>
              <w:marTop w:val="360"/>
              <w:marBottom w:val="360"/>
              <w:divBdr>
                <w:top w:val="none" w:sz="0" w:space="0" w:color="auto"/>
                <w:left w:val="none" w:sz="0" w:space="0" w:color="auto"/>
                <w:bottom w:val="none" w:sz="0" w:space="0" w:color="auto"/>
                <w:right w:val="none" w:sz="0" w:space="0" w:color="auto"/>
              </w:divBdr>
              <w:divsChild>
                <w:div w:id="622273386">
                  <w:marLeft w:val="0"/>
                  <w:marRight w:val="0"/>
                  <w:marTop w:val="0"/>
                  <w:marBottom w:val="0"/>
                  <w:divBdr>
                    <w:top w:val="single" w:sz="12" w:space="0" w:color="DDDD99"/>
                    <w:left w:val="single" w:sz="12" w:space="0" w:color="DDDD99"/>
                    <w:bottom w:val="single" w:sz="12" w:space="0" w:color="DDDD99"/>
                    <w:right w:val="single" w:sz="12" w:space="0" w:color="DDDD99"/>
                  </w:divBdr>
                  <w:divsChild>
                    <w:div w:id="1382285344">
                      <w:marLeft w:val="480"/>
                      <w:marRight w:val="0"/>
                      <w:marTop w:val="0"/>
                      <w:marBottom w:val="240"/>
                      <w:divBdr>
                        <w:top w:val="none" w:sz="0" w:space="0" w:color="auto"/>
                        <w:left w:val="none" w:sz="0" w:space="0" w:color="auto"/>
                        <w:bottom w:val="none" w:sz="0" w:space="0" w:color="auto"/>
                        <w:right w:val="none" w:sz="0" w:space="0" w:color="auto"/>
                      </w:divBdr>
                    </w:div>
                    <w:div w:id="802573962">
                      <w:marLeft w:val="552"/>
                      <w:marRight w:val="0"/>
                      <w:marTop w:val="0"/>
                      <w:marBottom w:val="240"/>
                      <w:divBdr>
                        <w:top w:val="none" w:sz="0" w:space="0" w:color="auto"/>
                        <w:left w:val="none" w:sz="0" w:space="0" w:color="auto"/>
                        <w:bottom w:val="none" w:sz="0" w:space="0" w:color="auto"/>
                        <w:right w:val="none" w:sz="0" w:space="0" w:color="auto"/>
                      </w:divBdr>
                    </w:div>
                  </w:divsChild>
                </w:div>
                <w:div w:id="1561937952">
                  <w:marLeft w:val="0"/>
                  <w:marRight w:val="0"/>
                  <w:marTop w:val="120"/>
                  <w:marBottom w:val="120"/>
                  <w:divBdr>
                    <w:top w:val="none" w:sz="0" w:space="0" w:color="auto"/>
                    <w:left w:val="none" w:sz="0" w:space="0" w:color="auto"/>
                    <w:bottom w:val="none" w:sz="0" w:space="0" w:color="auto"/>
                    <w:right w:val="none" w:sz="0" w:space="0" w:color="auto"/>
                  </w:divBdr>
                </w:div>
                <w:div w:id="840003927">
                  <w:marLeft w:val="0"/>
                  <w:marRight w:val="0"/>
                  <w:marTop w:val="0"/>
                  <w:marBottom w:val="0"/>
                  <w:divBdr>
                    <w:top w:val="none" w:sz="0" w:space="0" w:color="auto"/>
                    <w:left w:val="none" w:sz="0" w:space="0" w:color="auto"/>
                    <w:bottom w:val="none" w:sz="0" w:space="0" w:color="auto"/>
                    <w:right w:val="none" w:sz="0" w:space="0" w:color="auto"/>
                  </w:divBdr>
                  <w:divsChild>
                    <w:div w:id="58286115">
                      <w:marLeft w:val="450"/>
                      <w:marRight w:val="0"/>
                      <w:marTop w:val="0"/>
                      <w:marBottom w:val="0"/>
                      <w:divBdr>
                        <w:top w:val="none" w:sz="0" w:space="0" w:color="auto"/>
                        <w:left w:val="none" w:sz="0" w:space="0" w:color="auto"/>
                        <w:bottom w:val="none" w:sz="0" w:space="0" w:color="auto"/>
                        <w:right w:val="none" w:sz="0" w:space="0" w:color="auto"/>
                      </w:divBdr>
                    </w:div>
                    <w:div w:id="1433551475">
                      <w:marLeft w:val="450"/>
                      <w:marRight w:val="0"/>
                      <w:marTop w:val="0"/>
                      <w:marBottom w:val="0"/>
                      <w:divBdr>
                        <w:top w:val="none" w:sz="0" w:space="0" w:color="auto"/>
                        <w:left w:val="none" w:sz="0" w:space="0" w:color="auto"/>
                        <w:bottom w:val="none" w:sz="0" w:space="0" w:color="auto"/>
                        <w:right w:val="none" w:sz="0" w:space="0" w:color="auto"/>
                      </w:divBdr>
                    </w:div>
                    <w:div w:id="909194514">
                      <w:marLeft w:val="450"/>
                      <w:marRight w:val="0"/>
                      <w:marTop w:val="0"/>
                      <w:marBottom w:val="0"/>
                      <w:divBdr>
                        <w:top w:val="none" w:sz="0" w:space="0" w:color="auto"/>
                        <w:left w:val="none" w:sz="0" w:space="0" w:color="auto"/>
                        <w:bottom w:val="none" w:sz="0" w:space="0" w:color="auto"/>
                        <w:right w:val="none" w:sz="0" w:space="0" w:color="auto"/>
                      </w:divBdr>
                    </w:div>
                    <w:div w:id="1639723966">
                      <w:marLeft w:val="450"/>
                      <w:marRight w:val="0"/>
                      <w:marTop w:val="0"/>
                      <w:marBottom w:val="0"/>
                      <w:divBdr>
                        <w:top w:val="none" w:sz="0" w:space="0" w:color="auto"/>
                        <w:left w:val="none" w:sz="0" w:space="0" w:color="auto"/>
                        <w:bottom w:val="none" w:sz="0" w:space="0" w:color="auto"/>
                        <w:right w:val="none" w:sz="0" w:space="0" w:color="auto"/>
                      </w:divBdr>
                    </w:div>
                    <w:div w:id="2031032791">
                      <w:marLeft w:val="450"/>
                      <w:marRight w:val="0"/>
                      <w:marTop w:val="0"/>
                      <w:marBottom w:val="0"/>
                      <w:divBdr>
                        <w:top w:val="none" w:sz="0" w:space="0" w:color="auto"/>
                        <w:left w:val="none" w:sz="0" w:space="0" w:color="auto"/>
                        <w:bottom w:val="none" w:sz="0" w:space="0" w:color="auto"/>
                        <w:right w:val="none" w:sz="0" w:space="0" w:color="auto"/>
                      </w:divBdr>
                    </w:div>
                    <w:div w:id="1262031807">
                      <w:marLeft w:val="450"/>
                      <w:marRight w:val="0"/>
                      <w:marTop w:val="0"/>
                      <w:marBottom w:val="0"/>
                      <w:divBdr>
                        <w:top w:val="none" w:sz="0" w:space="0" w:color="auto"/>
                        <w:left w:val="none" w:sz="0" w:space="0" w:color="auto"/>
                        <w:bottom w:val="none" w:sz="0" w:space="0" w:color="auto"/>
                        <w:right w:val="none" w:sz="0" w:space="0" w:color="auto"/>
                      </w:divBdr>
                    </w:div>
                    <w:div w:id="1500534829">
                      <w:marLeft w:val="450"/>
                      <w:marRight w:val="0"/>
                      <w:marTop w:val="0"/>
                      <w:marBottom w:val="0"/>
                      <w:divBdr>
                        <w:top w:val="none" w:sz="0" w:space="0" w:color="auto"/>
                        <w:left w:val="none" w:sz="0" w:space="0" w:color="auto"/>
                        <w:bottom w:val="none" w:sz="0" w:space="0" w:color="auto"/>
                        <w:right w:val="none" w:sz="0" w:space="0" w:color="auto"/>
                      </w:divBdr>
                    </w:div>
                    <w:div w:id="1458451845">
                      <w:marLeft w:val="450"/>
                      <w:marRight w:val="0"/>
                      <w:marTop w:val="0"/>
                      <w:marBottom w:val="0"/>
                      <w:divBdr>
                        <w:top w:val="none" w:sz="0" w:space="0" w:color="auto"/>
                        <w:left w:val="none" w:sz="0" w:space="0" w:color="auto"/>
                        <w:bottom w:val="none" w:sz="0" w:space="0" w:color="auto"/>
                        <w:right w:val="none" w:sz="0" w:space="0" w:color="auto"/>
                      </w:divBdr>
                    </w:div>
                    <w:div w:id="1072972796">
                      <w:marLeft w:val="450"/>
                      <w:marRight w:val="0"/>
                      <w:marTop w:val="0"/>
                      <w:marBottom w:val="0"/>
                      <w:divBdr>
                        <w:top w:val="none" w:sz="0" w:space="0" w:color="auto"/>
                        <w:left w:val="none" w:sz="0" w:space="0" w:color="auto"/>
                        <w:bottom w:val="none" w:sz="0" w:space="0" w:color="auto"/>
                        <w:right w:val="none" w:sz="0" w:space="0" w:color="auto"/>
                      </w:divBdr>
                    </w:div>
                    <w:div w:id="798642308">
                      <w:marLeft w:val="450"/>
                      <w:marRight w:val="0"/>
                      <w:marTop w:val="0"/>
                      <w:marBottom w:val="0"/>
                      <w:divBdr>
                        <w:top w:val="none" w:sz="0" w:space="0" w:color="auto"/>
                        <w:left w:val="none" w:sz="0" w:space="0" w:color="auto"/>
                        <w:bottom w:val="none" w:sz="0" w:space="0" w:color="auto"/>
                        <w:right w:val="none" w:sz="0" w:space="0" w:color="auto"/>
                      </w:divBdr>
                    </w:div>
                    <w:div w:id="9857454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8196">
          <w:marLeft w:val="0"/>
          <w:marRight w:val="0"/>
          <w:marTop w:val="0"/>
          <w:marBottom w:val="0"/>
          <w:divBdr>
            <w:top w:val="none" w:sz="0" w:space="0" w:color="auto"/>
            <w:left w:val="none" w:sz="0" w:space="0" w:color="auto"/>
            <w:bottom w:val="none" w:sz="0" w:space="0" w:color="auto"/>
            <w:right w:val="none" w:sz="0" w:space="0" w:color="auto"/>
          </w:divBdr>
        </w:div>
        <w:div w:id="653798077">
          <w:marLeft w:val="0"/>
          <w:marRight w:val="0"/>
          <w:marTop w:val="0"/>
          <w:marBottom w:val="0"/>
          <w:divBdr>
            <w:top w:val="none" w:sz="0" w:space="0" w:color="auto"/>
            <w:left w:val="none" w:sz="0" w:space="0" w:color="auto"/>
            <w:bottom w:val="none" w:sz="0" w:space="0" w:color="auto"/>
            <w:right w:val="none" w:sz="0" w:space="0" w:color="auto"/>
          </w:divBdr>
        </w:div>
      </w:divsChild>
    </w:div>
    <w:div w:id="414782415">
      <w:bodyDiv w:val="1"/>
      <w:marLeft w:val="0"/>
      <w:marRight w:val="0"/>
      <w:marTop w:val="0"/>
      <w:marBottom w:val="0"/>
      <w:divBdr>
        <w:top w:val="none" w:sz="0" w:space="0" w:color="auto"/>
        <w:left w:val="none" w:sz="0" w:space="0" w:color="auto"/>
        <w:bottom w:val="none" w:sz="0" w:space="0" w:color="auto"/>
        <w:right w:val="none" w:sz="0" w:space="0" w:color="auto"/>
      </w:divBdr>
      <w:divsChild>
        <w:div w:id="438834636">
          <w:marLeft w:val="0"/>
          <w:marRight w:val="0"/>
          <w:marTop w:val="0"/>
          <w:marBottom w:val="0"/>
          <w:divBdr>
            <w:top w:val="none" w:sz="0" w:space="0" w:color="auto"/>
            <w:left w:val="none" w:sz="0" w:space="0" w:color="auto"/>
            <w:bottom w:val="none" w:sz="0" w:space="0" w:color="auto"/>
            <w:right w:val="none" w:sz="0" w:space="0" w:color="auto"/>
          </w:divBdr>
          <w:divsChild>
            <w:div w:id="1629357785">
              <w:marLeft w:val="0"/>
              <w:marRight w:val="0"/>
              <w:marTop w:val="0"/>
              <w:marBottom w:val="0"/>
              <w:divBdr>
                <w:top w:val="none" w:sz="0" w:space="0" w:color="auto"/>
                <w:left w:val="none" w:sz="0" w:space="0" w:color="auto"/>
                <w:bottom w:val="none" w:sz="0" w:space="0" w:color="auto"/>
                <w:right w:val="none" w:sz="0" w:space="0" w:color="auto"/>
              </w:divBdr>
            </w:div>
            <w:div w:id="800999289">
              <w:marLeft w:val="0"/>
              <w:marRight w:val="0"/>
              <w:marTop w:val="0"/>
              <w:marBottom w:val="0"/>
              <w:divBdr>
                <w:top w:val="none" w:sz="0" w:space="0" w:color="auto"/>
                <w:left w:val="none" w:sz="0" w:space="0" w:color="auto"/>
                <w:bottom w:val="none" w:sz="0" w:space="0" w:color="auto"/>
                <w:right w:val="none" w:sz="0" w:space="0" w:color="auto"/>
              </w:divBdr>
              <w:divsChild>
                <w:div w:id="10837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4986">
          <w:marLeft w:val="0"/>
          <w:marRight w:val="0"/>
          <w:marTop w:val="0"/>
          <w:marBottom w:val="0"/>
          <w:divBdr>
            <w:top w:val="none" w:sz="0" w:space="0" w:color="auto"/>
            <w:left w:val="none" w:sz="0" w:space="0" w:color="auto"/>
            <w:bottom w:val="none" w:sz="0" w:space="0" w:color="auto"/>
            <w:right w:val="none" w:sz="0" w:space="0" w:color="auto"/>
          </w:divBdr>
          <w:divsChild>
            <w:div w:id="1153834113">
              <w:marLeft w:val="0"/>
              <w:marRight w:val="0"/>
              <w:marTop w:val="360"/>
              <w:marBottom w:val="360"/>
              <w:divBdr>
                <w:top w:val="none" w:sz="0" w:space="0" w:color="auto"/>
                <w:left w:val="none" w:sz="0" w:space="0" w:color="auto"/>
                <w:bottom w:val="none" w:sz="0" w:space="0" w:color="auto"/>
                <w:right w:val="none" w:sz="0" w:space="0" w:color="auto"/>
              </w:divBdr>
              <w:divsChild>
                <w:div w:id="1217468248">
                  <w:marLeft w:val="0"/>
                  <w:marRight w:val="0"/>
                  <w:marTop w:val="0"/>
                  <w:marBottom w:val="0"/>
                  <w:divBdr>
                    <w:top w:val="single" w:sz="12" w:space="0" w:color="DDDD99"/>
                    <w:left w:val="single" w:sz="12" w:space="0" w:color="DDDD99"/>
                    <w:bottom w:val="single" w:sz="12" w:space="0" w:color="DDDD99"/>
                    <w:right w:val="single" w:sz="12" w:space="0" w:color="DDDD99"/>
                  </w:divBdr>
                  <w:divsChild>
                    <w:div w:id="1841040102">
                      <w:marLeft w:val="480"/>
                      <w:marRight w:val="0"/>
                      <w:marTop w:val="0"/>
                      <w:marBottom w:val="240"/>
                      <w:divBdr>
                        <w:top w:val="none" w:sz="0" w:space="0" w:color="auto"/>
                        <w:left w:val="none" w:sz="0" w:space="0" w:color="auto"/>
                        <w:bottom w:val="none" w:sz="0" w:space="0" w:color="auto"/>
                        <w:right w:val="none" w:sz="0" w:space="0" w:color="auto"/>
                      </w:divBdr>
                    </w:div>
                    <w:div w:id="221523783">
                      <w:marLeft w:val="552"/>
                      <w:marRight w:val="0"/>
                      <w:marTop w:val="0"/>
                      <w:marBottom w:val="240"/>
                      <w:divBdr>
                        <w:top w:val="none" w:sz="0" w:space="0" w:color="auto"/>
                        <w:left w:val="none" w:sz="0" w:space="0" w:color="auto"/>
                        <w:bottom w:val="none" w:sz="0" w:space="0" w:color="auto"/>
                        <w:right w:val="none" w:sz="0" w:space="0" w:color="auto"/>
                      </w:divBdr>
                    </w:div>
                  </w:divsChild>
                </w:div>
                <w:div w:id="158351339">
                  <w:marLeft w:val="0"/>
                  <w:marRight w:val="0"/>
                  <w:marTop w:val="120"/>
                  <w:marBottom w:val="120"/>
                  <w:divBdr>
                    <w:top w:val="none" w:sz="0" w:space="0" w:color="auto"/>
                    <w:left w:val="none" w:sz="0" w:space="0" w:color="auto"/>
                    <w:bottom w:val="none" w:sz="0" w:space="0" w:color="auto"/>
                    <w:right w:val="none" w:sz="0" w:space="0" w:color="auto"/>
                  </w:divBdr>
                </w:div>
                <w:div w:id="1829439083">
                  <w:marLeft w:val="0"/>
                  <w:marRight w:val="0"/>
                  <w:marTop w:val="0"/>
                  <w:marBottom w:val="0"/>
                  <w:divBdr>
                    <w:top w:val="none" w:sz="0" w:space="0" w:color="auto"/>
                    <w:left w:val="none" w:sz="0" w:space="0" w:color="auto"/>
                    <w:bottom w:val="none" w:sz="0" w:space="0" w:color="auto"/>
                    <w:right w:val="none" w:sz="0" w:space="0" w:color="auto"/>
                  </w:divBdr>
                  <w:divsChild>
                    <w:div w:id="965935721">
                      <w:marLeft w:val="450"/>
                      <w:marRight w:val="0"/>
                      <w:marTop w:val="0"/>
                      <w:marBottom w:val="0"/>
                      <w:divBdr>
                        <w:top w:val="none" w:sz="0" w:space="0" w:color="auto"/>
                        <w:left w:val="none" w:sz="0" w:space="0" w:color="auto"/>
                        <w:bottom w:val="none" w:sz="0" w:space="0" w:color="auto"/>
                        <w:right w:val="none" w:sz="0" w:space="0" w:color="auto"/>
                      </w:divBdr>
                    </w:div>
                    <w:div w:id="511838078">
                      <w:marLeft w:val="450"/>
                      <w:marRight w:val="0"/>
                      <w:marTop w:val="0"/>
                      <w:marBottom w:val="0"/>
                      <w:divBdr>
                        <w:top w:val="none" w:sz="0" w:space="0" w:color="auto"/>
                        <w:left w:val="none" w:sz="0" w:space="0" w:color="auto"/>
                        <w:bottom w:val="none" w:sz="0" w:space="0" w:color="auto"/>
                        <w:right w:val="none" w:sz="0" w:space="0" w:color="auto"/>
                      </w:divBdr>
                    </w:div>
                    <w:div w:id="2011440686">
                      <w:marLeft w:val="450"/>
                      <w:marRight w:val="0"/>
                      <w:marTop w:val="0"/>
                      <w:marBottom w:val="0"/>
                      <w:divBdr>
                        <w:top w:val="none" w:sz="0" w:space="0" w:color="auto"/>
                        <w:left w:val="none" w:sz="0" w:space="0" w:color="auto"/>
                        <w:bottom w:val="none" w:sz="0" w:space="0" w:color="auto"/>
                        <w:right w:val="none" w:sz="0" w:space="0" w:color="auto"/>
                      </w:divBdr>
                    </w:div>
                    <w:div w:id="416176437">
                      <w:marLeft w:val="450"/>
                      <w:marRight w:val="0"/>
                      <w:marTop w:val="0"/>
                      <w:marBottom w:val="0"/>
                      <w:divBdr>
                        <w:top w:val="none" w:sz="0" w:space="0" w:color="auto"/>
                        <w:left w:val="none" w:sz="0" w:space="0" w:color="auto"/>
                        <w:bottom w:val="none" w:sz="0" w:space="0" w:color="auto"/>
                        <w:right w:val="none" w:sz="0" w:space="0" w:color="auto"/>
                      </w:divBdr>
                    </w:div>
                    <w:div w:id="1364285709">
                      <w:marLeft w:val="450"/>
                      <w:marRight w:val="0"/>
                      <w:marTop w:val="0"/>
                      <w:marBottom w:val="0"/>
                      <w:divBdr>
                        <w:top w:val="none" w:sz="0" w:space="0" w:color="auto"/>
                        <w:left w:val="none" w:sz="0" w:space="0" w:color="auto"/>
                        <w:bottom w:val="none" w:sz="0" w:space="0" w:color="auto"/>
                        <w:right w:val="none" w:sz="0" w:space="0" w:color="auto"/>
                      </w:divBdr>
                    </w:div>
                    <w:div w:id="1420716626">
                      <w:marLeft w:val="450"/>
                      <w:marRight w:val="0"/>
                      <w:marTop w:val="0"/>
                      <w:marBottom w:val="0"/>
                      <w:divBdr>
                        <w:top w:val="none" w:sz="0" w:space="0" w:color="auto"/>
                        <w:left w:val="none" w:sz="0" w:space="0" w:color="auto"/>
                        <w:bottom w:val="none" w:sz="0" w:space="0" w:color="auto"/>
                        <w:right w:val="none" w:sz="0" w:space="0" w:color="auto"/>
                      </w:divBdr>
                    </w:div>
                    <w:div w:id="1156529754">
                      <w:marLeft w:val="450"/>
                      <w:marRight w:val="0"/>
                      <w:marTop w:val="0"/>
                      <w:marBottom w:val="0"/>
                      <w:divBdr>
                        <w:top w:val="none" w:sz="0" w:space="0" w:color="auto"/>
                        <w:left w:val="none" w:sz="0" w:space="0" w:color="auto"/>
                        <w:bottom w:val="none" w:sz="0" w:space="0" w:color="auto"/>
                        <w:right w:val="none" w:sz="0" w:space="0" w:color="auto"/>
                      </w:divBdr>
                    </w:div>
                    <w:div w:id="835727273">
                      <w:marLeft w:val="450"/>
                      <w:marRight w:val="0"/>
                      <w:marTop w:val="0"/>
                      <w:marBottom w:val="0"/>
                      <w:divBdr>
                        <w:top w:val="none" w:sz="0" w:space="0" w:color="auto"/>
                        <w:left w:val="none" w:sz="0" w:space="0" w:color="auto"/>
                        <w:bottom w:val="none" w:sz="0" w:space="0" w:color="auto"/>
                        <w:right w:val="none" w:sz="0" w:space="0" w:color="auto"/>
                      </w:divBdr>
                    </w:div>
                    <w:div w:id="1083062471">
                      <w:marLeft w:val="450"/>
                      <w:marRight w:val="0"/>
                      <w:marTop w:val="0"/>
                      <w:marBottom w:val="0"/>
                      <w:divBdr>
                        <w:top w:val="none" w:sz="0" w:space="0" w:color="auto"/>
                        <w:left w:val="none" w:sz="0" w:space="0" w:color="auto"/>
                        <w:bottom w:val="none" w:sz="0" w:space="0" w:color="auto"/>
                        <w:right w:val="none" w:sz="0" w:space="0" w:color="auto"/>
                      </w:divBdr>
                    </w:div>
                    <w:div w:id="1097403174">
                      <w:marLeft w:val="450"/>
                      <w:marRight w:val="0"/>
                      <w:marTop w:val="0"/>
                      <w:marBottom w:val="0"/>
                      <w:divBdr>
                        <w:top w:val="none" w:sz="0" w:space="0" w:color="auto"/>
                        <w:left w:val="none" w:sz="0" w:space="0" w:color="auto"/>
                        <w:bottom w:val="none" w:sz="0" w:space="0" w:color="auto"/>
                        <w:right w:val="none" w:sz="0" w:space="0" w:color="auto"/>
                      </w:divBdr>
                    </w:div>
                    <w:div w:id="1293516198">
                      <w:marLeft w:val="450"/>
                      <w:marRight w:val="0"/>
                      <w:marTop w:val="0"/>
                      <w:marBottom w:val="0"/>
                      <w:divBdr>
                        <w:top w:val="none" w:sz="0" w:space="0" w:color="auto"/>
                        <w:left w:val="none" w:sz="0" w:space="0" w:color="auto"/>
                        <w:bottom w:val="none" w:sz="0" w:space="0" w:color="auto"/>
                        <w:right w:val="none" w:sz="0" w:space="0" w:color="auto"/>
                      </w:divBdr>
                    </w:div>
                    <w:div w:id="153032592">
                      <w:marLeft w:val="450"/>
                      <w:marRight w:val="0"/>
                      <w:marTop w:val="0"/>
                      <w:marBottom w:val="0"/>
                      <w:divBdr>
                        <w:top w:val="none" w:sz="0" w:space="0" w:color="auto"/>
                        <w:left w:val="none" w:sz="0" w:space="0" w:color="auto"/>
                        <w:bottom w:val="none" w:sz="0" w:space="0" w:color="auto"/>
                        <w:right w:val="none" w:sz="0" w:space="0" w:color="auto"/>
                      </w:divBdr>
                    </w:div>
                    <w:div w:id="82794111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4235">
          <w:marLeft w:val="0"/>
          <w:marRight w:val="0"/>
          <w:marTop w:val="0"/>
          <w:marBottom w:val="0"/>
          <w:divBdr>
            <w:top w:val="none" w:sz="0" w:space="0" w:color="auto"/>
            <w:left w:val="none" w:sz="0" w:space="0" w:color="auto"/>
            <w:bottom w:val="none" w:sz="0" w:space="0" w:color="auto"/>
            <w:right w:val="none" w:sz="0" w:space="0" w:color="auto"/>
          </w:divBdr>
        </w:div>
        <w:div w:id="476340825">
          <w:marLeft w:val="0"/>
          <w:marRight w:val="0"/>
          <w:marTop w:val="0"/>
          <w:marBottom w:val="0"/>
          <w:divBdr>
            <w:top w:val="none" w:sz="0" w:space="0" w:color="auto"/>
            <w:left w:val="none" w:sz="0" w:space="0" w:color="auto"/>
            <w:bottom w:val="none" w:sz="0" w:space="0" w:color="auto"/>
            <w:right w:val="none" w:sz="0" w:space="0" w:color="auto"/>
          </w:divBdr>
        </w:div>
      </w:divsChild>
    </w:div>
    <w:div w:id="991562068">
      <w:bodyDiv w:val="1"/>
      <w:marLeft w:val="0"/>
      <w:marRight w:val="0"/>
      <w:marTop w:val="0"/>
      <w:marBottom w:val="0"/>
      <w:divBdr>
        <w:top w:val="none" w:sz="0" w:space="0" w:color="auto"/>
        <w:left w:val="none" w:sz="0" w:space="0" w:color="auto"/>
        <w:bottom w:val="none" w:sz="0" w:space="0" w:color="auto"/>
        <w:right w:val="none" w:sz="0" w:space="0" w:color="auto"/>
      </w:divBdr>
      <w:divsChild>
        <w:div w:id="304818529">
          <w:marLeft w:val="0"/>
          <w:marRight w:val="0"/>
          <w:marTop w:val="0"/>
          <w:marBottom w:val="0"/>
          <w:divBdr>
            <w:top w:val="none" w:sz="0" w:space="0" w:color="auto"/>
            <w:left w:val="none" w:sz="0" w:space="0" w:color="auto"/>
            <w:bottom w:val="none" w:sz="0" w:space="0" w:color="auto"/>
            <w:right w:val="none" w:sz="0" w:space="0" w:color="auto"/>
          </w:divBdr>
          <w:divsChild>
            <w:div w:id="2047826933">
              <w:marLeft w:val="0"/>
              <w:marRight w:val="0"/>
              <w:marTop w:val="0"/>
              <w:marBottom w:val="0"/>
              <w:divBdr>
                <w:top w:val="none" w:sz="0" w:space="0" w:color="auto"/>
                <w:left w:val="none" w:sz="0" w:space="0" w:color="auto"/>
                <w:bottom w:val="none" w:sz="0" w:space="0" w:color="auto"/>
                <w:right w:val="none" w:sz="0" w:space="0" w:color="auto"/>
              </w:divBdr>
            </w:div>
            <w:div w:id="888305716">
              <w:marLeft w:val="0"/>
              <w:marRight w:val="0"/>
              <w:marTop w:val="0"/>
              <w:marBottom w:val="0"/>
              <w:divBdr>
                <w:top w:val="none" w:sz="0" w:space="0" w:color="auto"/>
                <w:left w:val="none" w:sz="0" w:space="0" w:color="auto"/>
                <w:bottom w:val="none" w:sz="0" w:space="0" w:color="auto"/>
                <w:right w:val="none" w:sz="0" w:space="0" w:color="auto"/>
              </w:divBdr>
              <w:divsChild>
                <w:div w:id="18898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2595">
          <w:marLeft w:val="0"/>
          <w:marRight w:val="0"/>
          <w:marTop w:val="0"/>
          <w:marBottom w:val="0"/>
          <w:divBdr>
            <w:top w:val="none" w:sz="0" w:space="0" w:color="auto"/>
            <w:left w:val="none" w:sz="0" w:space="0" w:color="auto"/>
            <w:bottom w:val="none" w:sz="0" w:space="0" w:color="auto"/>
            <w:right w:val="none" w:sz="0" w:space="0" w:color="auto"/>
          </w:divBdr>
          <w:divsChild>
            <w:div w:id="1704015104">
              <w:marLeft w:val="0"/>
              <w:marRight w:val="0"/>
              <w:marTop w:val="360"/>
              <w:marBottom w:val="360"/>
              <w:divBdr>
                <w:top w:val="none" w:sz="0" w:space="0" w:color="auto"/>
                <w:left w:val="none" w:sz="0" w:space="0" w:color="auto"/>
                <w:bottom w:val="none" w:sz="0" w:space="0" w:color="auto"/>
                <w:right w:val="none" w:sz="0" w:space="0" w:color="auto"/>
              </w:divBdr>
              <w:divsChild>
                <w:div w:id="1915892655">
                  <w:marLeft w:val="0"/>
                  <w:marRight w:val="0"/>
                  <w:marTop w:val="0"/>
                  <w:marBottom w:val="0"/>
                  <w:divBdr>
                    <w:top w:val="single" w:sz="12" w:space="0" w:color="DDDD99"/>
                    <w:left w:val="single" w:sz="12" w:space="0" w:color="DDDD99"/>
                    <w:bottom w:val="single" w:sz="12" w:space="0" w:color="DDDD99"/>
                    <w:right w:val="single" w:sz="12" w:space="0" w:color="DDDD99"/>
                  </w:divBdr>
                  <w:divsChild>
                    <w:div w:id="1201749951">
                      <w:marLeft w:val="480"/>
                      <w:marRight w:val="0"/>
                      <w:marTop w:val="0"/>
                      <w:marBottom w:val="240"/>
                      <w:divBdr>
                        <w:top w:val="none" w:sz="0" w:space="0" w:color="auto"/>
                        <w:left w:val="none" w:sz="0" w:space="0" w:color="auto"/>
                        <w:bottom w:val="none" w:sz="0" w:space="0" w:color="auto"/>
                        <w:right w:val="none" w:sz="0" w:space="0" w:color="auto"/>
                      </w:divBdr>
                    </w:div>
                    <w:div w:id="1790514330">
                      <w:marLeft w:val="552"/>
                      <w:marRight w:val="0"/>
                      <w:marTop w:val="0"/>
                      <w:marBottom w:val="240"/>
                      <w:divBdr>
                        <w:top w:val="none" w:sz="0" w:space="0" w:color="auto"/>
                        <w:left w:val="none" w:sz="0" w:space="0" w:color="auto"/>
                        <w:bottom w:val="none" w:sz="0" w:space="0" w:color="auto"/>
                        <w:right w:val="none" w:sz="0" w:space="0" w:color="auto"/>
                      </w:divBdr>
                    </w:div>
                  </w:divsChild>
                </w:div>
                <w:div w:id="1050500647">
                  <w:marLeft w:val="0"/>
                  <w:marRight w:val="0"/>
                  <w:marTop w:val="120"/>
                  <w:marBottom w:val="120"/>
                  <w:divBdr>
                    <w:top w:val="none" w:sz="0" w:space="0" w:color="auto"/>
                    <w:left w:val="none" w:sz="0" w:space="0" w:color="auto"/>
                    <w:bottom w:val="none" w:sz="0" w:space="0" w:color="auto"/>
                    <w:right w:val="none" w:sz="0" w:space="0" w:color="auto"/>
                  </w:divBdr>
                </w:div>
                <w:div w:id="1828474151">
                  <w:marLeft w:val="0"/>
                  <w:marRight w:val="0"/>
                  <w:marTop w:val="0"/>
                  <w:marBottom w:val="0"/>
                  <w:divBdr>
                    <w:top w:val="none" w:sz="0" w:space="0" w:color="auto"/>
                    <w:left w:val="none" w:sz="0" w:space="0" w:color="auto"/>
                    <w:bottom w:val="none" w:sz="0" w:space="0" w:color="auto"/>
                    <w:right w:val="none" w:sz="0" w:space="0" w:color="auto"/>
                  </w:divBdr>
                  <w:divsChild>
                    <w:div w:id="871842772">
                      <w:marLeft w:val="450"/>
                      <w:marRight w:val="0"/>
                      <w:marTop w:val="0"/>
                      <w:marBottom w:val="0"/>
                      <w:divBdr>
                        <w:top w:val="none" w:sz="0" w:space="0" w:color="auto"/>
                        <w:left w:val="none" w:sz="0" w:space="0" w:color="auto"/>
                        <w:bottom w:val="none" w:sz="0" w:space="0" w:color="auto"/>
                        <w:right w:val="none" w:sz="0" w:space="0" w:color="auto"/>
                      </w:divBdr>
                    </w:div>
                    <w:div w:id="1162624841">
                      <w:marLeft w:val="450"/>
                      <w:marRight w:val="0"/>
                      <w:marTop w:val="0"/>
                      <w:marBottom w:val="0"/>
                      <w:divBdr>
                        <w:top w:val="none" w:sz="0" w:space="0" w:color="auto"/>
                        <w:left w:val="none" w:sz="0" w:space="0" w:color="auto"/>
                        <w:bottom w:val="none" w:sz="0" w:space="0" w:color="auto"/>
                        <w:right w:val="none" w:sz="0" w:space="0" w:color="auto"/>
                      </w:divBdr>
                    </w:div>
                    <w:div w:id="496112045">
                      <w:marLeft w:val="450"/>
                      <w:marRight w:val="0"/>
                      <w:marTop w:val="0"/>
                      <w:marBottom w:val="0"/>
                      <w:divBdr>
                        <w:top w:val="none" w:sz="0" w:space="0" w:color="auto"/>
                        <w:left w:val="none" w:sz="0" w:space="0" w:color="auto"/>
                        <w:bottom w:val="none" w:sz="0" w:space="0" w:color="auto"/>
                        <w:right w:val="none" w:sz="0" w:space="0" w:color="auto"/>
                      </w:divBdr>
                    </w:div>
                    <w:div w:id="1403723673">
                      <w:marLeft w:val="450"/>
                      <w:marRight w:val="0"/>
                      <w:marTop w:val="0"/>
                      <w:marBottom w:val="0"/>
                      <w:divBdr>
                        <w:top w:val="none" w:sz="0" w:space="0" w:color="auto"/>
                        <w:left w:val="none" w:sz="0" w:space="0" w:color="auto"/>
                        <w:bottom w:val="none" w:sz="0" w:space="0" w:color="auto"/>
                        <w:right w:val="none" w:sz="0" w:space="0" w:color="auto"/>
                      </w:divBdr>
                    </w:div>
                    <w:div w:id="1581869328">
                      <w:marLeft w:val="450"/>
                      <w:marRight w:val="0"/>
                      <w:marTop w:val="0"/>
                      <w:marBottom w:val="0"/>
                      <w:divBdr>
                        <w:top w:val="none" w:sz="0" w:space="0" w:color="auto"/>
                        <w:left w:val="none" w:sz="0" w:space="0" w:color="auto"/>
                        <w:bottom w:val="none" w:sz="0" w:space="0" w:color="auto"/>
                        <w:right w:val="none" w:sz="0" w:space="0" w:color="auto"/>
                      </w:divBdr>
                    </w:div>
                    <w:div w:id="107312706">
                      <w:marLeft w:val="450"/>
                      <w:marRight w:val="0"/>
                      <w:marTop w:val="0"/>
                      <w:marBottom w:val="0"/>
                      <w:divBdr>
                        <w:top w:val="none" w:sz="0" w:space="0" w:color="auto"/>
                        <w:left w:val="none" w:sz="0" w:space="0" w:color="auto"/>
                        <w:bottom w:val="none" w:sz="0" w:space="0" w:color="auto"/>
                        <w:right w:val="none" w:sz="0" w:space="0" w:color="auto"/>
                      </w:divBdr>
                    </w:div>
                    <w:div w:id="1712339007">
                      <w:marLeft w:val="450"/>
                      <w:marRight w:val="0"/>
                      <w:marTop w:val="0"/>
                      <w:marBottom w:val="0"/>
                      <w:divBdr>
                        <w:top w:val="none" w:sz="0" w:space="0" w:color="auto"/>
                        <w:left w:val="none" w:sz="0" w:space="0" w:color="auto"/>
                        <w:bottom w:val="none" w:sz="0" w:space="0" w:color="auto"/>
                        <w:right w:val="none" w:sz="0" w:space="0" w:color="auto"/>
                      </w:divBdr>
                    </w:div>
                    <w:div w:id="695885962">
                      <w:marLeft w:val="450"/>
                      <w:marRight w:val="0"/>
                      <w:marTop w:val="0"/>
                      <w:marBottom w:val="0"/>
                      <w:divBdr>
                        <w:top w:val="none" w:sz="0" w:space="0" w:color="auto"/>
                        <w:left w:val="none" w:sz="0" w:space="0" w:color="auto"/>
                        <w:bottom w:val="none" w:sz="0" w:space="0" w:color="auto"/>
                        <w:right w:val="none" w:sz="0" w:space="0" w:color="auto"/>
                      </w:divBdr>
                    </w:div>
                    <w:div w:id="1668365385">
                      <w:marLeft w:val="450"/>
                      <w:marRight w:val="0"/>
                      <w:marTop w:val="0"/>
                      <w:marBottom w:val="0"/>
                      <w:divBdr>
                        <w:top w:val="none" w:sz="0" w:space="0" w:color="auto"/>
                        <w:left w:val="none" w:sz="0" w:space="0" w:color="auto"/>
                        <w:bottom w:val="none" w:sz="0" w:space="0" w:color="auto"/>
                        <w:right w:val="none" w:sz="0" w:space="0" w:color="auto"/>
                      </w:divBdr>
                    </w:div>
                    <w:div w:id="2099325787">
                      <w:marLeft w:val="450"/>
                      <w:marRight w:val="0"/>
                      <w:marTop w:val="0"/>
                      <w:marBottom w:val="0"/>
                      <w:divBdr>
                        <w:top w:val="none" w:sz="0" w:space="0" w:color="auto"/>
                        <w:left w:val="none" w:sz="0" w:space="0" w:color="auto"/>
                        <w:bottom w:val="none" w:sz="0" w:space="0" w:color="auto"/>
                        <w:right w:val="none" w:sz="0" w:space="0" w:color="auto"/>
                      </w:divBdr>
                    </w:div>
                    <w:div w:id="434330618">
                      <w:marLeft w:val="450"/>
                      <w:marRight w:val="0"/>
                      <w:marTop w:val="0"/>
                      <w:marBottom w:val="0"/>
                      <w:divBdr>
                        <w:top w:val="none" w:sz="0" w:space="0" w:color="auto"/>
                        <w:left w:val="none" w:sz="0" w:space="0" w:color="auto"/>
                        <w:bottom w:val="none" w:sz="0" w:space="0" w:color="auto"/>
                        <w:right w:val="none" w:sz="0" w:space="0" w:color="auto"/>
                      </w:divBdr>
                    </w:div>
                    <w:div w:id="589697654">
                      <w:marLeft w:val="450"/>
                      <w:marRight w:val="0"/>
                      <w:marTop w:val="0"/>
                      <w:marBottom w:val="0"/>
                      <w:divBdr>
                        <w:top w:val="none" w:sz="0" w:space="0" w:color="auto"/>
                        <w:left w:val="none" w:sz="0" w:space="0" w:color="auto"/>
                        <w:bottom w:val="none" w:sz="0" w:space="0" w:color="auto"/>
                        <w:right w:val="none" w:sz="0" w:space="0" w:color="auto"/>
                      </w:divBdr>
                    </w:div>
                    <w:div w:id="1215121643">
                      <w:marLeft w:val="450"/>
                      <w:marRight w:val="0"/>
                      <w:marTop w:val="0"/>
                      <w:marBottom w:val="0"/>
                      <w:divBdr>
                        <w:top w:val="none" w:sz="0" w:space="0" w:color="auto"/>
                        <w:left w:val="none" w:sz="0" w:space="0" w:color="auto"/>
                        <w:bottom w:val="none" w:sz="0" w:space="0" w:color="auto"/>
                        <w:right w:val="none" w:sz="0" w:space="0" w:color="auto"/>
                      </w:divBdr>
                    </w:div>
                    <w:div w:id="2098480696">
                      <w:marLeft w:val="450"/>
                      <w:marRight w:val="0"/>
                      <w:marTop w:val="0"/>
                      <w:marBottom w:val="0"/>
                      <w:divBdr>
                        <w:top w:val="none" w:sz="0" w:space="0" w:color="auto"/>
                        <w:left w:val="none" w:sz="0" w:space="0" w:color="auto"/>
                        <w:bottom w:val="none" w:sz="0" w:space="0" w:color="auto"/>
                        <w:right w:val="none" w:sz="0" w:space="0" w:color="auto"/>
                      </w:divBdr>
                    </w:div>
                    <w:div w:id="185388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4322">
          <w:marLeft w:val="0"/>
          <w:marRight w:val="0"/>
          <w:marTop w:val="0"/>
          <w:marBottom w:val="0"/>
          <w:divBdr>
            <w:top w:val="none" w:sz="0" w:space="0" w:color="auto"/>
            <w:left w:val="none" w:sz="0" w:space="0" w:color="auto"/>
            <w:bottom w:val="none" w:sz="0" w:space="0" w:color="auto"/>
            <w:right w:val="none" w:sz="0" w:space="0" w:color="auto"/>
          </w:divBdr>
        </w:div>
        <w:div w:id="1514685997">
          <w:marLeft w:val="0"/>
          <w:marRight w:val="0"/>
          <w:marTop w:val="0"/>
          <w:marBottom w:val="0"/>
          <w:divBdr>
            <w:top w:val="none" w:sz="0" w:space="0" w:color="auto"/>
            <w:left w:val="none" w:sz="0" w:space="0" w:color="auto"/>
            <w:bottom w:val="none" w:sz="0" w:space="0" w:color="auto"/>
            <w:right w:val="none" w:sz="0" w:space="0" w:color="auto"/>
          </w:divBdr>
        </w:div>
      </w:divsChild>
    </w:div>
    <w:div w:id="1062799739">
      <w:bodyDiv w:val="1"/>
      <w:marLeft w:val="0"/>
      <w:marRight w:val="0"/>
      <w:marTop w:val="0"/>
      <w:marBottom w:val="0"/>
      <w:divBdr>
        <w:top w:val="none" w:sz="0" w:space="0" w:color="auto"/>
        <w:left w:val="none" w:sz="0" w:space="0" w:color="auto"/>
        <w:bottom w:val="none" w:sz="0" w:space="0" w:color="auto"/>
        <w:right w:val="none" w:sz="0" w:space="0" w:color="auto"/>
      </w:divBdr>
      <w:divsChild>
        <w:div w:id="1721127943">
          <w:marLeft w:val="0"/>
          <w:marRight w:val="0"/>
          <w:marTop w:val="0"/>
          <w:marBottom w:val="0"/>
          <w:divBdr>
            <w:top w:val="none" w:sz="0" w:space="0" w:color="auto"/>
            <w:left w:val="none" w:sz="0" w:space="0" w:color="auto"/>
            <w:bottom w:val="none" w:sz="0" w:space="0" w:color="auto"/>
            <w:right w:val="none" w:sz="0" w:space="0" w:color="auto"/>
          </w:divBdr>
          <w:divsChild>
            <w:div w:id="1752001126">
              <w:marLeft w:val="0"/>
              <w:marRight w:val="0"/>
              <w:marTop w:val="0"/>
              <w:marBottom w:val="0"/>
              <w:divBdr>
                <w:top w:val="none" w:sz="0" w:space="0" w:color="auto"/>
                <w:left w:val="none" w:sz="0" w:space="0" w:color="auto"/>
                <w:bottom w:val="none" w:sz="0" w:space="0" w:color="auto"/>
                <w:right w:val="none" w:sz="0" w:space="0" w:color="auto"/>
              </w:divBdr>
            </w:div>
            <w:div w:id="560674619">
              <w:marLeft w:val="0"/>
              <w:marRight w:val="0"/>
              <w:marTop w:val="0"/>
              <w:marBottom w:val="0"/>
              <w:divBdr>
                <w:top w:val="none" w:sz="0" w:space="0" w:color="auto"/>
                <w:left w:val="none" w:sz="0" w:space="0" w:color="auto"/>
                <w:bottom w:val="none" w:sz="0" w:space="0" w:color="auto"/>
                <w:right w:val="none" w:sz="0" w:space="0" w:color="auto"/>
              </w:divBdr>
              <w:divsChild>
                <w:div w:id="21111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2922">
          <w:marLeft w:val="0"/>
          <w:marRight w:val="0"/>
          <w:marTop w:val="0"/>
          <w:marBottom w:val="0"/>
          <w:divBdr>
            <w:top w:val="none" w:sz="0" w:space="0" w:color="auto"/>
            <w:left w:val="none" w:sz="0" w:space="0" w:color="auto"/>
            <w:bottom w:val="none" w:sz="0" w:space="0" w:color="auto"/>
            <w:right w:val="none" w:sz="0" w:space="0" w:color="auto"/>
          </w:divBdr>
          <w:divsChild>
            <w:div w:id="2045783247">
              <w:marLeft w:val="0"/>
              <w:marRight w:val="0"/>
              <w:marTop w:val="360"/>
              <w:marBottom w:val="360"/>
              <w:divBdr>
                <w:top w:val="none" w:sz="0" w:space="0" w:color="auto"/>
                <w:left w:val="none" w:sz="0" w:space="0" w:color="auto"/>
                <w:bottom w:val="none" w:sz="0" w:space="0" w:color="auto"/>
                <w:right w:val="none" w:sz="0" w:space="0" w:color="auto"/>
              </w:divBdr>
              <w:divsChild>
                <w:div w:id="1904949815">
                  <w:marLeft w:val="0"/>
                  <w:marRight w:val="0"/>
                  <w:marTop w:val="0"/>
                  <w:marBottom w:val="0"/>
                  <w:divBdr>
                    <w:top w:val="single" w:sz="12" w:space="0" w:color="DDDD99"/>
                    <w:left w:val="single" w:sz="12" w:space="0" w:color="DDDD99"/>
                    <w:bottom w:val="single" w:sz="12" w:space="0" w:color="DDDD99"/>
                    <w:right w:val="single" w:sz="12" w:space="0" w:color="DDDD99"/>
                  </w:divBdr>
                  <w:divsChild>
                    <w:div w:id="1337271897">
                      <w:marLeft w:val="480"/>
                      <w:marRight w:val="0"/>
                      <w:marTop w:val="0"/>
                      <w:marBottom w:val="240"/>
                      <w:divBdr>
                        <w:top w:val="none" w:sz="0" w:space="0" w:color="auto"/>
                        <w:left w:val="none" w:sz="0" w:space="0" w:color="auto"/>
                        <w:bottom w:val="none" w:sz="0" w:space="0" w:color="auto"/>
                        <w:right w:val="none" w:sz="0" w:space="0" w:color="auto"/>
                      </w:divBdr>
                    </w:div>
                    <w:div w:id="1934318404">
                      <w:marLeft w:val="552"/>
                      <w:marRight w:val="0"/>
                      <w:marTop w:val="0"/>
                      <w:marBottom w:val="240"/>
                      <w:divBdr>
                        <w:top w:val="none" w:sz="0" w:space="0" w:color="auto"/>
                        <w:left w:val="none" w:sz="0" w:space="0" w:color="auto"/>
                        <w:bottom w:val="none" w:sz="0" w:space="0" w:color="auto"/>
                        <w:right w:val="none" w:sz="0" w:space="0" w:color="auto"/>
                      </w:divBdr>
                    </w:div>
                  </w:divsChild>
                </w:div>
                <w:div w:id="1808891608">
                  <w:marLeft w:val="0"/>
                  <w:marRight w:val="0"/>
                  <w:marTop w:val="120"/>
                  <w:marBottom w:val="120"/>
                  <w:divBdr>
                    <w:top w:val="none" w:sz="0" w:space="0" w:color="auto"/>
                    <w:left w:val="none" w:sz="0" w:space="0" w:color="auto"/>
                    <w:bottom w:val="none" w:sz="0" w:space="0" w:color="auto"/>
                    <w:right w:val="none" w:sz="0" w:space="0" w:color="auto"/>
                  </w:divBdr>
                </w:div>
                <w:div w:id="1643119262">
                  <w:marLeft w:val="0"/>
                  <w:marRight w:val="0"/>
                  <w:marTop w:val="0"/>
                  <w:marBottom w:val="0"/>
                  <w:divBdr>
                    <w:top w:val="none" w:sz="0" w:space="0" w:color="auto"/>
                    <w:left w:val="none" w:sz="0" w:space="0" w:color="auto"/>
                    <w:bottom w:val="none" w:sz="0" w:space="0" w:color="auto"/>
                    <w:right w:val="none" w:sz="0" w:space="0" w:color="auto"/>
                  </w:divBdr>
                  <w:divsChild>
                    <w:div w:id="1576092447">
                      <w:marLeft w:val="450"/>
                      <w:marRight w:val="0"/>
                      <w:marTop w:val="0"/>
                      <w:marBottom w:val="0"/>
                      <w:divBdr>
                        <w:top w:val="none" w:sz="0" w:space="0" w:color="auto"/>
                        <w:left w:val="none" w:sz="0" w:space="0" w:color="auto"/>
                        <w:bottom w:val="none" w:sz="0" w:space="0" w:color="auto"/>
                        <w:right w:val="none" w:sz="0" w:space="0" w:color="auto"/>
                      </w:divBdr>
                    </w:div>
                    <w:div w:id="464390311">
                      <w:marLeft w:val="450"/>
                      <w:marRight w:val="0"/>
                      <w:marTop w:val="0"/>
                      <w:marBottom w:val="0"/>
                      <w:divBdr>
                        <w:top w:val="none" w:sz="0" w:space="0" w:color="auto"/>
                        <w:left w:val="none" w:sz="0" w:space="0" w:color="auto"/>
                        <w:bottom w:val="none" w:sz="0" w:space="0" w:color="auto"/>
                        <w:right w:val="none" w:sz="0" w:space="0" w:color="auto"/>
                      </w:divBdr>
                    </w:div>
                    <w:div w:id="203367935">
                      <w:marLeft w:val="450"/>
                      <w:marRight w:val="0"/>
                      <w:marTop w:val="0"/>
                      <w:marBottom w:val="0"/>
                      <w:divBdr>
                        <w:top w:val="none" w:sz="0" w:space="0" w:color="auto"/>
                        <w:left w:val="none" w:sz="0" w:space="0" w:color="auto"/>
                        <w:bottom w:val="none" w:sz="0" w:space="0" w:color="auto"/>
                        <w:right w:val="none" w:sz="0" w:space="0" w:color="auto"/>
                      </w:divBdr>
                    </w:div>
                    <w:div w:id="880291255">
                      <w:marLeft w:val="450"/>
                      <w:marRight w:val="0"/>
                      <w:marTop w:val="0"/>
                      <w:marBottom w:val="0"/>
                      <w:divBdr>
                        <w:top w:val="none" w:sz="0" w:space="0" w:color="auto"/>
                        <w:left w:val="none" w:sz="0" w:space="0" w:color="auto"/>
                        <w:bottom w:val="none" w:sz="0" w:space="0" w:color="auto"/>
                        <w:right w:val="none" w:sz="0" w:space="0" w:color="auto"/>
                      </w:divBdr>
                    </w:div>
                    <w:div w:id="1389573686">
                      <w:marLeft w:val="450"/>
                      <w:marRight w:val="0"/>
                      <w:marTop w:val="0"/>
                      <w:marBottom w:val="0"/>
                      <w:divBdr>
                        <w:top w:val="none" w:sz="0" w:space="0" w:color="auto"/>
                        <w:left w:val="none" w:sz="0" w:space="0" w:color="auto"/>
                        <w:bottom w:val="none" w:sz="0" w:space="0" w:color="auto"/>
                        <w:right w:val="none" w:sz="0" w:space="0" w:color="auto"/>
                      </w:divBdr>
                    </w:div>
                    <w:div w:id="1749384174">
                      <w:marLeft w:val="450"/>
                      <w:marRight w:val="0"/>
                      <w:marTop w:val="0"/>
                      <w:marBottom w:val="0"/>
                      <w:divBdr>
                        <w:top w:val="none" w:sz="0" w:space="0" w:color="auto"/>
                        <w:left w:val="none" w:sz="0" w:space="0" w:color="auto"/>
                        <w:bottom w:val="none" w:sz="0" w:space="0" w:color="auto"/>
                        <w:right w:val="none" w:sz="0" w:space="0" w:color="auto"/>
                      </w:divBdr>
                    </w:div>
                    <w:div w:id="82772251">
                      <w:marLeft w:val="450"/>
                      <w:marRight w:val="0"/>
                      <w:marTop w:val="0"/>
                      <w:marBottom w:val="0"/>
                      <w:divBdr>
                        <w:top w:val="none" w:sz="0" w:space="0" w:color="auto"/>
                        <w:left w:val="none" w:sz="0" w:space="0" w:color="auto"/>
                        <w:bottom w:val="none" w:sz="0" w:space="0" w:color="auto"/>
                        <w:right w:val="none" w:sz="0" w:space="0" w:color="auto"/>
                      </w:divBdr>
                    </w:div>
                    <w:div w:id="272593240">
                      <w:marLeft w:val="450"/>
                      <w:marRight w:val="0"/>
                      <w:marTop w:val="0"/>
                      <w:marBottom w:val="0"/>
                      <w:divBdr>
                        <w:top w:val="none" w:sz="0" w:space="0" w:color="auto"/>
                        <w:left w:val="none" w:sz="0" w:space="0" w:color="auto"/>
                        <w:bottom w:val="none" w:sz="0" w:space="0" w:color="auto"/>
                        <w:right w:val="none" w:sz="0" w:space="0" w:color="auto"/>
                      </w:divBdr>
                    </w:div>
                    <w:div w:id="1830976195">
                      <w:marLeft w:val="450"/>
                      <w:marRight w:val="0"/>
                      <w:marTop w:val="0"/>
                      <w:marBottom w:val="0"/>
                      <w:divBdr>
                        <w:top w:val="none" w:sz="0" w:space="0" w:color="auto"/>
                        <w:left w:val="none" w:sz="0" w:space="0" w:color="auto"/>
                        <w:bottom w:val="none" w:sz="0" w:space="0" w:color="auto"/>
                        <w:right w:val="none" w:sz="0" w:space="0" w:color="auto"/>
                      </w:divBdr>
                    </w:div>
                    <w:div w:id="730927442">
                      <w:marLeft w:val="450"/>
                      <w:marRight w:val="0"/>
                      <w:marTop w:val="0"/>
                      <w:marBottom w:val="0"/>
                      <w:divBdr>
                        <w:top w:val="none" w:sz="0" w:space="0" w:color="auto"/>
                        <w:left w:val="none" w:sz="0" w:space="0" w:color="auto"/>
                        <w:bottom w:val="none" w:sz="0" w:space="0" w:color="auto"/>
                        <w:right w:val="none" w:sz="0" w:space="0" w:color="auto"/>
                      </w:divBdr>
                    </w:div>
                    <w:div w:id="2096321819">
                      <w:marLeft w:val="450"/>
                      <w:marRight w:val="0"/>
                      <w:marTop w:val="0"/>
                      <w:marBottom w:val="0"/>
                      <w:divBdr>
                        <w:top w:val="none" w:sz="0" w:space="0" w:color="auto"/>
                        <w:left w:val="none" w:sz="0" w:space="0" w:color="auto"/>
                        <w:bottom w:val="none" w:sz="0" w:space="0" w:color="auto"/>
                        <w:right w:val="none" w:sz="0" w:space="0" w:color="auto"/>
                      </w:divBdr>
                    </w:div>
                    <w:div w:id="20752281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4461">
          <w:marLeft w:val="0"/>
          <w:marRight w:val="0"/>
          <w:marTop w:val="0"/>
          <w:marBottom w:val="0"/>
          <w:divBdr>
            <w:top w:val="none" w:sz="0" w:space="0" w:color="auto"/>
            <w:left w:val="none" w:sz="0" w:space="0" w:color="auto"/>
            <w:bottom w:val="none" w:sz="0" w:space="0" w:color="auto"/>
            <w:right w:val="none" w:sz="0" w:space="0" w:color="auto"/>
          </w:divBdr>
        </w:div>
        <w:div w:id="333654574">
          <w:marLeft w:val="0"/>
          <w:marRight w:val="0"/>
          <w:marTop w:val="0"/>
          <w:marBottom w:val="0"/>
          <w:divBdr>
            <w:top w:val="none" w:sz="0" w:space="0" w:color="auto"/>
            <w:left w:val="none" w:sz="0" w:space="0" w:color="auto"/>
            <w:bottom w:val="none" w:sz="0" w:space="0" w:color="auto"/>
            <w:right w:val="none" w:sz="0" w:space="0" w:color="auto"/>
          </w:divBdr>
        </w:div>
      </w:divsChild>
    </w:div>
    <w:div w:id="1485665413">
      <w:bodyDiv w:val="1"/>
      <w:marLeft w:val="0"/>
      <w:marRight w:val="0"/>
      <w:marTop w:val="0"/>
      <w:marBottom w:val="0"/>
      <w:divBdr>
        <w:top w:val="none" w:sz="0" w:space="0" w:color="auto"/>
        <w:left w:val="none" w:sz="0" w:space="0" w:color="auto"/>
        <w:bottom w:val="none" w:sz="0" w:space="0" w:color="auto"/>
        <w:right w:val="none" w:sz="0" w:space="0" w:color="auto"/>
      </w:divBdr>
    </w:div>
    <w:div w:id="1878421441">
      <w:bodyDiv w:val="1"/>
      <w:marLeft w:val="0"/>
      <w:marRight w:val="0"/>
      <w:marTop w:val="0"/>
      <w:marBottom w:val="0"/>
      <w:divBdr>
        <w:top w:val="none" w:sz="0" w:space="0" w:color="auto"/>
        <w:left w:val="none" w:sz="0" w:space="0" w:color="auto"/>
        <w:bottom w:val="none" w:sz="0" w:space="0" w:color="auto"/>
        <w:right w:val="none" w:sz="0" w:space="0" w:color="auto"/>
      </w:divBdr>
      <w:divsChild>
        <w:div w:id="1928494212">
          <w:marLeft w:val="0"/>
          <w:marRight w:val="0"/>
          <w:marTop w:val="0"/>
          <w:marBottom w:val="0"/>
          <w:divBdr>
            <w:top w:val="none" w:sz="0" w:space="0" w:color="auto"/>
            <w:left w:val="none" w:sz="0" w:space="0" w:color="auto"/>
            <w:bottom w:val="none" w:sz="0" w:space="0" w:color="auto"/>
            <w:right w:val="none" w:sz="0" w:space="0" w:color="auto"/>
          </w:divBdr>
          <w:divsChild>
            <w:div w:id="2014068821">
              <w:marLeft w:val="0"/>
              <w:marRight w:val="0"/>
              <w:marTop w:val="0"/>
              <w:marBottom w:val="0"/>
              <w:divBdr>
                <w:top w:val="none" w:sz="0" w:space="0" w:color="auto"/>
                <w:left w:val="none" w:sz="0" w:space="0" w:color="auto"/>
                <w:bottom w:val="none" w:sz="0" w:space="0" w:color="auto"/>
                <w:right w:val="none" w:sz="0" w:space="0" w:color="auto"/>
              </w:divBdr>
            </w:div>
            <w:div w:id="292097748">
              <w:marLeft w:val="0"/>
              <w:marRight w:val="0"/>
              <w:marTop w:val="0"/>
              <w:marBottom w:val="0"/>
              <w:divBdr>
                <w:top w:val="none" w:sz="0" w:space="0" w:color="auto"/>
                <w:left w:val="none" w:sz="0" w:space="0" w:color="auto"/>
                <w:bottom w:val="none" w:sz="0" w:space="0" w:color="auto"/>
                <w:right w:val="none" w:sz="0" w:space="0" w:color="auto"/>
              </w:divBdr>
              <w:divsChild>
                <w:div w:id="4212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9122">
          <w:marLeft w:val="0"/>
          <w:marRight w:val="0"/>
          <w:marTop w:val="0"/>
          <w:marBottom w:val="0"/>
          <w:divBdr>
            <w:top w:val="none" w:sz="0" w:space="0" w:color="auto"/>
            <w:left w:val="none" w:sz="0" w:space="0" w:color="auto"/>
            <w:bottom w:val="none" w:sz="0" w:space="0" w:color="auto"/>
            <w:right w:val="none" w:sz="0" w:space="0" w:color="auto"/>
          </w:divBdr>
          <w:divsChild>
            <w:div w:id="1381435937">
              <w:marLeft w:val="0"/>
              <w:marRight w:val="0"/>
              <w:marTop w:val="360"/>
              <w:marBottom w:val="360"/>
              <w:divBdr>
                <w:top w:val="none" w:sz="0" w:space="0" w:color="auto"/>
                <w:left w:val="none" w:sz="0" w:space="0" w:color="auto"/>
                <w:bottom w:val="none" w:sz="0" w:space="0" w:color="auto"/>
                <w:right w:val="none" w:sz="0" w:space="0" w:color="auto"/>
              </w:divBdr>
              <w:divsChild>
                <w:div w:id="1689716243">
                  <w:marLeft w:val="0"/>
                  <w:marRight w:val="0"/>
                  <w:marTop w:val="0"/>
                  <w:marBottom w:val="0"/>
                  <w:divBdr>
                    <w:top w:val="single" w:sz="12" w:space="0" w:color="DDDD99"/>
                    <w:left w:val="single" w:sz="12" w:space="0" w:color="DDDD99"/>
                    <w:bottom w:val="single" w:sz="12" w:space="0" w:color="DDDD99"/>
                    <w:right w:val="single" w:sz="12" w:space="0" w:color="DDDD99"/>
                  </w:divBdr>
                  <w:divsChild>
                    <w:div w:id="953827696">
                      <w:marLeft w:val="480"/>
                      <w:marRight w:val="0"/>
                      <w:marTop w:val="0"/>
                      <w:marBottom w:val="240"/>
                      <w:divBdr>
                        <w:top w:val="none" w:sz="0" w:space="0" w:color="auto"/>
                        <w:left w:val="none" w:sz="0" w:space="0" w:color="auto"/>
                        <w:bottom w:val="none" w:sz="0" w:space="0" w:color="auto"/>
                        <w:right w:val="none" w:sz="0" w:space="0" w:color="auto"/>
                      </w:divBdr>
                    </w:div>
                    <w:div w:id="1949579524">
                      <w:marLeft w:val="552"/>
                      <w:marRight w:val="0"/>
                      <w:marTop w:val="0"/>
                      <w:marBottom w:val="240"/>
                      <w:divBdr>
                        <w:top w:val="none" w:sz="0" w:space="0" w:color="auto"/>
                        <w:left w:val="none" w:sz="0" w:space="0" w:color="auto"/>
                        <w:bottom w:val="none" w:sz="0" w:space="0" w:color="auto"/>
                        <w:right w:val="none" w:sz="0" w:space="0" w:color="auto"/>
                      </w:divBdr>
                    </w:div>
                  </w:divsChild>
                </w:div>
                <w:div w:id="1570798922">
                  <w:marLeft w:val="0"/>
                  <w:marRight w:val="0"/>
                  <w:marTop w:val="120"/>
                  <w:marBottom w:val="120"/>
                  <w:divBdr>
                    <w:top w:val="none" w:sz="0" w:space="0" w:color="auto"/>
                    <w:left w:val="none" w:sz="0" w:space="0" w:color="auto"/>
                    <w:bottom w:val="none" w:sz="0" w:space="0" w:color="auto"/>
                    <w:right w:val="none" w:sz="0" w:space="0" w:color="auto"/>
                  </w:divBdr>
                </w:div>
                <w:div w:id="850023072">
                  <w:marLeft w:val="0"/>
                  <w:marRight w:val="0"/>
                  <w:marTop w:val="0"/>
                  <w:marBottom w:val="0"/>
                  <w:divBdr>
                    <w:top w:val="none" w:sz="0" w:space="0" w:color="auto"/>
                    <w:left w:val="none" w:sz="0" w:space="0" w:color="auto"/>
                    <w:bottom w:val="none" w:sz="0" w:space="0" w:color="auto"/>
                    <w:right w:val="none" w:sz="0" w:space="0" w:color="auto"/>
                  </w:divBdr>
                  <w:divsChild>
                    <w:div w:id="938567817">
                      <w:marLeft w:val="450"/>
                      <w:marRight w:val="0"/>
                      <w:marTop w:val="0"/>
                      <w:marBottom w:val="0"/>
                      <w:divBdr>
                        <w:top w:val="none" w:sz="0" w:space="0" w:color="auto"/>
                        <w:left w:val="none" w:sz="0" w:space="0" w:color="auto"/>
                        <w:bottom w:val="none" w:sz="0" w:space="0" w:color="auto"/>
                        <w:right w:val="none" w:sz="0" w:space="0" w:color="auto"/>
                      </w:divBdr>
                    </w:div>
                    <w:div w:id="121119304">
                      <w:marLeft w:val="450"/>
                      <w:marRight w:val="0"/>
                      <w:marTop w:val="0"/>
                      <w:marBottom w:val="0"/>
                      <w:divBdr>
                        <w:top w:val="none" w:sz="0" w:space="0" w:color="auto"/>
                        <w:left w:val="none" w:sz="0" w:space="0" w:color="auto"/>
                        <w:bottom w:val="none" w:sz="0" w:space="0" w:color="auto"/>
                        <w:right w:val="none" w:sz="0" w:space="0" w:color="auto"/>
                      </w:divBdr>
                    </w:div>
                    <w:div w:id="691808660">
                      <w:marLeft w:val="450"/>
                      <w:marRight w:val="0"/>
                      <w:marTop w:val="0"/>
                      <w:marBottom w:val="0"/>
                      <w:divBdr>
                        <w:top w:val="none" w:sz="0" w:space="0" w:color="auto"/>
                        <w:left w:val="none" w:sz="0" w:space="0" w:color="auto"/>
                        <w:bottom w:val="none" w:sz="0" w:space="0" w:color="auto"/>
                        <w:right w:val="none" w:sz="0" w:space="0" w:color="auto"/>
                      </w:divBdr>
                    </w:div>
                    <w:div w:id="764809054">
                      <w:marLeft w:val="450"/>
                      <w:marRight w:val="0"/>
                      <w:marTop w:val="0"/>
                      <w:marBottom w:val="0"/>
                      <w:divBdr>
                        <w:top w:val="none" w:sz="0" w:space="0" w:color="auto"/>
                        <w:left w:val="none" w:sz="0" w:space="0" w:color="auto"/>
                        <w:bottom w:val="none" w:sz="0" w:space="0" w:color="auto"/>
                        <w:right w:val="none" w:sz="0" w:space="0" w:color="auto"/>
                      </w:divBdr>
                    </w:div>
                    <w:div w:id="1084718887">
                      <w:marLeft w:val="450"/>
                      <w:marRight w:val="0"/>
                      <w:marTop w:val="0"/>
                      <w:marBottom w:val="0"/>
                      <w:divBdr>
                        <w:top w:val="none" w:sz="0" w:space="0" w:color="auto"/>
                        <w:left w:val="none" w:sz="0" w:space="0" w:color="auto"/>
                        <w:bottom w:val="none" w:sz="0" w:space="0" w:color="auto"/>
                        <w:right w:val="none" w:sz="0" w:space="0" w:color="auto"/>
                      </w:divBdr>
                    </w:div>
                    <w:div w:id="1007951493">
                      <w:marLeft w:val="450"/>
                      <w:marRight w:val="0"/>
                      <w:marTop w:val="0"/>
                      <w:marBottom w:val="0"/>
                      <w:divBdr>
                        <w:top w:val="none" w:sz="0" w:space="0" w:color="auto"/>
                        <w:left w:val="none" w:sz="0" w:space="0" w:color="auto"/>
                        <w:bottom w:val="none" w:sz="0" w:space="0" w:color="auto"/>
                        <w:right w:val="none" w:sz="0" w:space="0" w:color="auto"/>
                      </w:divBdr>
                    </w:div>
                    <w:div w:id="723145266">
                      <w:marLeft w:val="450"/>
                      <w:marRight w:val="0"/>
                      <w:marTop w:val="0"/>
                      <w:marBottom w:val="0"/>
                      <w:divBdr>
                        <w:top w:val="none" w:sz="0" w:space="0" w:color="auto"/>
                        <w:left w:val="none" w:sz="0" w:space="0" w:color="auto"/>
                        <w:bottom w:val="none" w:sz="0" w:space="0" w:color="auto"/>
                        <w:right w:val="none" w:sz="0" w:space="0" w:color="auto"/>
                      </w:divBdr>
                    </w:div>
                    <w:div w:id="1524124176">
                      <w:marLeft w:val="450"/>
                      <w:marRight w:val="0"/>
                      <w:marTop w:val="0"/>
                      <w:marBottom w:val="0"/>
                      <w:divBdr>
                        <w:top w:val="none" w:sz="0" w:space="0" w:color="auto"/>
                        <w:left w:val="none" w:sz="0" w:space="0" w:color="auto"/>
                        <w:bottom w:val="none" w:sz="0" w:space="0" w:color="auto"/>
                        <w:right w:val="none" w:sz="0" w:space="0" w:color="auto"/>
                      </w:divBdr>
                    </w:div>
                    <w:div w:id="1769110574">
                      <w:marLeft w:val="450"/>
                      <w:marRight w:val="0"/>
                      <w:marTop w:val="0"/>
                      <w:marBottom w:val="0"/>
                      <w:divBdr>
                        <w:top w:val="none" w:sz="0" w:space="0" w:color="auto"/>
                        <w:left w:val="none" w:sz="0" w:space="0" w:color="auto"/>
                        <w:bottom w:val="none" w:sz="0" w:space="0" w:color="auto"/>
                        <w:right w:val="none" w:sz="0" w:space="0" w:color="auto"/>
                      </w:divBdr>
                    </w:div>
                    <w:div w:id="483008484">
                      <w:marLeft w:val="450"/>
                      <w:marRight w:val="0"/>
                      <w:marTop w:val="0"/>
                      <w:marBottom w:val="0"/>
                      <w:divBdr>
                        <w:top w:val="none" w:sz="0" w:space="0" w:color="auto"/>
                        <w:left w:val="none" w:sz="0" w:space="0" w:color="auto"/>
                        <w:bottom w:val="none" w:sz="0" w:space="0" w:color="auto"/>
                        <w:right w:val="none" w:sz="0" w:space="0" w:color="auto"/>
                      </w:divBdr>
                    </w:div>
                    <w:div w:id="19034458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6516">
          <w:marLeft w:val="0"/>
          <w:marRight w:val="0"/>
          <w:marTop w:val="0"/>
          <w:marBottom w:val="0"/>
          <w:divBdr>
            <w:top w:val="none" w:sz="0" w:space="0" w:color="auto"/>
            <w:left w:val="none" w:sz="0" w:space="0" w:color="auto"/>
            <w:bottom w:val="none" w:sz="0" w:space="0" w:color="auto"/>
            <w:right w:val="none" w:sz="0" w:space="0" w:color="auto"/>
          </w:divBdr>
        </w:div>
        <w:div w:id="775445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afety.unimelb.edu.au/__data/assets/word_doc/0006/4638912/Hazard-report.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fety.unimelb.edu.au/__data/assets/pdf_file/0004/4694854/health-and-safety-consultation-representation-and-committee-requirement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afety.unimelb.edu.au/people/community/hsr-dwg/elected-health-and-safety-representatives-lis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AD4E5B8-DBBD-40BB-88CE-EC127C16D5A5}">
  <ds:schemaRefs>
    <ds:schemaRef ds:uri="http://schemas.openxmlformats.org/officeDocument/2006/bibliography"/>
  </ds:schemaRefs>
</ds:datastoreItem>
</file>

<file path=customXml/itemProps2.xml><?xml version="1.0" encoding="utf-8"?>
<ds:datastoreItem xmlns:ds="http://schemas.openxmlformats.org/officeDocument/2006/customXml" ds:itemID="{F5EB7CE4-41CC-49AD-8E52-8AD99342C96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Butler</dc:creator>
  <cp:lastModifiedBy>Weini Lim</cp:lastModifiedBy>
  <cp:revision>2</cp:revision>
  <dcterms:created xsi:type="dcterms:W3CDTF">2023-08-09T04:38:00Z</dcterms:created>
  <dcterms:modified xsi:type="dcterms:W3CDTF">2023-08-09T04:38:00Z</dcterms:modified>
</cp:coreProperties>
</file>